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color w:val="00b0f0"/>
          <w:sz w:val="56"/>
          <w:szCs w:val="56"/>
        </w:rPr>
      </w:pPr>
      <w:r w:rsidDel="00000000" w:rsidR="00000000" w:rsidRPr="00000000">
        <w:rPr>
          <w:rFonts w:ascii="Calibri" w:cs="Calibri" w:eastAsia="Calibri" w:hAnsi="Calibri"/>
          <w:b w:val="1"/>
          <w:color w:val="00b0f0"/>
          <w:sz w:val="56"/>
          <w:szCs w:val="56"/>
          <w:rtl w:val="0"/>
        </w:rPr>
        <w:t xml:space="preserve">CHECKLIST WORKER'S </w:t>
      </w:r>
    </w:p>
    <w:p w:rsidR="00000000" w:rsidDel="00000000" w:rsidP="00000000" w:rsidRDefault="00000000" w:rsidRPr="00000000" w14:paraId="00000002">
      <w:pPr>
        <w:spacing w:line="276" w:lineRule="auto"/>
        <w:jc w:val="center"/>
        <w:rPr>
          <w:rFonts w:ascii="Calibri" w:cs="Calibri" w:eastAsia="Calibri" w:hAnsi="Calibri"/>
          <w:b w:val="1"/>
          <w:color w:val="00b0f0"/>
          <w:sz w:val="56"/>
          <w:szCs w:val="56"/>
        </w:rPr>
      </w:pPr>
      <w:r w:rsidDel="00000000" w:rsidR="00000000" w:rsidRPr="00000000">
        <w:rPr>
          <w:rFonts w:ascii="Calibri" w:cs="Calibri" w:eastAsia="Calibri" w:hAnsi="Calibri"/>
          <w:b w:val="1"/>
          <w:color w:val="00b0f0"/>
          <w:sz w:val="56"/>
          <w:szCs w:val="56"/>
          <w:rtl w:val="0"/>
        </w:rPr>
        <w:t xml:space="preserve">COMPENSATION CLAIMS</w:t>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Many businesses are often faced with situations wherein one or more of their employees or workers experience an injury. During such cases, it is crucial that either the owner of the business or the individual selected as a representative of the owner of the business see to it that all of the appropriate and required information regarding the incident is obtained. Here is a checklist which will provide some guidance regarding such collection of information.</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numPr>
          <w:ilvl w:val="0"/>
          <w:numId w:val="2"/>
        </w:numPr>
        <w:ind w:left="3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Information to be Collected Regarding the Injured Worker:</w:t>
      </w:r>
    </w:p>
    <w:p w:rsidR="00000000" w:rsidDel="00000000" w:rsidP="00000000" w:rsidRDefault="00000000" w:rsidRPr="00000000" w14:paraId="0000000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Full Name</w:t>
      </w:r>
      <w:r w:rsidDel="00000000" w:rsidR="00000000" w:rsidRPr="00000000">
        <w:rPr>
          <w:rtl w:val="0"/>
        </w:rPr>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Maiden Name</w:t>
      </w:r>
      <w:r w:rsidDel="00000000" w:rsidR="00000000" w:rsidRPr="00000000">
        <w:rPr>
          <w:rtl w:val="0"/>
        </w:rPr>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Nicknames and/or Any Previous Name</w:t>
      </w:r>
      <w:r w:rsidDel="00000000" w:rsidR="00000000" w:rsidRPr="00000000">
        <w:rPr>
          <w:rtl w:val="0"/>
        </w:rPr>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Age</w:t>
      </w: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Gender</w:t>
      </w:r>
      <w:r w:rsidDel="00000000" w:rsidR="00000000" w:rsidRPr="00000000">
        <w:rPr>
          <w:rtl w:val="0"/>
        </w:rPr>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Civil Status</w:t>
      </w:r>
      <w:r w:rsidDel="00000000" w:rsidR="00000000" w:rsidRPr="00000000">
        <w:rPr>
          <w:rtl w:val="0"/>
        </w:rPr>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Employment Period</w:t>
      </w:r>
      <w:r w:rsidDel="00000000" w:rsidR="00000000" w:rsidRPr="00000000">
        <w:rPr>
          <w:rtl w:val="0"/>
        </w:rPr>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Immediate Supervisor</w:t>
      </w:r>
      <w:r w:rsidDel="00000000" w:rsidR="00000000" w:rsidRPr="00000000">
        <w:rPr>
          <w:rtl w:val="0"/>
        </w:rPr>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Current Address</w:t>
      </w: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Length of Time the Worker Took Residence at the Current Address</w:t>
      </w:r>
      <w:r w:rsidDel="00000000" w:rsidR="00000000" w:rsidRPr="00000000">
        <w:rPr>
          <w:rtl w:val="0"/>
        </w:rPr>
      </w:r>
    </w:p>
    <w:p w:rsidR="00000000" w:rsidDel="00000000" w:rsidP="00000000" w:rsidRDefault="00000000" w:rsidRPr="00000000" w14:paraId="00000013">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Previous Address</w:t>
      </w: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Length of Time the Worker Took Residence at the Previous Address</w:t>
      </w:r>
      <w:r w:rsidDel="00000000" w:rsidR="00000000" w:rsidRPr="00000000">
        <w:rPr>
          <w:rtl w:val="0"/>
        </w:rPr>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Contact Numbers</w:t>
      </w: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Current Email Address</w:t>
      </w:r>
      <w:r w:rsidDel="00000000" w:rsidR="00000000" w:rsidRPr="00000000">
        <w:rPr>
          <w:rtl w:val="0"/>
        </w:rPr>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Social Security Number</w:t>
      </w:r>
      <w:r w:rsidDel="00000000" w:rsidR="00000000" w:rsidRPr="00000000">
        <w:rPr>
          <w:rtl w:val="0"/>
        </w:rPr>
      </w:r>
    </w:p>
    <w:p w:rsidR="00000000" w:rsidDel="00000000" w:rsidP="00000000" w:rsidRDefault="00000000" w:rsidRPr="00000000" w14:paraId="00000018">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Driver’s License Number</w:t>
      </w:r>
      <w:r w:rsidDel="00000000" w:rsidR="00000000" w:rsidRPr="00000000">
        <w:rPr>
          <w:rtl w:val="0"/>
        </w:rPr>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Type of Vehicle (Brand, License Plate, Year, Etc.)</w:t>
      </w:r>
      <w:r w:rsidDel="00000000" w:rsidR="00000000" w:rsidRPr="00000000">
        <w:rPr>
          <w:rtl w:val="0"/>
        </w:rPr>
      </w:r>
    </w:p>
    <w:p w:rsidR="00000000" w:rsidDel="00000000" w:rsidP="00000000" w:rsidRDefault="00000000" w:rsidRPr="00000000" w14:paraId="0000001A">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Immediate Family Member Contact</w:t>
      </w:r>
      <w:r w:rsidDel="00000000" w:rsidR="00000000" w:rsidRPr="00000000">
        <w:rPr>
          <w:rtl w:val="0"/>
        </w:rPr>
      </w:r>
    </w:p>
    <w:p w:rsidR="00000000" w:rsidDel="00000000" w:rsidP="00000000" w:rsidRDefault="00000000" w:rsidRPr="00000000" w14:paraId="0000001B">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Immediate Family Member Contact’s Number</w:t>
      </w:r>
      <w:r w:rsidDel="00000000" w:rsidR="00000000" w:rsidRPr="00000000">
        <w:rPr>
          <w:rtl w:val="0"/>
        </w:rPr>
      </w:r>
    </w:p>
    <w:p w:rsidR="00000000" w:rsidDel="00000000" w:rsidP="00000000" w:rsidRDefault="00000000" w:rsidRPr="00000000" w14:paraId="0000001C">
      <w:pPr>
        <w:numPr>
          <w:ilvl w:val="0"/>
          <w:numId w:val="1"/>
        </w:numPr>
        <w:ind w:left="720" w:hanging="360"/>
        <w:rPr>
          <w:sz w:val="24"/>
          <w:szCs w:val="24"/>
        </w:rPr>
      </w:pPr>
      <w:r w:rsidDel="00000000" w:rsidR="00000000" w:rsidRPr="00000000">
        <w:rPr>
          <w:rFonts w:ascii="Calibri" w:cs="Calibri" w:eastAsia="Calibri" w:hAnsi="Calibri"/>
          <w:sz w:val="24"/>
          <w:szCs w:val="24"/>
          <w:rtl w:val="0"/>
        </w:rPr>
        <w:t xml:space="preserve">Any Non-Relative Contact and His/Her Number</w:t>
      </w:r>
      <w:r w:rsidDel="00000000" w:rsidR="00000000" w:rsidRPr="00000000">
        <w:rPr>
          <w:rtl w:val="0"/>
        </w:rPr>
      </w:r>
    </w:p>
    <w:p w:rsidR="00000000" w:rsidDel="00000000" w:rsidP="00000000" w:rsidRDefault="00000000" w:rsidRPr="00000000" w14:paraId="0000001D">
      <w:pPr>
        <w:ind w:left="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Information to be Collected Regarding the Injury:</w:t>
      </w:r>
    </w:p>
    <w:p w:rsidR="00000000" w:rsidDel="00000000" w:rsidP="00000000" w:rsidRDefault="00000000" w:rsidRPr="00000000" w14:paraId="0000001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0">
      <w:pPr>
        <w:numPr>
          <w:ilvl w:val="0"/>
          <w:numId w:val="7"/>
        </w:numPr>
        <w:tabs>
          <w:tab w:val="left" w:pos="720"/>
        </w:tabs>
        <w:ind w:left="630" w:hanging="360"/>
        <w:rPr>
          <w:sz w:val="24"/>
          <w:szCs w:val="24"/>
        </w:rPr>
      </w:pPr>
      <w:r w:rsidDel="00000000" w:rsidR="00000000" w:rsidRPr="00000000">
        <w:rPr>
          <w:rFonts w:ascii="Calibri" w:cs="Calibri" w:eastAsia="Calibri" w:hAnsi="Calibri"/>
          <w:sz w:val="24"/>
          <w:szCs w:val="24"/>
          <w:rtl w:val="0"/>
        </w:rPr>
        <w:t xml:space="preserve">The time of the injury.</w:t>
      </w:r>
      <w:r w:rsidDel="00000000" w:rsidR="00000000" w:rsidRPr="00000000">
        <w:rPr>
          <w:rtl w:val="0"/>
        </w:rPr>
      </w:r>
    </w:p>
    <w:p w:rsidR="00000000" w:rsidDel="00000000" w:rsidP="00000000" w:rsidRDefault="00000000" w:rsidRPr="00000000" w14:paraId="00000021">
      <w:pPr>
        <w:numPr>
          <w:ilvl w:val="0"/>
          <w:numId w:val="7"/>
        </w:numPr>
        <w:tabs>
          <w:tab w:val="left" w:pos="720"/>
        </w:tabs>
        <w:ind w:left="630" w:hanging="360"/>
        <w:rPr>
          <w:sz w:val="24"/>
          <w:szCs w:val="24"/>
        </w:rPr>
      </w:pPr>
      <w:r w:rsidDel="00000000" w:rsidR="00000000" w:rsidRPr="00000000">
        <w:rPr>
          <w:rFonts w:ascii="Calibri" w:cs="Calibri" w:eastAsia="Calibri" w:hAnsi="Calibri"/>
          <w:sz w:val="24"/>
          <w:szCs w:val="24"/>
          <w:rtl w:val="0"/>
        </w:rPr>
        <w:t xml:space="preserve">The date of the injury.</w:t>
      </w:r>
      <w:r w:rsidDel="00000000" w:rsidR="00000000" w:rsidRPr="00000000">
        <w:rPr>
          <w:rtl w:val="0"/>
        </w:rPr>
      </w:r>
    </w:p>
    <w:p w:rsidR="00000000" w:rsidDel="00000000" w:rsidP="00000000" w:rsidRDefault="00000000" w:rsidRPr="00000000" w14:paraId="00000022">
      <w:pPr>
        <w:numPr>
          <w:ilvl w:val="0"/>
          <w:numId w:val="7"/>
        </w:numPr>
        <w:tabs>
          <w:tab w:val="left" w:pos="720"/>
        </w:tabs>
        <w:ind w:left="630" w:hanging="360"/>
        <w:rPr>
          <w:sz w:val="24"/>
          <w:szCs w:val="24"/>
        </w:rPr>
      </w:pPr>
      <w:r w:rsidDel="00000000" w:rsidR="00000000" w:rsidRPr="00000000">
        <w:rPr>
          <w:rFonts w:ascii="Calibri" w:cs="Calibri" w:eastAsia="Calibri" w:hAnsi="Calibri"/>
          <w:sz w:val="24"/>
          <w:szCs w:val="24"/>
          <w:rtl w:val="0"/>
        </w:rPr>
        <w:t xml:space="preserve">If applicable, the worker’s time and date of death.</w:t>
      </w:r>
      <w:r w:rsidDel="00000000" w:rsidR="00000000" w:rsidRPr="00000000">
        <w:rPr>
          <w:rtl w:val="0"/>
        </w:rPr>
      </w:r>
    </w:p>
    <w:p w:rsidR="00000000" w:rsidDel="00000000" w:rsidP="00000000" w:rsidRDefault="00000000" w:rsidRPr="00000000" w14:paraId="00000023">
      <w:pPr>
        <w:numPr>
          <w:ilvl w:val="0"/>
          <w:numId w:val="7"/>
        </w:numPr>
        <w:tabs>
          <w:tab w:val="left" w:pos="720"/>
        </w:tabs>
        <w:ind w:left="630" w:hanging="360"/>
        <w:rPr>
          <w:sz w:val="24"/>
          <w:szCs w:val="24"/>
        </w:rPr>
      </w:pPr>
      <w:r w:rsidDel="00000000" w:rsidR="00000000" w:rsidRPr="00000000">
        <w:rPr>
          <w:rFonts w:ascii="Calibri" w:cs="Calibri" w:eastAsia="Calibri" w:hAnsi="Calibri"/>
          <w:sz w:val="24"/>
          <w:szCs w:val="24"/>
          <w:rtl w:val="0"/>
        </w:rPr>
        <w:t xml:space="preserve">The nature of the injury. (ex. sprain, fracture, blood clot)</w:t>
      </w:r>
      <w:r w:rsidDel="00000000" w:rsidR="00000000" w:rsidRPr="00000000">
        <w:rPr>
          <w:rtl w:val="0"/>
        </w:rPr>
      </w:r>
    </w:p>
    <w:p w:rsidR="00000000" w:rsidDel="00000000" w:rsidP="00000000" w:rsidRDefault="00000000" w:rsidRPr="00000000" w14:paraId="00000024">
      <w:pPr>
        <w:numPr>
          <w:ilvl w:val="0"/>
          <w:numId w:val="7"/>
        </w:numPr>
        <w:ind w:left="630" w:hanging="360"/>
        <w:rPr>
          <w:sz w:val="24"/>
          <w:szCs w:val="24"/>
        </w:rPr>
      </w:pPr>
      <w:r w:rsidDel="00000000" w:rsidR="00000000" w:rsidRPr="00000000">
        <w:rPr>
          <w:rFonts w:ascii="Calibri" w:cs="Calibri" w:eastAsia="Calibri" w:hAnsi="Calibri"/>
          <w:sz w:val="24"/>
          <w:szCs w:val="24"/>
          <w:rtl w:val="0"/>
        </w:rPr>
        <w:t xml:space="preserve">The type of injury. (ex. Crash involving a motor vehicle, over-exertion, fell from the fourth floor of the office building)</w:t>
      </w:r>
      <w:r w:rsidDel="00000000" w:rsidR="00000000" w:rsidRPr="00000000">
        <w:rPr>
          <w:rtl w:val="0"/>
        </w:rPr>
      </w:r>
    </w:p>
    <w:p w:rsidR="00000000" w:rsidDel="00000000" w:rsidP="00000000" w:rsidRDefault="00000000" w:rsidRPr="00000000" w14:paraId="00000025">
      <w:pPr>
        <w:numPr>
          <w:ilvl w:val="0"/>
          <w:numId w:val="7"/>
        </w:numPr>
        <w:ind w:left="630" w:hanging="360"/>
        <w:rPr>
          <w:sz w:val="24"/>
          <w:szCs w:val="24"/>
        </w:rPr>
      </w:pPr>
      <w:r w:rsidDel="00000000" w:rsidR="00000000" w:rsidRPr="00000000">
        <w:rPr>
          <w:rFonts w:ascii="Calibri" w:cs="Calibri" w:eastAsia="Calibri" w:hAnsi="Calibri"/>
          <w:sz w:val="24"/>
          <w:szCs w:val="24"/>
          <w:rtl w:val="0"/>
        </w:rPr>
        <w:t xml:space="preserve">The worker’s body parts that are affected by the injury.</w:t>
      </w:r>
      <w:r w:rsidDel="00000000" w:rsidR="00000000" w:rsidRPr="00000000">
        <w:rPr>
          <w:rtl w:val="0"/>
        </w:rPr>
      </w:r>
    </w:p>
    <w:p w:rsidR="00000000" w:rsidDel="00000000" w:rsidP="00000000" w:rsidRDefault="00000000" w:rsidRPr="00000000" w14:paraId="00000026">
      <w:pPr>
        <w:numPr>
          <w:ilvl w:val="0"/>
          <w:numId w:val="7"/>
        </w:numPr>
        <w:ind w:left="630" w:hanging="360"/>
        <w:rPr>
          <w:sz w:val="24"/>
          <w:szCs w:val="24"/>
        </w:rPr>
      </w:pPr>
      <w:r w:rsidDel="00000000" w:rsidR="00000000" w:rsidRPr="00000000">
        <w:rPr>
          <w:rFonts w:ascii="Calibri" w:cs="Calibri" w:eastAsia="Calibri" w:hAnsi="Calibri"/>
          <w:sz w:val="24"/>
          <w:szCs w:val="24"/>
          <w:rtl w:val="0"/>
        </w:rPr>
        <w:t xml:space="preserve">Any other injuries prior to the current injury.</w:t>
      </w:r>
      <w:r w:rsidDel="00000000" w:rsidR="00000000" w:rsidRPr="00000000">
        <w:rPr>
          <w:rtl w:val="0"/>
        </w:rPr>
      </w:r>
    </w:p>
    <w:p w:rsidR="00000000" w:rsidDel="00000000" w:rsidP="00000000" w:rsidRDefault="00000000" w:rsidRPr="00000000" w14:paraId="00000027">
      <w:pPr>
        <w:numPr>
          <w:ilvl w:val="0"/>
          <w:numId w:val="7"/>
        </w:numPr>
        <w:ind w:left="630" w:hanging="360"/>
        <w:rPr>
          <w:sz w:val="24"/>
          <w:szCs w:val="24"/>
        </w:rPr>
      </w:pPr>
      <w:r w:rsidDel="00000000" w:rsidR="00000000" w:rsidRPr="00000000">
        <w:rPr>
          <w:rFonts w:ascii="Calibri" w:cs="Calibri" w:eastAsia="Calibri" w:hAnsi="Calibri"/>
          <w:sz w:val="24"/>
          <w:szCs w:val="24"/>
          <w:rtl w:val="0"/>
        </w:rPr>
        <w:t xml:space="preserve">The main source or cause of the injury.</w:t>
      </w:r>
      <w:r w:rsidDel="00000000" w:rsidR="00000000" w:rsidRPr="00000000">
        <w:rPr>
          <w:rtl w:val="0"/>
        </w:rPr>
      </w:r>
    </w:p>
    <w:p w:rsidR="00000000" w:rsidDel="00000000" w:rsidP="00000000" w:rsidRDefault="00000000" w:rsidRPr="00000000" w14:paraId="00000028">
      <w:pPr>
        <w:numPr>
          <w:ilvl w:val="0"/>
          <w:numId w:val="7"/>
        </w:numPr>
        <w:ind w:left="630" w:hanging="360"/>
        <w:rPr>
          <w:sz w:val="24"/>
          <w:szCs w:val="24"/>
        </w:rPr>
      </w:pPr>
      <w:r w:rsidDel="00000000" w:rsidR="00000000" w:rsidRPr="00000000">
        <w:rPr>
          <w:rFonts w:ascii="Calibri" w:cs="Calibri" w:eastAsia="Calibri" w:hAnsi="Calibri"/>
          <w:sz w:val="24"/>
          <w:szCs w:val="24"/>
          <w:rtl w:val="0"/>
        </w:rPr>
        <w:t xml:space="preserve">Any and all available witnesses to the incident. </w:t>
      </w:r>
      <w:r w:rsidDel="00000000" w:rsidR="00000000" w:rsidRPr="00000000">
        <w:rPr>
          <w:rtl w:val="0"/>
        </w:rPr>
      </w:r>
    </w:p>
    <w:p w:rsidR="00000000" w:rsidDel="00000000" w:rsidP="00000000" w:rsidRDefault="00000000" w:rsidRPr="00000000" w14:paraId="00000029">
      <w:pPr>
        <w:numPr>
          <w:ilvl w:val="0"/>
          <w:numId w:val="7"/>
        </w:numPr>
        <w:ind w:left="630" w:hanging="360"/>
        <w:rPr>
          <w:sz w:val="24"/>
          <w:szCs w:val="24"/>
        </w:rPr>
      </w:pPr>
      <w:r w:rsidDel="00000000" w:rsidR="00000000" w:rsidRPr="00000000">
        <w:rPr>
          <w:rFonts w:ascii="Calibri" w:cs="Calibri" w:eastAsia="Calibri" w:hAnsi="Calibri"/>
          <w:sz w:val="24"/>
          <w:szCs w:val="24"/>
          <w:rtl w:val="0"/>
        </w:rPr>
        <w:t xml:space="preserve">The work process that was involved in the injury.</w:t>
      </w:r>
      <w:r w:rsidDel="00000000" w:rsidR="00000000" w:rsidRPr="00000000">
        <w:rPr>
          <w:rtl w:val="0"/>
        </w:rPr>
      </w:r>
    </w:p>
    <w:p w:rsidR="00000000" w:rsidDel="00000000" w:rsidP="00000000" w:rsidRDefault="00000000" w:rsidRPr="00000000" w14:paraId="0000002A">
      <w:pPr>
        <w:numPr>
          <w:ilvl w:val="0"/>
          <w:numId w:val="7"/>
        </w:numPr>
        <w:ind w:left="630" w:hanging="360"/>
        <w:rPr>
          <w:sz w:val="24"/>
          <w:szCs w:val="24"/>
        </w:rPr>
      </w:pPr>
      <w:r w:rsidDel="00000000" w:rsidR="00000000" w:rsidRPr="00000000">
        <w:rPr>
          <w:rFonts w:ascii="Calibri" w:cs="Calibri" w:eastAsia="Calibri" w:hAnsi="Calibri"/>
          <w:sz w:val="24"/>
          <w:szCs w:val="24"/>
          <w:rtl w:val="0"/>
        </w:rPr>
        <w:t xml:space="preserve">The individual to whom the injury was first reported.</w:t>
      </w:r>
      <w:r w:rsidDel="00000000" w:rsidR="00000000" w:rsidRPr="00000000">
        <w:rPr>
          <w:rtl w:val="0"/>
        </w:rPr>
      </w:r>
    </w:p>
    <w:p w:rsidR="00000000" w:rsidDel="00000000" w:rsidP="00000000" w:rsidRDefault="00000000" w:rsidRPr="00000000" w14:paraId="0000002B">
      <w:pPr>
        <w:numPr>
          <w:ilvl w:val="0"/>
          <w:numId w:val="7"/>
        </w:numPr>
        <w:ind w:left="630" w:hanging="360"/>
        <w:rPr>
          <w:sz w:val="24"/>
          <w:szCs w:val="24"/>
        </w:rPr>
      </w:pPr>
      <w:r w:rsidDel="00000000" w:rsidR="00000000" w:rsidRPr="00000000">
        <w:rPr>
          <w:rFonts w:ascii="Calibri" w:cs="Calibri" w:eastAsia="Calibri" w:hAnsi="Calibri"/>
          <w:sz w:val="24"/>
          <w:szCs w:val="24"/>
          <w:rtl w:val="0"/>
        </w:rPr>
        <w:t xml:space="preserve">The time and date when the injury was first reported.</w:t>
      </w:r>
      <w:r w:rsidDel="00000000" w:rsidR="00000000" w:rsidRPr="00000000">
        <w:rPr>
          <w:rtl w:val="0"/>
        </w:rPr>
      </w:r>
    </w:p>
    <w:p w:rsidR="00000000" w:rsidDel="00000000" w:rsidP="00000000" w:rsidRDefault="00000000" w:rsidRPr="00000000" w14:paraId="0000002C">
      <w:pPr>
        <w:numPr>
          <w:ilvl w:val="0"/>
          <w:numId w:val="7"/>
        </w:numPr>
        <w:ind w:left="630" w:hanging="360"/>
        <w:rPr>
          <w:sz w:val="24"/>
          <w:szCs w:val="24"/>
        </w:rPr>
      </w:pPr>
      <w:r w:rsidDel="00000000" w:rsidR="00000000" w:rsidRPr="00000000">
        <w:rPr>
          <w:rFonts w:ascii="Calibri" w:cs="Calibri" w:eastAsia="Calibri" w:hAnsi="Calibri"/>
          <w:sz w:val="24"/>
          <w:szCs w:val="24"/>
          <w:rtl w:val="0"/>
        </w:rPr>
        <w:t xml:space="preserve">The location or address where the injury took place.</w:t>
      </w:r>
      <w:r w:rsidDel="00000000" w:rsidR="00000000" w:rsidRPr="00000000">
        <w:rPr>
          <w:rtl w:val="0"/>
        </w:rPr>
      </w:r>
    </w:p>
    <w:p w:rsidR="00000000" w:rsidDel="00000000" w:rsidP="00000000" w:rsidRDefault="00000000" w:rsidRPr="00000000" w14:paraId="0000002D">
      <w:pPr>
        <w:numPr>
          <w:ilvl w:val="0"/>
          <w:numId w:val="7"/>
        </w:numPr>
        <w:ind w:left="630" w:hanging="360"/>
        <w:rPr>
          <w:sz w:val="24"/>
          <w:szCs w:val="24"/>
        </w:rPr>
      </w:pPr>
      <w:r w:rsidDel="00000000" w:rsidR="00000000" w:rsidRPr="00000000">
        <w:rPr>
          <w:rFonts w:ascii="Calibri" w:cs="Calibri" w:eastAsia="Calibri" w:hAnsi="Calibri"/>
          <w:sz w:val="24"/>
          <w:szCs w:val="24"/>
          <w:rtl w:val="0"/>
        </w:rPr>
        <w:t xml:space="preserve">The injured worker’s position at the business or company.</w:t>
      </w:r>
      <w:r w:rsidDel="00000000" w:rsidR="00000000" w:rsidRPr="00000000">
        <w:rPr>
          <w:rtl w:val="0"/>
        </w:rPr>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 Information to be Collected Regarding the Worker’s Compensation Claim:</w:t>
      </w:r>
    </w:p>
    <w:p w:rsidR="00000000" w:rsidDel="00000000" w:rsidP="00000000" w:rsidRDefault="00000000" w:rsidRPr="00000000" w14:paraId="0000003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time when the employer was first informed about the incident.</w:t>
      </w:r>
      <w:r w:rsidDel="00000000" w:rsidR="00000000" w:rsidRPr="00000000">
        <w:rPr>
          <w:rtl w:val="0"/>
        </w:rPr>
      </w:r>
    </w:p>
    <w:p w:rsidR="00000000" w:rsidDel="00000000" w:rsidP="00000000" w:rsidRDefault="00000000" w:rsidRPr="00000000" w14:paraId="00000032">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date when the employer was first informed about the incident.</w:t>
      </w:r>
      <w:r w:rsidDel="00000000" w:rsidR="00000000" w:rsidRPr="00000000">
        <w:rPr>
          <w:rtl w:val="0"/>
        </w:rPr>
      </w:r>
    </w:p>
    <w:p w:rsidR="00000000" w:rsidDel="00000000" w:rsidP="00000000" w:rsidRDefault="00000000" w:rsidRPr="00000000" w14:paraId="00000033">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individual who first notified the employer of the incident.</w:t>
      </w:r>
      <w:r w:rsidDel="00000000" w:rsidR="00000000" w:rsidRPr="00000000">
        <w:rPr>
          <w:rtl w:val="0"/>
        </w:rPr>
      </w:r>
    </w:p>
    <w:p w:rsidR="00000000" w:rsidDel="00000000" w:rsidP="00000000" w:rsidRDefault="00000000" w:rsidRPr="00000000" w14:paraId="00000034">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date and time when the employer was informed of the worker’s compensation claim.</w:t>
      </w:r>
      <w:r w:rsidDel="00000000" w:rsidR="00000000" w:rsidRPr="00000000">
        <w:rPr>
          <w:rtl w:val="0"/>
        </w:rPr>
      </w:r>
    </w:p>
    <w:p w:rsidR="00000000" w:rsidDel="00000000" w:rsidP="00000000" w:rsidRDefault="00000000" w:rsidRPr="00000000" w14:paraId="00000035">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date and time when the insurance company or firm was informed regarding the injured worker’s incident and claim.</w:t>
      </w:r>
      <w:r w:rsidDel="00000000" w:rsidR="00000000" w:rsidRPr="00000000">
        <w:rPr>
          <w:rtl w:val="0"/>
        </w:rPr>
      </w:r>
    </w:p>
    <w:p w:rsidR="00000000" w:rsidDel="00000000" w:rsidP="00000000" w:rsidRDefault="00000000" w:rsidRPr="00000000" w14:paraId="00000036">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date and time when the state agency was informed regarding the injured worker’s incident.</w:t>
      </w:r>
      <w:r w:rsidDel="00000000" w:rsidR="00000000" w:rsidRPr="00000000">
        <w:rPr>
          <w:rtl w:val="0"/>
        </w:rPr>
      </w:r>
    </w:p>
    <w:p w:rsidR="00000000" w:rsidDel="00000000" w:rsidP="00000000" w:rsidRDefault="00000000" w:rsidRPr="00000000" w14:paraId="00000037">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case number.</w:t>
      </w:r>
      <w:r w:rsidDel="00000000" w:rsidR="00000000" w:rsidRPr="00000000">
        <w:rPr>
          <w:rtl w:val="0"/>
        </w:rPr>
      </w:r>
    </w:p>
    <w:p w:rsidR="00000000" w:rsidDel="00000000" w:rsidP="00000000" w:rsidRDefault="00000000" w:rsidRPr="00000000" w14:paraId="00000038">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injured employee’s basic monthly salary.</w:t>
      </w:r>
      <w:r w:rsidDel="00000000" w:rsidR="00000000" w:rsidRPr="00000000">
        <w:rPr>
          <w:rtl w:val="0"/>
        </w:rPr>
      </w:r>
    </w:p>
    <w:p w:rsidR="00000000" w:rsidDel="00000000" w:rsidP="00000000" w:rsidRDefault="00000000" w:rsidRPr="00000000" w14:paraId="00000039">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injured employee’s average weekly salary.</w:t>
      </w:r>
      <w:r w:rsidDel="00000000" w:rsidR="00000000" w:rsidRPr="00000000">
        <w:rPr>
          <w:rtl w:val="0"/>
        </w:rPr>
      </w:r>
    </w:p>
    <w:p w:rsidR="00000000" w:rsidDel="00000000" w:rsidP="00000000" w:rsidRDefault="00000000" w:rsidRPr="00000000" w14:paraId="0000003A">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injured employee’s benefit rate.</w:t>
      </w:r>
      <w:r w:rsidDel="00000000" w:rsidR="00000000" w:rsidRPr="00000000">
        <w:rPr>
          <w:rtl w:val="0"/>
        </w:rPr>
      </w:r>
    </w:p>
    <w:p w:rsidR="00000000" w:rsidDel="00000000" w:rsidP="00000000" w:rsidRDefault="00000000" w:rsidRPr="00000000" w14:paraId="0000003B">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health care providers.</w:t>
      </w:r>
      <w:r w:rsidDel="00000000" w:rsidR="00000000" w:rsidRPr="00000000">
        <w:rPr>
          <w:rtl w:val="0"/>
        </w:rPr>
      </w:r>
    </w:p>
    <w:p w:rsidR="00000000" w:rsidDel="00000000" w:rsidP="00000000" w:rsidRDefault="00000000" w:rsidRPr="00000000" w14:paraId="0000003C">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general or estimated costs for the health care.</w:t>
      </w:r>
      <w:r w:rsidDel="00000000" w:rsidR="00000000" w:rsidRPr="00000000">
        <w:rPr>
          <w:rtl w:val="0"/>
        </w:rPr>
      </w:r>
    </w:p>
    <w:p w:rsidR="00000000" w:rsidDel="00000000" w:rsidP="00000000" w:rsidRDefault="00000000" w:rsidRPr="00000000" w14:paraId="0000003D">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Any benefits that were lost.</w:t>
      </w:r>
      <w:r w:rsidDel="00000000" w:rsidR="00000000" w:rsidRPr="00000000">
        <w:rPr>
          <w:rtl w:val="0"/>
        </w:rPr>
      </w:r>
    </w:p>
    <w:p w:rsidR="00000000" w:rsidDel="00000000" w:rsidP="00000000" w:rsidRDefault="00000000" w:rsidRPr="00000000" w14:paraId="0000003E">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Any benefits that were received or the injured worker is still eligible to receive.</w:t>
      </w:r>
      <w:r w:rsidDel="00000000" w:rsidR="00000000" w:rsidRPr="00000000">
        <w:rPr>
          <w:rtl w:val="0"/>
        </w:rPr>
      </w:r>
    </w:p>
    <w:p w:rsidR="00000000" w:rsidDel="00000000" w:rsidP="00000000" w:rsidRDefault="00000000" w:rsidRPr="00000000" w14:paraId="0000003F">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date and time the injury began.</w:t>
      </w:r>
      <w:r w:rsidDel="00000000" w:rsidR="00000000" w:rsidRPr="00000000">
        <w:rPr>
          <w:rtl w:val="0"/>
        </w:rPr>
      </w:r>
    </w:p>
    <w:p w:rsidR="00000000" w:rsidDel="00000000" w:rsidP="00000000" w:rsidRDefault="00000000" w:rsidRPr="00000000" w14:paraId="00000040">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date and time of the first payment.</w:t>
      </w:r>
      <w:r w:rsidDel="00000000" w:rsidR="00000000" w:rsidRPr="00000000">
        <w:rPr>
          <w:rtl w:val="0"/>
        </w:rPr>
      </w:r>
    </w:p>
    <w:p w:rsidR="00000000" w:rsidDel="00000000" w:rsidP="00000000" w:rsidRDefault="00000000" w:rsidRPr="00000000" w14:paraId="00000041">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estimated date when the worker can return to work in a good working condition.</w:t>
      </w:r>
      <w:r w:rsidDel="00000000" w:rsidR="00000000" w:rsidRPr="00000000">
        <w:rPr>
          <w:rtl w:val="0"/>
        </w:rPr>
      </w:r>
    </w:p>
    <w:p w:rsidR="00000000" w:rsidDel="00000000" w:rsidP="00000000" w:rsidRDefault="00000000" w:rsidRPr="00000000" w14:paraId="00000042">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date the case regarding the incident was closed.</w:t>
      </w:r>
      <w:r w:rsidDel="00000000" w:rsidR="00000000" w:rsidRPr="00000000">
        <w:rPr>
          <w:rtl w:val="0"/>
        </w:rPr>
      </w:r>
    </w:p>
    <w:p w:rsidR="00000000" w:rsidDel="00000000" w:rsidP="00000000" w:rsidRDefault="00000000" w:rsidRPr="00000000" w14:paraId="00000043">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The date and time of maximum medical improvement.</w:t>
      </w:r>
      <w:r w:rsidDel="00000000" w:rsidR="00000000" w:rsidRPr="00000000">
        <w:rPr>
          <w:rtl w:val="0"/>
        </w:rPr>
      </w:r>
    </w:p>
    <w:p w:rsidR="00000000" w:rsidDel="00000000" w:rsidP="00000000" w:rsidRDefault="00000000" w:rsidRPr="00000000" w14:paraId="00000044">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Any applicable impairment ratings.</w:t>
      </w:r>
      <w:r w:rsidDel="00000000" w:rsidR="00000000" w:rsidRPr="00000000">
        <w:rPr>
          <w:rtl w:val="0"/>
        </w:rPr>
      </w:r>
    </w:p>
    <w:p w:rsidR="00000000" w:rsidDel="00000000" w:rsidP="00000000" w:rsidRDefault="00000000" w:rsidRPr="00000000" w14:paraId="00000045">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Working days and hours that were lost due to the incident.</w:t>
      </w:r>
      <w:r w:rsidDel="00000000" w:rsidR="00000000" w:rsidRPr="00000000">
        <w:rPr>
          <w:rtl w:val="0"/>
        </w:rPr>
      </w:r>
    </w:p>
    <w:p w:rsidR="00000000" w:rsidDel="00000000" w:rsidP="00000000" w:rsidRDefault="00000000" w:rsidRPr="00000000" w14:paraId="00000046">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All benefits that were paid.</w:t>
      </w:r>
      <w:r w:rsidDel="00000000" w:rsidR="00000000" w:rsidRPr="00000000">
        <w:rPr>
          <w:rtl w:val="0"/>
        </w:rPr>
      </w:r>
    </w:p>
    <w:p w:rsidR="00000000" w:rsidDel="00000000" w:rsidP="00000000" w:rsidRDefault="00000000" w:rsidRPr="00000000" w14:paraId="00000047">
      <w:pPr>
        <w:numPr>
          <w:ilvl w:val="0"/>
          <w:numId w:val="6"/>
        </w:numPr>
        <w:ind w:left="630" w:hanging="360"/>
        <w:rPr>
          <w:sz w:val="24"/>
          <w:szCs w:val="24"/>
        </w:rPr>
      </w:pPr>
      <w:r w:rsidDel="00000000" w:rsidR="00000000" w:rsidRPr="00000000">
        <w:rPr>
          <w:rFonts w:ascii="Calibri" w:cs="Calibri" w:eastAsia="Calibri" w:hAnsi="Calibri"/>
          <w:sz w:val="24"/>
          <w:szCs w:val="24"/>
          <w:rtl w:val="0"/>
        </w:rPr>
        <w:t xml:space="preserve">Subrogation (Any third parties that were held liable for the incident and the injury?)</w:t>
      </w:r>
      <w:r w:rsidDel="00000000" w:rsidR="00000000" w:rsidRPr="00000000">
        <w:rPr>
          <w:rtl w:val="0"/>
        </w:rPr>
      </w:r>
    </w:p>
    <w:p w:rsidR="00000000" w:rsidDel="00000000" w:rsidP="00000000" w:rsidRDefault="00000000" w:rsidRPr="00000000" w14:paraId="00000048">
      <w:pPr>
        <w:ind w:left="630"/>
        <w:rPr>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 Injured Worker’s Oral Statement:</w:t>
      </w:r>
    </w:p>
    <w:p w:rsidR="00000000" w:rsidDel="00000000" w:rsidP="00000000" w:rsidRDefault="00000000" w:rsidRPr="00000000" w14:paraId="0000004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numPr>
          <w:ilvl w:val="0"/>
          <w:numId w:val="4"/>
        </w:numPr>
        <w:ind w:left="630" w:hanging="360"/>
        <w:rPr>
          <w:sz w:val="24"/>
          <w:szCs w:val="24"/>
        </w:rPr>
      </w:pPr>
      <w:r w:rsidDel="00000000" w:rsidR="00000000" w:rsidRPr="00000000">
        <w:rPr>
          <w:rFonts w:ascii="Calibri" w:cs="Calibri" w:eastAsia="Calibri" w:hAnsi="Calibri"/>
          <w:sz w:val="24"/>
          <w:szCs w:val="24"/>
          <w:rtl w:val="0"/>
        </w:rPr>
        <w:t xml:space="preserve">The interview is to be conducted in suitable, non-competitive conditions.</w:t>
      </w:r>
      <w:r w:rsidDel="00000000" w:rsidR="00000000" w:rsidRPr="00000000">
        <w:rPr>
          <w:rtl w:val="0"/>
        </w:rPr>
      </w:r>
    </w:p>
    <w:p w:rsidR="00000000" w:rsidDel="00000000" w:rsidP="00000000" w:rsidRDefault="00000000" w:rsidRPr="00000000" w14:paraId="0000004C">
      <w:pPr>
        <w:numPr>
          <w:ilvl w:val="0"/>
          <w:numId w:val="4"/>
        </w:numPr>
        <w:ind w:left="630" w:hanging="360"/>
        <w:rPr>
          <w:sz w:val="24"/>
          <w:szCs w:val="24"/>
        </w:rPr>
      </w:pPr>
      <w:r w:rsidDel="00000000" w:rsidR="00000000" w:rsidRPr="00000000">
        <w:rPr>
          <w:rFonts w:ascii="Calibri" w:cs="Calibri" w:eastAsia="Calibri" w:hAnsi="Calibri"/>
          <w:sz w:val="24"/>
          <w:szCs w:val="24"/>
          <w:rtl w:val="0"/>
        </w:rPr>
        <w:t xml:space="preserve">General concern and empathy for the affected employee should be demonstrated.</w:t>
      </w:r>
      <w:r w:rsidDel="00000000" w:rsidR="00000000" w:rsidRPr="00000000">
        <w:rPr>
          <w:rtl w:val="0"/>
        </w:rPr>
      </w:r>
    </w:p>
    <w:p w:rsidR="00000000" w:rsidDel="00000000" w:rsidP="00000000" w:rsidRDefault="00000000" w:rsidRPr="00000000" w14:paraId="0000004D">
      <w:pPr>
        <w:numPr>
          <w:ilvl w:val="0"/>
          <w:numId w:val="4"/>
        </w:numPr>
        <w:ind w:left="630" w:hanging="360"/>
        <w:rPr>
          <w:sz w:val="24"/>
          <w:szCs w:val="24"/>
        </w:rPr>
      </w:pPr>
      <w:r w:rsidDel="00000000" w:rsidR="00000000" w:rsidRPr="00000000">
        <w:rPr>
          <w:rFonts w:ascii="Calibri" w:cs="Calibri" w:eastAsia="Calibri" w:hAnsi="Calibri"/>
          <w:sz w:val="24"/>
          <w:szCs w:val="24"/>
          <w:rtl w:val="0"/>
        </w:rPr>
        <w:t xml:space="preserve">The affected employee is permitted to talk freely and should not be rushed.</w:t>
      </w:r>
      <w:r w:rsidDel="00000000" w:rsidR="00000000" w:rsidRPr="00000000">
        <w:rPr>
          <w:rtl w:val="0"/>
        </w:rPr>
      </w:r>
    </w:p>
    <w:p w:rsidR="00000000" w:rsidDel="00000000" w:rsidP="00000000" w:rsidRDefault="00000000" w:rsidRPr="00000000" w14:paraId="0000004E">
      <w:pPr>
        <w:numPr>
          <w:ilvl w:val="0"/>
          <w:numId w:val="4"/>
        </w:numPr>
        <w:ind w:left="630" w:hanging="360"/>
        <w:rPr>
          <w:sz w:val="24"/>
          <w:szCs w:val="24"/>
        </w:rPr>
      </w:pPr>
      <w:r w:rsidDel="00000000" w:rsidR="00000000" w:rsidRPr="00000000">
        <w:rPr>
          <w:rFonts w:ascii="Calibri" w:cs="Calibri" w:eastAsia="Calibri" w:hAnsi="Calibri"/>
          <w:sz w:val="24"/>
          <w:szCs w:val="24"/>
          <w:rtl w:val="0"/>
        </w:rPr>
        <w:t xml:space="preserve">The incident is to be re-enacted as closely as possible.</w:t>
      </w:r>
      <w:r w:rsidDel="00000000" w:rsidR="00000000" w:rsidRPr="00000000">
        <w:rPr>
          <w:rtl w:val="0"/>
        </w:rPr>
      </w:r>
    </w:p>
    <w:p w:rsidR="00000000" w:rsidDel="00000000" w:rsidP="00000000" w:rsidRDefault="00000000" w:rsidRPr="00000000" w14:paraId="0000004F">
      <w:pPr>
        <w:numPr>
          <w:ilvl w:val="0"/>
          <w:numId w:val="4"/>
        </w:numPr>
        <w:ind w:left="630" w:hanging="360"/>
        <w:rPr>
          <w:sz w:val="24"/>
          <w:szCs w:val="24"/>
        </w:rPr>
      </w:pPr>
      <w:r w:rsidDel="00000000" w:rsidR="00000000" w:rsidRPr="00000000">
        <w:rPr>
          <w:rFonts w:ascii="Calibri" w:cs="Calibri" w:eastAsia="Calibri" w:hAnsi="Calibri"/>
          <w:sz w:val="24"/>
          <w:szCs w:val="24"/>
          <w:rtl w:val="0"/>
        </w:rPr>
        <w:t xml:space="preserve">Any images or video recordings of the incident are to be presented.</w:t>
      </w:r>
      <w:r w:rsidDel="00000000" w:rsidR="00000000" w:rsidRPr="00000000">
        <w:rPr>
          <w:rtl w:val="0"/>
        </w:rPr>
      </w:r>
    </w:p>
    <w:p w:rsidR="00000000" w:rsidDel="00000000" w:rsidP="00000000" w:rsidRDefault="00000000" w:rsidRPr="00000000" w14:paraId="00000050">
      <w:pPr>
        <w:spacing w:line="331"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331"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 Injured Worker’s Written Statement</w:t>
      </w:r>
    </w:p>
    <w:p w:rsidR="00000000" w:rsidDel="00000000" w:rsidP="00000000" w:rsidRDefault="00000000" w:rsidRPr="00000000" w14:paraId="00000052">
      <w:pPr>
        <w:spacing w:line="331"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3">
      <w:pPr>
        <w:numPr>
          <w:ilvl w:val="0"/>
          <w:numId w:val="8"/>
        </w:numPr>
        <w:spacing w:line="331" w:lineRule="auto"/>
        <w:ind w:left="630" w:hanging="360"/>
        <w:rPr>
          <w:sz w:val="24"/>
          <w:szCs w:val="24"/>
        </w:rPr>
      </w:pPr>
      <w:r w:rsidDel="00000000" w:rsidR="00000000" w:rsidRPr="00000000">
        <w:rPr>
          <w:rFonts w:ascii="Calibri" w:cs="Calibri" w:eastAsia="Calibri" w:hAnsi="Calibri"/>
          <w:sz w:val="24"/>
          <w:szCs w:val="24"/>
          <w:rtl w:val="0"/>
        </w:rPr>
        <w:t xml:space="preserve">The address or exact location where the statement was written should be noted.</w:t>
      </w:r>
      <w:r w:rsidDel="00000000" w:rsidR="00000000" w:rsidRPr="00000000">
        <w:rPr>
          <w:rtl w:val="0"/>
        </w:rPr>
      </w:r>
    </w:p>
    <w:p w:rsidR="00000000" w:rsidDel="00000000" w:rsidP="00000000" w:rsidRDefault="00000000" w:rsidRPr="00000000" w14:paraId="00000054">
      <w:pPr>
        <w:numPr>
          <w:ilvl w:val="0"/>
          <w:numId w:val="8"/>
        </w:numPr>
        <w:spacing w:line="331" w:lineRule="auto"/>
        <w:ind w:left="630" w:hanging="360"/>
        <w:rPr>
          <w:sz w:val="24"/>
          <w:szCs w:val="24"/>
        </w:rPr>
      </w:pPr>
      <w:r w:rsidDel="00000000" w:rsidR="00000000" w:rsidRPr="00000000">
        <w:rPr>
          <w:rFonts w:ascii="Calibri" w:cs="Calibri" w:eastAsia="Calibri" w:hAnsi="Calibri"/>
          <w:sz w:val="24"/>
          <w:szCs w:val="24"/>
          <w:rtl w:val="0"/>
        </w:rPr>
        <w:t xml:space="preserve">If possible, the injured employee must write the statement.</w:t>
      </w:r>
      <w:r w:rsidDel="00000000" w:rsidR="00000000" w:rsidRPr="00000000">
        <w:rPr>
          <w:rtl w:val="0"/>
        </w:rPr>
      </w:r>
    </w:p>
    <w:p w:rsidR="00000000" w:rsidDel="00000000" w:rsidP="00000000" w:rsidRDefault="00000000" w:rsidRPr="00000000" w14:paraId="00000055">
      <w:pPr>
        <w:numPr>
          <w:ilvl w:val="0"/>
          <w:numId w:val="8"/>
        </w:numPr>
        <w:spacing w:line="331" w:lineRule="auto"/>
        <w:ind w:left="630" w:hanging="360"/>
        <w:rPr>
          <w:sz w:val="24"/>
          <w:szCs w:val="24"/>
        </w:rPr>
      </w:pPr>
      <w:r w:rsidDel="00000000" w:rsidR="00000000" w:rsidRPr="00000000">
        <w:rPr>
          <w:rFonts w:ascii="Calibri" w:cs="Calibri" w:eastAsia="Calibri" w:hAnsi="Calibri"/>
          <w:sz w:val="24"/>
          <w:szCs w:val="24"/>
          <w:rtl w:val="0"/>
        </w:rPr>
        <w:t xml:space="preserve">This written statement should be noted immediately after the incident.</w:t>
      </w:r>
      <w:r w:rsidDel="00000000" w:rsidR="00000000" w:rsidRPr="00000000">
        <w:rPr>
          <w:rtl w:val="0"/>
        </w:rPr>
      </w:r>
    </w:p>
    <w:p w:rsidR="00000000" w:rsidDel="00000000" w:rsidP="00000000" w:rsidRDefault="00000000" w:rsidRPr="00000000" w14:paraId="00000056">
      <w:pPr>
        <w:numPr>
          <w:ilvl w:val="0"/>
          <w:numId w:val="8"/>
        </w:numPr>
        <w:spacing w:line="331" w:lineRule="auto"/>
        <w:ind w:left="630" w:hanging="360"/>
        <w:rPr>
          <w:sz w:val="24"/>
          <w:szCs w:val="24"/>
        </w:rPr>
      </w:pPr>
      <w:r w:rsidDel="00000000" w:rsidR="00000000" w:rsidRPr="00000000">
        <w:rPr>
          <w:rFonts w:ascii="Calibri" w:cs="Calibri" w:eastAsia="Calibri" w:hAnsi="Calibri"/>
          <w:sz w:val="24"/>
          <w:szCs w:val="24"/>
          <w:rtl w:val="0"/>
        </w:rPr>
        <w:t xml:space="preserve">The injured employee’s actions prior to the injury should be specified.</w:t>
      </w:r>
      <w:r w:rsidDel="00000000" w:rsidR="00000000" w:rsidRPr="00000000">
        <w:rPr>
          <w:rtl w:val="0"/>
        </w:rPr>
      </w:r>
    </w:p>
    <w:p w:rsidR="00000000" w:rsidDel="00000000" w:rsidP="00000000" w:rsidRDefault="00000000" w:rsidRPr="00000000" w14:paraId="00000057">
      <w:pPr>
        <w:numPr>
          <w:ilvl w:val="0"/>
          <w:numId w:val="8"/>
        </w:numPr>
        <w:spacing w:line="331" w:lineRule="auto"/>
        <w:ind w:left="630" w:hanging="360"/>
        <w:rPr>
          <w:sz w:val="24"/>
          <w:szCs w:val="24"/>
        </w:rPr>
      </w:pPr>
      <w:r w:rsidDel="00000000" w:rsidR="00000000" w:rsidRPr="00000000">
        <w:rPr>
          <w:rFonts w:ascii="Calibri" w:cs="Calibri" w:eastAsia="Calibri" w:hAnsi="Calibri"/>
          <w:sz w:val="24"/>
          <w:szCs w:val="24"/>
          <w:rtl w:val="0"/>
        </w:rPr>
        <w:t xml:space="preserve">The injured employee’s actions subsequent to the injury should be specified.</w:t>
      </w:r>
      <w:r w:rsidDel="00000000" w:rsidR="00000000" w:rsidRPr="00000000">
        <w:rPr>
          <w:rtl w:val="0"/>
        </w:rPr>
      </w:r>
    </w:p>
    <w:p w:rsidR="00000000" w:rsidDel="00000000" w:rsidP="00000000" w:rsidRDefault="00000000" w:rsidRPr="00000000" w14:paraId="00000058">
      <w:pPr>
        <w:numPr>
          <w:ilvl w:val="0"/>
          <w:numId w:val="8"/>
        </w:numPr>
        <w:spacing w:line="331" w:lineRule="auto"/>
        <w:ind w:left="630" w:hanging="360"/>
        <w:rPr>
          <w:sz w:val="24"/>
          <w:szCs w:val="24"/>
        </w:rPr>
      </w:pPr>
      <w:r w:rsidDel="00000000" w:rsidR="00000000" w:rsidRPr="00000000">
        <w:rPr>
          <w:rFonts w:ascii="Calibri" w:cs="Calibri" w:eastAsia="Calibri" w:hAnsi="Calibri"/>
          <w:sz w:val="24"/>
          <w:szCs w:val="24"/>
          <w:rtl w:val="0"/>
        </w:rPr>
        <w:t xml:space="preserve">The written statement should be signed by the injured employee.</w:t>
      </w:r>
      <w:r w:rsidDel="00000000" w:rsidR="00000000" w:rsidRPr="00000000">
        <w:rPr>
          <w:rtl w:val="0"/>
        </w:rPr>
      </w:r>
    </w:p>
    <w:p w:rsidR="00000000" w:rsidDel="00000000" w:rsidP="00000000" w:rsidRDefault="00000000" w:rsidRPr="00000000" w14:paraId="00000059">
      <w:pPr>
        <w:numPr>
          <w:ilvl w:val="0"/>
          <w:numId w:val="8"/>
        </w:numPr>
        <w:spacing w:line="331" w:lineRule="auto"/>
        <w:ind w:left="630" w:hanging="360"/>
        <w:rPr>
          <w:sz w:val="24"/>
          <w:szCs w:val="24"/>
        </w:rPr>
      </w:pPr>
      <w:r w:rsidDel="00000000" w:rsidR="00000000" w:rsidRPr="00000000">
        <w:rPr>
          <w:rFonts w:ascii="Calibri" w:cs="Calibri" w:eastAsia="Calibri" w:hAnsi="Calibri"/>
          <w:sz w:val="24"/>
          <w:szCs w:val="24"/>
          <w:rtl w:val="0"/>
        </w:rPr>
        <w:t xml:space="preserve">The written statement should be signed by the witnesses.</w:t>
      </w:r>
      <w:r w:rsidDel="00000000" w:rsidR="00000000" w:rsidRPr="00000000">
        <w:rPr>
          <w:rtl w:val="0"/>
        </w:rPr>
      </w:r>
    </w:p>
    <w:p w:rsidR="00000000" w:rsidDel="00000000" w:rsidP="00000000" w:rsidRDefault="00000000" w:rsidRPr="00000000" w14:paraId="0000005A">
      <w:pPr>
        <w:numPr>
          <w:ilvl w:val="0"/>
          <w:numId w:val="8"/>
        </w:numPr>
        <w:spacing w:line="331" w:lineRule="auto"/>
        <w:ind w:left="630" w:hanging="360"/>
        <w:rPr>
          <w:sz w:val="24"/>
          <w:szCs w:val="24"/>
        </w:rPr>
      </w:pPr>
      <w:r w:rsidDel="00000000" w:rsidR="00000000" w:rsidRPr="00000000">
        <w:rPr>
          <w:rFonts w:ascii="Calibri" w:cs="Calibri" w:eastAsia="Calibri" w:hAnsi="Calibri"/>
          <w:sz w:val="24"/>
          <w:szCs w:val="24"/>
          <w:rtl w:val="0"/>
        </w:rPr>
        <w:t xml:space="preserve">The injured employee should be the first to initiate any changes or modifications to the written statement.</w:t>
      </w:r>
      <w:r w:rsidDel="00000000" w:rsidR="00000000" w:rsidRPr="00000000">
        <w:rPr>
          <w:rtl w:val="0"/>
        </w:rPr>
      </w:r>
    </w:p>
    <w:p w:rsidR="00000000" w:rsidDel="00000000" w:rsidP="00000000" w:rsidRDefault="00000000" w:rsidRPr="00000000" w14:paraId="0000005B">
      <w:pPr>
        <w:numPr>
          <w:ilvl w:val="0"/>
          <w:numId w:val="8"/>
        </w:numPr>
        <w:spacing w:line="331" w:lineRule="auto"/>
        <w:ind w:left="630" w:hanging="360"/>
        <w:rPr>
          <w:sz w:val="24"/>
          <w:szCs w:val="24"/>
        </w:rPr>
      </w:pPr>
      <w:r w:rsidDel="00000000" w:rsidR="00000000" w:rsidRPr="00000000">
        <w:rPr>
          <w:rFonts w:ascii="Calibri" w:cs="Calibri" w:eastAsia="Calibri" w:hAnsi="Calibri"/>
          <w:sz w:val="24"/>
          <w:szCs w:val="24"/>
          <w:rtl w:val="0"/>
        </w:rPr>
        <w:t xml:space="preserve">A copy of the written statement should be made for the employee for convenience and future reference.</w:t>
      </w:r>
      <w:r w:rsidDel="00000000" w:rsidR="00000000" w:rsidRPr="00000000">
        <w:rPr>
          <w:rtl w:val="0"/>
        </w:rPr>
      </w:r>
    </w:p>
    <w:p w:rsidR="00000000" w:rsidDel="00000000" w:rsidP="00000000" w:rsidRDefault="00000000" w:rsidRPr="00000000" w14:paraId="0000005C">
      <w:pPr>
        <w:numPr>
          <w:ilvl w:val="0"/>
          <w:numId w:val="8"/>
        </w:numPr>
        <w:spacing w:line="331" w:lineRule="auto"/>
        <w:ind w:left="630" w:hanging="360"/>
        <w:rPr>
          <w:sz w:val="24"/>
          <w:szCs w:val="24"/>
        </w:rPr>
      </w:pPr>
      <w:r w:rsidDel="00000000" w:rsidR="00000000" w:rsidRPr="00000000">
        <w:rPr>
          <w:rFonts w:ascii="Calibri" w:cs="Calibri" w:eastAsia="Calibri" w:hAnsi="Calibri"/>
          <w:sz w:val="24"/>
          <w:szCs w:val="24"/>
          <w:rtl w:val="0"/>
        </w:rPr>
        <w:t xml:space="preserve">The time of the written statement should be noted.</w:t>
      </w:r>
      <w:r w:rsidDel="00000000" w:rsidR="00000000" w:rsidRPr="00000000">
        <w:rPr>
          <w:rtl w:val="0"/>
        </w:rPr>
      </w:r>
    </w:p>
    <w:p w:rsidR="00000000" w:rsidDel="00000000" w:rsidP="00000000" w:rsidRDefault="00000000" w:rsidRPr="00000000" w14:paraId="0000005D">
      <w:pPr>
        <w:numPr>
          <w:ilvl w:val="0"/>
          <w:numId w:val="8"/>
        </w:numPr>
        <w:spacing w:line="331" w:lineRule="auto"/>
        <w:ind w:left="630" w:hanging="360"/>
        <w:rPr>
          <w:sz w:val="24"/>
          <w:szCs w:val="24"/>
        </w:rPr>
      </w:pPr>
      <w:r w:rsidDel="00000000" w:rsidR="00000000" w:rsidRPr="00000000">
        <w:rPr>
          <w:rFonts w:ascii="Calibri" w:cs="Calibri" w:eastAsia="Calibri" w:hAnsi="Calibri"/>
          <w:sz w:val="24"/>
          <w:szCs w:val="24"/>
          <w:rtl w:val="0"/>
        </w:rPr>
        <w:t xml:space="preserve">The date of the written statement should be noted.</w:t>
      </w:r>
      <w:r w:rsidDel="00000000" w:rsidR="00000000" w:rsidRPr="00000000">
        <w:rPr>
          <w:rtl w:val="0"/>
        </w:rPr>
      </w:r>
    </w:p>
    <w:p w:rsidR="00000000" w:rsidDel="00000000" w:rsidP="00000000" w:rsidRDefault="00000000" w:rsidRPr="00000000" w14:paraId="0000005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 The Witness’s Oral Statement</w:t>
      </w:r>
    </w:p>
    <w:p w:rsidR="00000000" w:rsidDel="00000000" w:rsidP="00000000" w:rsidRDefault="00000000" w:rsidRPr="00000000" w14:paraId="00000060">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1">
      <w:pPr>
        <w:numPr>
          <w:ilvl w:val="0"/>
          <w:numId w:val="9"/>
        </w:numPr>
        <w:ind w:left="630" w:hanging="360"/>
        <w:rPr>
          <w:sz w:val="24"/>
          <w:szCs w:val="24"/>
        </w:rPr>
      </w:pPr>
      <w:r w:rsidDel="00000000" w:rsidR="00000000" w:rsidRPr="00000000">
        <w:rPr>
          <w:rFonts w:ascii="Calibri" w:cs="Calibri" w:eastAsia="Calibri" w:hAnsi="Calibri"/>
          <w:sz w:val="24"/>
          <w:szCs w:val="24"/>
          <w:rtl w:val="0"/>
        </w:rPr>
        <w:t xml:space="preserve">Take note of where exactly the witness was during the time of the incident.</w:t>
      </w:r>
      <w:r w:rsidDel="00000000" w:rsidR="00000000" w:rsidRPr="00000000">
        <w:rPr>
          <w:rtl w:val="0"/>
        </w:rPr>
      </w:r>
    </w:p>
    <w:p w:rsidR="00000000" w:rsidDel="00000000" w:rsidP="00000000" w:rsidRDefault="00000000" w:rsidRPr="00000000" w14:paraId="00000062">
      <w:pPr>
        <w:numPr>
          <w:ilvl w:val="0"/>
          <w:numId w:val="9"/>
        </w:numPr>
        <w:ind w:left="630" w:hanging="360"/>
        <w:rPr>
          <w:sz w:val="24"/>
          <w:szCs w:val="24"/>
        </w:rPr>
      </w:pPr>
      <w:r w:rsidDel="00000000" w:rsidR="00000000" w:rsidRPr="00000000">
        <w:rPr>
          <w:rFonts w:ascii="Calibri" w:cs="Calibri" w:eastAsia="Calibri" w:hAnsi="Calibri"/>
          <w:sz w:val="24"/>
          <w:szCs w:val="24"/>
          <w:rtl w:val="0"/>
        </w:rPr>
        <w:t xml:space="preserve">Take note of how the witness is related to the injured employee.</w:t>
      </w:r>
      <w:r w:rsidDel="00000000" w:rsidR="00000000" w:rsidRPr="00000000">
        <w:rPr>
          <w:rtl w:val="0"/>
        </w:rPr>
      </w:r>
    </w:p>
    <w:p w:rsidR="00000000" w:rsidDel="00000000" w:rsidP="00000000" w:rsidRDefault="00000000" w:rsidRPr="00000000" w14:paraId="00000063">
      <w:pPr>
        <w:numPr>
          <w:ilvl w:val="0"/>
          <w:numId w:val="9"/>
        </w:numPr>
        <w:ind w:left="630" w:hanging="360"/>
        <w:rPr>
          <w:sz w:val="24"/>
          <w:szCs w:val="24"/>
        </w:rPr>
      </w:pPr>
      <w:r w:rsidDel="00000000" w:rsidR="00000000" w:rsidRPr="00000000">
        <w:rPr>
          <w:rFonts w:ascii="Calibri" w:cs="Calibri" w:eastAsia="Calibri" w:hAnsi="Calibri"/>
          <w:sz w:val="24"/>
          <w:szCs w:val="24"/>
          <w:rtl w:val="0"/>
        </w:rPr>
        <w:t xml:space="preserve">If there is more than one witness, they should be interviewed individually.</w:t>
      </w:r>
      <w:r w:rsidDel="00000000" w:rsidR="00000000" w:rsidRPr="00000000">
        <w:rPr>
          <w:rtl w:val="0"/>
        </w:rPr>
      </w:r>
    </w:p>
    <w:p w:rsidR="00000000" w:rsidDel="00000000" w:rsidP="00000000" w:rsidRDefault="00000000" w:rsidRPr="00000000" w14:paraId="00000064">
      <w:pPr>
        <w:numPr>
          <w:ilvl w:val="0"/>
          <w:numId w:val="9"/>
        </w:numPr>
        <w:ind w:left="630" w:hanging="360"/>
        <w:rPr>
          <w:sz w:val="24"/>
          <w:szCs w:val="24"/>
        </w:rPr>
      </w:pPr>
      <w:r w:rsidDel="00000000" w:rsidR="00000000" w:rsidRPr="00000000">
        <w:rPr>
          <w:rFonts w:ascii="Calibri" w:cs="Calibri" w:eastAsia="Calibri" w:hAnsi="Calibri"/>
          <w:sz w:val="24"/>
          <w:szCs w:val="24"/>
          <w:rtl w:val="0"/>
        </w:rPr>
        <w:t xml:space="preserve">The witness or witnesses should not be rushed when they are asked to give their testimonies of the incident.</w:t>
      </w:r>
      <w:r w:rsidDel="00000000" w:rsidR="00000000" w:rsidRPr="00000000">
        <w:rPr>
          <w:rtl w:val="0"/>
        </w:rPr>
      </w:r>
    </w:p>
    <w:p w:rsidR="00000000" w:rsidDel="00000000" w:rsidP="00000000" w:rsidRDefault="00000000" w:rsidRPr="00000000" w14:paraId="00000065">
      <w:pPr>
        <w:numPr>
          <w:ilvl w:val="0"/>
          <w:numId w:val="9"/>
        </w:numPr>
        <w:ind w:left="630" w:hanging="360"/>
        <w:rPr>
          <w:sz w:val="24"/>
          <w:szCs w:val="24"/>
        </w:rPr>
      </w:pPr>
      <w:r w:rsidDel="00000000" w:rsidR="00000000" w:rsidRPr="00000000">
        <w:rPr>
          <w:rFonts w:ascii="Calibri" w:cs="Calibri" w:eastAsia="Calibri" w:hAnsi="Calibri"/>
          <w:sz w:val="24"/>
          <w:szCs w:val="24"/>
          <w:rtl w:val="0"/>
        </w:rPr>
        <w:t xml:space="preserve">The statements or testimonies of the witness or witnesses should flow freely and naturally.</w:t>
      </w:r>
      <w:r w:rsidDel="00000000" w:rsidR="00000000" w:rsidRPr="00000000">
        <w:rPr>
          <w:rtl w:val="0"/>
        </w:rPr>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 The Witness’s Written Statement</w:t>
      </w:r>
    </w:p>
    <w:p w:rsidR="00000000" w:rsidDel="00000000" w:rsidP="00000000" w:rsidRDefault="00000000" w:rsidRPr="00000000" w14:paraId="0000006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9">
      <w:pPr>
        <w:numPr>
          <w:ilvl w:val="0"/>
          <w:numId w:val="3"/>
        </w:numPr>
        <w:ind w:left="630" w:hanging="360"/>
        <w:rPr>
          <w:sz w:val="24"/>
          <w:szCs w:val="24"/>
        </w:rPr>
      </w:pPr>
      <w:r w:rsidDel="00000000" w:rsidR="00000000" w:rsidRPr="00000000">
        <w:rPr>
          <w:rFonts w:ascii="Calibri" w:cs="Calibri" w:eastAsia="Calibri" w:hAnsi="Calibri"/>
          <w:sz w:val="24"/>
          <w:szCs w:val="24"/>
          <w:rtl w:val="0"/>
        </w:rPr>
        <w:t xml:space="preserve">See to it that the witness writes his or her testimony in ink.</w:t>
      </w:r>
      <w:r w:rsidDel="00000000" w:rsidR="00000000" w:rsidRPr="00000000">
        <w:rPr>
          <w:rtl w:val="0"/>
        </w:rPr>
      </w:r>
    </w:p>
    <w:p w:rsidR="00000000" w:rsidDel="00000000" w:rsidP="00000000" w:rsidRDefault="00000000" w:rsidRPr="00000000" w14:paraId="0000006A">
      <w:pPr>
        <w:numPr>
          <w:ilvl w:val="0"/>
          <w:numId w:val="3"/>
        </w:numPr>
        <w:tabs>
          <w:tab w:val="left" w:pos="720"/>
          <w:tab w:val="left" w:pos="900"/>
        </w:tabs>
        <w:ind w:left="630" w:hanging="360"/>
        <w:rPr>
          <w:sz w:val="24"/>
          <w:szCs w:val="24"/>
        </w:rPr>
      </w:pPr>
      <w:r w:rsidDel="00000000" w:rsidR="00000000" w:rsidRPr="00000000">
        <w:rPr>
          <w:rFonts w:ascii="Calibri" w:cs="Calibri" w:eastAsia="Calibri" w:hAnsi="Calibri"/>
          <w:sz w:val="24"/>
          <w:szCs w:val="24"/>
          <w:rtl w:val="0"/>
        </w:rPr>
        <w:t xml:space="preserve">This testimony should be noted immediately after the incident.</w:t>
      </w:r>
      <w:r w:rsidDel="00000000" w:rsidR="00000000" w:rsidRPr="00000000">
        <w:rPr>
          <w:rtl w:val="0"/>
        </w:rPr>
      </w:r>
    </w:p>
    <w:p w:rsidR="00000000" w:rsidDel="00000000" w:rsidP="00000000" w:rsidRDefault="00000000" w:rsidRPr="00000000" w14:paraId="0000006B">
      <w:pPr>
        <w:numPr>
          <w:ilvl w:val="0"/>
          <w:numId w:val="3"/>
        </w:numPr>
        <w:ind w:left="630" w:hanging="360"/>
        <w:rPr>
          <w:sz w:val="24"/>
          <w:szCs w:val="24"/>
        </w:rPr>
      </w:pPr>
      <w:r w:rsidDel="00000000" w:rsidR="00000000" w:rsidRPr="00000000">
        <w:rPr>
          <w:rFonts w:ascii="Calibri" w:cs="Calibri" w:eastAsia="Calibri" w:hAnsi="Calibri"/>
          <w:sz w:val="24"/>
          <w:szCs w:val="24"/>
          <w:rtl w:val="0"/>
        </w:rPr>
        <w:t xml:space="preserve">Request the witness to record his or her actions prior, during, and subsequent to the time the incident occurred.</w:t>
      </w:r>
      <w:r w:rsidDel="00000000" w:rsidR="00000000" w:rsidRPr="00000000">
        <w:rPr>
          <w:rtl w:val="0"/>
        </w:rPr>
      </w:r>
    </w:p>
    <w:p w:rsidR="00000000" w:rsidDel="00000000" w:rsidP="00000000" w:rsidRDefault="00000000" w:rsidRPr="00000000" w14:paraId="0000006C">
      <w:pPr>
        <w:numPr>
          <w:ilvl w:val="0"/>
          <w:numId w:val="3"/>
        </w:numPr>
        <w:ind w:left="630" w:hanging="360"/>
        <w:rPr>
          <w:sz w:val="24"/>
          <w:szCs w:val="24"/>
        </w:rPr>
      </w:pPr>
      <w:r w:rsidDel="00000000" w:rsidR="00000000" w:rsidRPr="00000000">
        <w:rPr>
          <w:rFonts w:ascii="Calibri" w:cs="Calibri" w:eastAsia="Calibri" w:hAnsi="Calibri"/>
          <w:sz w:val="24"/>
          <w:szCs w:val="24"/>
          <w:rtl w:val="0"/>
        </w:rPr>
        <w:t xml:space="preserve">Request the witness to sign the statement.</w:t>
      </w:r>
      <w:r w:rsidDel="00000000" w:rsidR="00000000" w:rsidRPr="00000000">
        <w:rPr>
          <w:rtl w:val="0"/>
        </w:rPr>
      </w:r>
    </w:p>
    <w:p w:rsidR="00000000" w:rsidDel="00000000" w:rsidP="00000000" w:rsidRDefault="00000000" w:rsidRPr="00000000" w14:paraId="0000006D">
      <w:pPr>
        <w:numPr>
          <w:ilvl w:val="0"/>
          <w:numId w:val="3"/>
        </w:numPr>
        <w:ind w:left="630" w:hanging="360"/>
        <w:rPr>
          <w:sz w:val="24"/>
          <w:szCs w:val="24"/>
        </w:rPr>
      </w:pPr>
      <w:r w:rsidDel="00000000" w:rsidR="00000000" w:rsidRPr="00000000">
        <w:rPr>
          <w:rFonts w:ascii="Calibri" w:cs="Calibri" w:eastAsia="Calibri" w:hAnsi="Calibri"/>
          <w:sz w:val="24"/>
          <w:szCs w:val="24"/>
          <w:rtl w:val="0"/>
        </w:rPr>
        <w:t xml:space="preserve">Request the witness to initiate any changes or modifications to be made to the written statement.</w:t>
      </w:r>
      <w:r w:rsidDel="00000000" w:rsidR="00000000" w:rsidRPr="00000000">
        <w:rPr>
          <w:rtl w:val="0"/>
        </w:rPr>
      </w:r>
    </w:p>
    <w:p w:rsidR="00000000" w:rsidDel="00000000" w:rsidP="00000000" w:rsidRDefault="00000000" w:rsidRPr="00000000" w14:paraId="0000006E">
      <w:pPr>
        <w:numPr>
          <w:ilvl w:val="0"/>
          <w:numId w:val="3"/>
        </w:numPr>
        <w:ind w:left="630" w:hanging="360"/>
        <w:rPr>
          <w:sz w:val="24"/>
          <w:szCs w:val="24"/>
        </w:rPr>
      </w:pPr>
      <w:r w:rsidDel="00000000" w:rsidR="00000000" w:rsidRPr="00000000">
        <w:rPr>
          <w:rFonts w:ascii="Calibri" w:cs="Calibri" w:eastAsia="Calibri" w:hAnsi="Calibri"/>
          <w:sz w:val="24"/>
          <w:szCs w:val="24"/>
          <w:rtl w:val="0"/>
        </w:rPr>
        <w:t xml:space="preserve">The time and date of the written statement should be noted.</w:t>
      </w:r>
      <w:r w:rsidDel="00000000" w:rsidR="00000000" w:rsidRPr="00000000">
        <w:rPr>
          <w:rtl w:val="0"/>
        </w:rPr>
      </w:r>
    </w:p>
    <w:p w:rsidR="00000000" w:rsidDel="00000000" w:rsidP="00000000" w:rsidRDefault="00000000" w:rsidRPr="00000000" w14:paraId="0000006F">
      <w:pPr>
        <w:numPr>
          <w:ilvl w:val="0"/>
          <w:numId w:val="3"/>
        </w:numPr>
        <w:ind w:left="630" w:hanging="360"/>
        <w:rPr>
          <w:sz w:val="24"/>
          <w:szCs w:val="24"/>
        </w:rPr>
      </w:pPr>
      <w:r w:rsidDel="00000000" w:rsidR="00000000" w:rsidRPr="00000000">
        <w:rPr>
          <w:rFonts w:ascii="Calibri" w:cs="Calibri" w:eastAsia="Calibri" w:hAnsi="Calibri"/>
          <w:sz w:val="24"/>
          <w:szCs w:val="24"/>
          <w:rtl w:val="0"/>
        </w:rPr>
        <w:t xml:space="preserve">The witness or witnesses should be given copies of the written statement for convenience and future reference.</w:t>
      </w:r>
      <w:r w:rsidDel="00000000" w:rsidR="00000000" w:rsidRPr="00000000">
        <w:rPr>
          <w:rtl w:val="0"/>
        </w:rPr>
      </w:r>
    </w:p>
    <w:p w:rsidR="00000000" w:rsidDel="00000000" w:rsidP="00000000" w:rsidRDefault="00000000" w:rsidRPr="00000000" w14:paraId="0000007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 In The Event of Any Form of Litigation</w:t>
      </w:r>
    </w:p>
    <w:p w:rsidR="00000000" w:rsidDel="00000000" w:rsidP="00000000" w:rsidRDefault="00000000" w:rsidRPr="00000000" w14:paraId="0000007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numPr>
          <w:ilvl w:val="0"/>
          <w:numId w:val="5"/>
        </w:numPr>
        <w:ind w:left="630" w:hanging="360"/>
        <w:rPr>
          <w:sz w:val="24"/>
          <w:szCs w:val="24"/>
        </w:rPr>
      </w:pPr>
      <w:r w:rsidDel="00000000" w:rsidR="00000000" w:rsidRPr="00000000">
        <w:rPr>
          <w:rFonts w:ascii="Calibri" w:cs="Calibri" w:eastAsia="Calibri" w:hAnsi="Calibri"/>
          <w:sz w:val="24"/>
          <w:szCs w:val="24"/>
          <w:rtl w:val="0"/>
        </w:rPr>
        <w:t xml:space="preserve">Law firm</w:t>
      </w:r>
      <w:r w:rsidDel="00000000" w:rsidR="00000000" w:rsidRPr="00000000">
        <w:rPr>
          <w:rtl w:val="0"/>
        </w:rPr>
      </w:r>
    </w:p>
    <w:p w:rsidR="00000000" w:rsidDel="00000000" w:rsidP="00000000" w:rsidRDefault="00000000" w:rsidRPr="00000000" w14:paraId="00000074">
      <w:pPr>
        <w:numPr>
          <w:ilvl w:val="0"/>
          <w:numId w:val="5"/>
        </w:numPr>
        <w:ind w:left="630" w:hanging="360"/>
        <w:rPr>
          <w:sz w:val="24"/>
          <w:szCs w:val="24"/>
        </w:rPr>
      </w:pPr>
      <w:r w:rsidDel="00000000" w:rsidR="00000000" w:rsidRPr="00000000">
        <w:rPr>
          <w:rFonts w:ascii="Calibri" w:cs="Calibri" w:eastAsia="Calibri" w:hAnsi="Calibri"/>
          <w:sz w:val="24"/>
          <w:szCs w:val="24"/>
          <w:rtl w:val="0"/>
        </w:rPr>
        <w:t xml:space="preserve">Legal Defense Attorney</w:t>
      </w:r>
      <w:r w:rsidDel="00000000" w:rsidR="00000000" w:rsidRPr="00000000">
        <w:rPr>
          <w:rtl w:val="0"/>
        </w:rPr>
      </w:r>
    </w:p>
    <w:p w:rsidR="00000000" w:rsidDel="00000000" w:rsidP="00000000" w:rsidRDefault="00000000" w:rsidRPr="00000000" w14:paraId="00000075">
      <w:pPr>
        <w:numPr>
          <w:ilvl w:val="0"/>
          <w:numId w:val="5"/>
        </w:numPr>
        <w:ind w:left="630" w:hanging="360"/>
        <w:rPr>
          <w:sz w:val="24"/>
          <w:szCs w:val="24"/>
        </w:rPr>
      </w:pPr>
      <w:r w:rsidDel="00000000" w:rsidR="00000000" w:rsidRPr="00000000">
        <w:rPr>
          <w:rFonts w:ascii="Calibri" w:cs="Calibri" w:eastAsia="Calibri" w:hAnsi="Calibri"/>
          <w:sz w:val="24"/>
          <w:szCs w:val="24"/>
          <w:rtl w:val="0"/>
        </w:rPr>
        <w:t xml:space="preserve">Legal Claimant Attorney</w:t>
      </w:r>
      <w:r w:rsidDel="00000000" w:rsidR="00000000" w:rsidRPr="00000000">
        <w:rPr>
          <w:rtl w:val="0"/>
        </w:rPr>
      </w:r>
    </w:p>
    <w:p w:rsidR="00000000" w:rsidDel="00000000" w:rsidP="00000000" w:rsidRDefault="00000000" w:rsidRPr="00000000" w14:paraId="00000076">
      <w:pPr>
        <w:numPr>
          <w:ilvl w:val="0"/>
          <w:numId w:val="5"/>
        </w:numPr>
        <w:ind w:left="630" w:hanging="360"/>
        <w:rPr>
          <w:sz w:val="24"/>
          <w:szCs w:val="24"/>
        </w:rPr>
      </w:pPr>
      <w:r w:rsidDel="00000000" w:rsidR="00000000" w:rsidRPr="00000000">
        <w:rPr>
          <w:rFonts w:ascii="Calibri" w:cs="Calibri" w:eastAsia="Calibri" w:hAnsi="Calibri"/>
          <w:sz w:val="24"/>
          <w:szCs w:val="24"/>
          <w:rtl w:val="0"/>
        </w:rPr>
        <w:t xml:space="preserve">Legal Judge</w:t>
      </w:r>
      <w:r w:rsidDel="00000000" w:rsidR="00000000" w:rsidRPr="00000000">
        <w:rPr>
          <w:rtl w:val="0"/>
        </w:rPr>
      </w:r>
    </w:p>
    <w:p w:rsidR="00000000" w:rsidDel="00000000" w:rsidP="00000000" w:rsidRDefault="00000000" w:rsidRPr="00000000" w14:paraId="00000077">
      <w:pPr>
        <w:numPr>
          <w:ilvl w:val="0"/>
          <w:numId w:val="5"/>
        </w:numPr>
        <w:ind w:left="630" w:hanging="360"/>
        <w:rPr>
          <w:sz w:val="24"/>
          <w:szCs w:val="24"/>
        </w:rPr>
      </w:pPr>
      <w:r w:rsidDel="00000000" w:rsidR="00000000" w:rsidRPr="00000000">
        <w:rPr>
          <w:rFonts w:ascii="Calibri" w:cs="Calibri" w:eastAsia="Calibri" w:hAnsi="Calibri"/>
          <w:sz w:val="24"/>
          <w:szCs w:val="24"/>
          <w:rtl w:val="0"/>
        </w:rPr>
        <w:t xml:space="preserve">Determine the probable costs that will be incurred for the litigation.</w:t>
      </w:r>
      <w:r w:rsidDel="00000000" w:rsidR="00000000" w:rsidRPr="00000000">
        <w:rPr>
          <w:rtl w:val="0"/>
        </w:rPr>
      </w:r>
    </w:p>
    <w:p w:rsidR="00000000" w:rsidDel="00000000" w:rsidP="00000000" w:rsidRDefault="00000000" w:rsidRPr="00000000" w14:paraId="00000078">
      <w:pPr>
        <w:numPr>
          <w:ilvl w:val="0"/>
          <w:numId w:val="5"/>
        </w:numPr>
        <w:ind w:left="630" w:hanging="360"/>
        <w:rPr>
          <w:sz w:val="24"/>
          <w:szCs w:val="24"/>
        </w:rPr>
      </w:pPr>
      <w:r w:rsidDel="00000000" w:rsidR="00000000" w:rsidRPr="00000000">
        <w:rPr>
          <w:rFonts w:ascii="Calibri" w:cs="Calibri" w:eastAsia="Calibri" w:hAnsi="Calibri"/>
          <w:sz w:val="24"/>
          <w:szCs w:val="24"/>
          <w:rtl w:val="0"/>
        </w:rPr>
        <w:t xml:space="preserve">History of any and all conflicts or disputes.</w:t>
      </w:r>
      <w:r w:rsidDel="00000000" w:rsidR="00000000" w:rsidRPr="00000000">
        <w:rPr>
          <w:rtl w:val="0"/>
        </w:rPr>
      </w:r>
    </w:p>
    <w:p w:rsidR="00000000" w:rsidDel="00000000" w:rsidP="00000000" w:rsidRDefault="00000000" w:rsidRPr="00000000" w14:paraId="0000007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-1142999</wp:posOffset>
              </wp:positionH>
              <wp:positionV relativeFrom="paragraph">
                <wp:posOffset>457200</wp:posOffset>
              </wp:positionV>
              <wp:extent cx="8249399" cy="150773"/>
              <wp:effectExtent b="0" l="0" r="0" t="0"/>
              <wp:wrapNone/>
              <wp:docPr id="1" name=""/>
              <a:graphic>
                <a:graphicData uri="http://schemas.microsoft.com/office/word/2010/wordprocessingShape">
                  <wps:wsp>
                    <wps:cNvSpPr/>
                    <wps:cNvPr id="2" name="Shape 2"/>
                    <wps:spPr>
                      <a:xfrm>
                        <a:off x="1226063" y="3709376"/>
                        <a:ext cx="8239874" cy="141248"/>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-1142999</wp:posOffset>
              </wp:positionH>
              <wp:positionV relativeFrom="paragraph">
                <wp:posOffset>457200</wp:posOffset>
              </wp:positionV>
              <wp:extent cx="8249399" cy="150773"/>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249399" cy="150773"/>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4">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5">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6">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7">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8">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abstractNum w:abstractNumId="9">
    <w:lvl w:ilvl="0">
      <w:start w:val="1"/>
      <w:numFmt w:val="bullet"/>
      <w:lvlText w:val="❏"/>
      <w:lvlJc w:val="left"/>
      <w:pPr>
        <w:ind w:left="1440" w:hanging="360"/>
      </w:pPr>
      <w:rPr>
        <w:rFonts w:ascii="Arial" w:cs="Arial" w:eastAsia="Arial" w:hAnsi="Arial"/>
        <w:u w:val="none"/>
      </w:rPr>
    </w:lvl>
    <w:lvl w:ilvl="1">
      <w:start w:val="1"/>
      <w:numFmt w:val="bullet"/>
      <w:lvlText w:val="❏"/>
      <w:lvlJc w:val="left"/>
      <w:pPr>
        <w:ind w:left="2160" w:hanging="360"/>
      </w:pPr>
      <w:rPr>
        <w:rFonts w:ascii="Arial" w:cs="Arial" w:eastAsia="Arial" w:hAnsi="Arial"/>
        <w:u w:val="none"/>
      </w:rPr>
    </w:lvl>
    <w:lvl w:ilvl="2">
      <w:start w:val="1"/>
      <w:numFmt w:val="bullet"/>
      <w:lvlText w:val="❏"/>
      <w:lvlJc w:val="left"/>
      <w:pPr>
        <w:ind w:left="2880" w:hanging="360"/>
      </w:pPr>
      <w:rPr>
        <w:rFonts w:ascii="Arial" w:cs="Arial" w:eastAsia="Arial" w:hAnsi="Arial"/>
        <w:u w:val="none"/>
      </w:rPr>
    </w:lvl>
    <w:lvl w:ilvl="3">
      <w:start w:val="1"/>
      <w:numFmt w:val="bullet"/>
      <w:lvlText w:val="❏"/>
      <w:lvlJc w:val="left"/>
      <w:pPr>
        <w:ind w:left="3600" w:hanging="360"/>
      </w:pPr>
      <w:rPr>
        <w:rFonts w:ascii="Arial" w:cs="Arial" w:eastAsia="Arial" w:hAnsi="Arial"/>
        <w:u w:val="none"/>
      </w:rPr>
    </w:lvl>
    <w:lvl w:ilvl="4">
      <w:start w:val="1"/>
      <w:numFmt w:val="bullet"/>
      <w:lvlText w:val="❏"/>
      <w:lvlJc w:val="left"/>
      <w:pPr>
        <w:ind w:left="4320" w:hanging="360"/>
      </w:pPr>
      <w:rPr>
        <w:rFonts w:ascii="Arial" w:cs="Arial" w:eastAsia="Arial" w:hAnsi="Arial"/>
        <w:u w:val="none"/>
      </w:rPr>
    </w:lvl>
    <w:lvl w:ilvl="5">
      <w:start w:val="1"/>
      <w:numFmt w:val="bullet"/>
      <w:lvlText w:val="❏"/>
      <w:lvlJc w:val="left"/>
      <w:pPr>
        <w:ind w:left="5040" w:hanging="360"/>
      </w:pPr>
      <w:rPr>
        <w:rFonts w:ascii="Arial" w:cs="Arial" w:eastAsia="Arial" w:hAnsi="Arial"/>
        <w:u w:val="none"/>
      </w:rPr>
    </w:lvl>
    <w:lvl w:ilvl="6">
      <w:start w:val="1"/>
      <w:numFmt w:val="bullet"/>
      <w:lvlText w:val="❏"/>
      <w:lvlJc w:val="left"/>
      <w:pPr>
        <w:ind w:left="5760" w:hanging="360"/>
      </w:pPr>
      <w:rPr>
        <w:rFonts w:ascii="Arial" w:cs="Arial" w:eastAsia="Arial" w:hAnsi="Arial"/>
        <w:u w:val="none"/>
      </w:rPr>
    </w:lvl>
    <w:lvl w:ilvl="7">
      <w:start w:val="1"/>
      <w:numFmt w:val="bullet"/>
      <w:lvlText w:val="❏"/>
      <w:lvlJc w:val="left"/>
      <w:pPr>
        <w:ind w:left="6480" w:hanging="360"/>
      </w:pPr>
      <w:rPr>
        <w:rFonts w:ascii="Arial" w:cs="Arial" w:eastAsia="Arial" w:hAnsi="Arial"/>
        <w:u w:val="none"/>
      </w:rPr>
    </w:lvl>
    <w:lvl w:ilvl="8">
      <w:start w:val="1"/>
      <w:numFmt w:val="bullet"/>
      <w:lvlText w:val="❏"/>
      <w:lvlJc w:val="left"/>
      <w:pPr>
        <w:ind w:left="7200" w:hanging="36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