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40.0" w:type="dxa"/>
        <w:jc w:val="left"/>
        <w:tblInd w:w="0.0" w:type="dxa"/>
        <w:tblLayout w:type="fixed"/>
        <w:tblLook w:val="0400"/>
      </w:tblPr>
      <w:tblGrid>
        <w:gridCol w:w="1260"/>
        <w:gridCol w:w="357"/>
        <w:gridCol w:w="903"/>
        <w:gridCol w:w="672"/>
        <w:gridCol w:w="672"/>
        <w:gridCol w:w="675"/>
        <w:gridCol w:w="501"/>
        <w:gridCol w:w="172"/>
        <w:gridCol w:w="589"/>
        <w:gridCol w:w="591"/>
        <w:gridCol w:w="589"/>
        <w:gridCol w:w="589"/>
        <w:gridCol w:w="590"/>
        <w:gridCol w:w="504"/>
        <w:gridCol w:w="85"/>
        <w:gridCol w:w="590"/>
        <w:gridCol w:w="167"/>
        <w:gridCol w:w="422"/>
        <w:gridCol w:w="673"/>
        <w:gridCol w:w="591"/>
        <w:gridCol w:w="505"/>
        <w:gridCol w:w="673"/>
        <w:gridCol w:w="758"/>
        <w:gridCol w:w="12"/>
        <w:tblGridChange w:id="0">
          <w:tblGrid>
            <w:gridCol w:w="1260"/>
            <w:gridCol w:w="357"/>
            <w:gridCol w:w="903"/>
            <w:gridCol w:w="672"/>
            <w:gridCol w:w="672"/>
            <w:gridCol w:w="675"/>
            <w:gridCol w:w="501"/>
            <w:gridCol w:w="172"/>
            <w:gridCol w:w="589"/>
            <w:gridCol w:w="591"/>
            <w:gridCol w:w="589"/>
            <w:gridCol w:w="589"/>
            <w:gridCol w:w="590"/>
            <w:gridCol w:w="504"/>
            <w:gridCol w:w="85"/>
            <w:gridCol w:w="590"/>
            <w:gridCol w:w="167"/>
            <w:gridCol w:w="422"/>
            <w:gridCol w:w="673"/>
            <w:gridCol w:w="591"/>
            <w:gridCol w:w="505"/>
            <w:gridCol w:w="673"/>
            <w:gridCol w:w="758"/>
            <w:gridCol w:w="12"/>
          </w:tblGrid>
        </w:tblGridChange>
      </w:tblGrid>
      <w:tr>
        <w:trPr>
          <w:trHeight w:val="480" w:hRule="atLeast"/>
        </w:trPr>
        <w:tc>
          <w:tcPr>
            <w:gridSpan w:val="24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6699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6699"/>
                <w:sz w:val="40"/>
                <w:szCs w:val="40"/>
                <w:rtl w:val="0"/>
              </w:rPr>
              <w:t xml:space="preserve">Volleyball Statistics Sheet</w:t>
            </w:r>
          </w:p>
        </w:tc>
      </w:tr>
      <w:tr>
        <w:trPr>
          <w:trHeight w:val="480" w:hRule="atLeast"/>
        </w:trPr>
        <w:tc>
          <w:tcPr>
            <w:gridSpan w:val="24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6699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2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tabs>
                <w:tab w:val="left" w:pos="1300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[ENTITY NAME AND LOGO]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b w:val="1"/>
                <w:color w:val="006699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Opponent: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134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Time: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vMerge w:val="restart"/>
            <w:tcBorders>
              <w:top w:color="bfbfbf" w:space="0" w:sz="4" w:val="single"/>
              <w:left w:color="bfbfbf" w:space="0" w:sz="4" w:val="single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Player</w:t>
            </w:r>
          </w:p>
        </w:tc>
        <w:tc>
          <w:tcPr>
            <w:vMerge w:val="restart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GP</w:t>
            </w:r>
          </w:p>
        </w:tc>
        <w:tc>
          <w:tcPr>
            <w:gridSpan w:val="3"/>
            <w:tcBorders>
              <w:top w:color="bfbfb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Serving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Hitting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Setting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Receiving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Positives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bfbfb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rtl w:val="0"/>
              </w:rPr>
              <w:t xml:space="preserve">Negatives</w:t>
            </w:r>
          </w:p>
        </w:tc>
      </w:tr>
      <w:tr>
        <w:trPr>
          <w:trHeight w:val="680" w:hRule="atLeast"/>
        </w:trPr>
        <w:tc>
          <w:tcPr>
            <w:gridSpan w:val="2"/>
            <w:vMerge w:val="continue"/>
            <w:tcBorders>
              <w:top w:color="bfbfbf" w:space="0" w:sz="4" w:val="single"/>
              <w:left w:color="bfbfbf" w:space="0" w:sz="4" w:val="single"/>
              <w:bottom w:color="fffff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fbfbf" w:space="0" w:sz="4" w:val="single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ATTS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ERRS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ACES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ATTS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ERRS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KILLS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ATTS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ERRS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ASSt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ATTS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ERRS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DIGS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BLK SOLD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fffff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BLK ASST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BLK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BALL 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006699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Lato" w:cs="Lato" w:eastAsia="Lato" w:hAnsi="Lato"/>
                <w:color w:val="ffffff"/>
                <w:sz w:val="16"/>
                <w:szCs w:val="16"/>
                <w:rtl w:val="0"/>
              </w:rPr>
              <w:t xml:space="preserve">SERV</w:t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ind w:firstLine="200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f7f7f7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