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nstantia" w:cs="Constantia" w:eastAsia="Constantia" w:hAnsi="Constantia"/>
          <w:b w:val="1"/>
          <w:color w:val="111111"/>
          <w:sz w:val="56"/>
          <w:szCs w:val="56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111111"/>
          <w:sz w:val="56"/>
          <w:szCs w:val="56"/>
          <w:rtl w:val="0"/>
        </w:rPr>
        <w:t xml:space="preserve">Nursing Worksheet</w:t>
      </w:r>
    </w:p>
    <w:p w:rsidR="00000000" w:rsidDel="00000000" w:rsidP="00000000" w:rsidRDefault="00000000" w:rsidRPr="00000000" w14:paraId="00000002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0"/>
        <w:gridCol w:w="330"/>
        <w:gridCol w:w="1534"/>
        <w:gridCol w:w="814"/>
        <w:gridCol w:w="622"/>
        <w:gridCol w:w="1440"/>
        <w:gridCol w:w="517"/>
        <w:gridCol w:w="844"/>
        <w:gridCol w:w="2149"/>
        <w:tblGridChange w:id="0">
          <w:tblGrid>
            <w:gridCol w:w="1200"/>
            <w:gridCol w:w="330"/>
            <w:gridCol w:w="1534"/>
            <w:gridCol w:w="814"/>
            <w:gridCol w:w="622"/>
            <w:gridCol w:w="1440"/>
            <w:gridCol w:w="517"/>
            <w:gridCol w:w="844"/>
            <w:gridCol w:w="2149"/>
          </w:tblGrid>
        </w:tblGridChange>
      </w:tblGrid>
      <w:tr>
        <w:trPr>
          <w:trHeight w:val="4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ind w:left="-108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77" w:right="23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Room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-108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77" w:right="23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Patient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257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Age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77" w:right="23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Sex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108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ind w:left="257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77" w:right="23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-108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Admitted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257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HD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77" w:right="23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LOS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08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ind w:left="257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72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108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Diagnosis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257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Procedure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ind w:left="-108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ind w:left="257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left="72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-108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Code Status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257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Comorbid Conditions/Hx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ind w:left="-108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72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-108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Allergies</w:t>
            </w:r>
          </w:p>
        </w:tc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3"/>
        <w:gridCol w:w="1043"/>
        <w:gridCol w:w="521"/>
        <w:gridCol w:w="522"/>
        <w:gridCol w:w="1043"/>
        <w:gridCol w:w="1043"/>
        <w:gridCol w:w="360"/>
        <w:gridCol w:w="3870"/>
        <w:tblGridChange w:id="0">
          <w:tblGrid>
            <w:gridCol w:w="1043"/>
            <w:gridCol w:w="1043"/>
            <w:gridCol w:w="521"/>
            <w:gridCol w:w="522"/>
            <w:gridCol w:w="1043"/>
            <w:gridCol w:w="1043"/>
            <w:gridCol w:w="360"/>
            <w:gridCol w:w="3870"/>
          </w:tblGrid>
        </w:tblGridChange>
      </w:tblGrid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onstantia" w:cs="Constantia" w:eastAsia="Constantia" w:hAnsi="Constant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sz w:val="24"/>
                <w:szCs w:val="24"/>
                <w:rtl w:val="0"/>
              </w:rPr>
              <w:t xml:space="preserve">Significant Hospital History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onstantia" w:cs="Constantia" w:eastAsia="Constantia" w:hAnsi="Constantia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onstantia" w:cs="Constantia" w:eastAsia="Constantia" w:hAnsi="Constant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sz w:val="24"/>
                <w:szCs w:val="24"/>
                <w:rtl w:val="0"/>
              </w:rPr>
              <w:t xml:space="preserve">Body System</w:t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Neuro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Orientation: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Pupils: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Temp: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Weight: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Restraints: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Psych/Soe: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Extremity Strength: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Activity: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Fall Precautions: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82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Neuro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Plan: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Variances:</w:t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90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CV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Rhythm:</w:t>
            </w:r>
          </w:p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HR:</w:t>
            </w:r>
          </w:p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BP: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“A” Line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Swan Ganz:   PA   PAWP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CVP:                CO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Pacer Wires:</w:t>
            </w:r>
          </w:p>
        </w:tc>
        <w:tc>
          <w:tcPr>
            <w:vMerge w:val="restart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Cardiovascular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Plan: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Variances: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K+: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CPK: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CBC: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Hct: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PT</w:t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Mg+: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MB’s: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Trop: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HGB: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PTT</w:t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Ca:</w:t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Edema(Small*+1   Moderate*+2   Pitting*+3</w:t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Pulses(R):</w:t>
            </w:r>
          </w:p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PICC/Central line: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Hep Lock:</w:t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DRIPS: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CA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PUL</w:t>
            </w:r>
          </w:p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Extub:</w:t>
            </w:r>
          </w:p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RR:</w:t>
            </w:r>
          </w:p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BS:                                                      Mask:</w:t>
            </w:r>
          </w:p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Coughing:                                          Sputum:</w:t>
            </w:r>
          </w:p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Chest Tubes:                                     Bipap:</w:t>
            </w:r>
          </w:p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ABG:                                                   Mode: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D7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Respiratory</w:t>
            </w:r>
          </w:p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Plan:</w:t>
            </w:r>
          </w:p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Variances:</w:t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E5">
            <w:pPr>
              <w:spacing w:before="240"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GI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                                                     </w:t>
            </w:r>
          </w:p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Abd Contour:</w:t>
            </w:r>
          </w:p>
        </w:tc>
        <w:tc>
          <w:tcPr>
            <w:vMerge w:val="restart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ED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GI</w:t>
            </w:r>
          </w:p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Plan: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Variances:</w:t>
            </w:r>
          </w:p>
          <w:p w:rsidR="00000000" w:rsidDel="00000000" w:rsidP="00000000" w:rsidRDefault="00000000" w:rsidRPr="00000000" w14:paraId="000000F1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BS: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Flatus:</w:t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NG: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pH: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Diet:                                                 </w:t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Feeding: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Appetite: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1B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GU</w:t>
            </w:r>
          </w:p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Foley:</w:t>
            </w:r>
          </w:p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Cath care: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Urine Output: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25">
            <w:pPr>
              <w:spacing w:before="240" w:line="36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GU</w:t>
            </w:r>
          </w:p>
          <w:p w:rsidR="00000000" w:rsidDel="00000000" w:rsidP="00000000" w:rsidRDefault="00000000" w:rsidRPr="00000000" w14:paraId="00000126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Plan:</w:t>
            </w:r>
          </w:p>
          <w:p w:rsidR="00000000" w:rsidDel="00000000" w:rsidP="00000000" w:rsidRDefault="00000000" w:rsidRPr="00000000" w14:paraId="00000127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Variances:</w:t>
            </w:r>
          </w:p>
          <w:p w:rsidR="00000000" w:rsidDel="00000000" w:rsidP="00000000" w:rsidRDefault="00000000" w:rsidRPr="00000000" w14:paraId="00000129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Overlock" w:cs="Overlock" w:eastAsia="Overlock" w:hAnsi="Overlock"/>
                <w:b w:val="1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32">
            <w:pPr>
              <w:spacing w:before="240"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Skin/Dressing/Incisions:</w:t>
            </w:r>
          </w:p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Braden scale: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3A">
            <w:pPr>
              <w:spacing w:before="240"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Specimens:</w:t>
            </w:r>
          </w:p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Test, Labs:</w:t>
            </w:r>
          </w:p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Procedure, hx, preps:</w:t>
            </w:r>
          </w:p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Others: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Others:</w:t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Overlock" w:cs="Overlock" w:eastAsia="Overlock" w:hAnsi="Overlock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56">
            <w:pPr>
              <w:spacing w:before="240"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Discharge Plan:</w:t>
            </w:r>
          </w:p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Variance to discharge plan: Barrier</w:t>
            </w:r>
          </w:p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Resolutions:</w:t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Consults: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</w:tcPr>
          <w:p w:rsidR="00000000" w:rsidDel="00000000" w:rsidP="00000000" w:rsidRDefault="00000000" w:rsidRPr="00000000" w14:paraId="00000160">
            <w:pPr>
              <w:spacing w:before="240"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Teaching/Learning:</w:t>
            </w:r>
          </w:p>
          <w:p w:rsidR="00000000" w:rsidDel="00000000" w:rsidP="00000000" w:rsidRDefault="00000000" w:rsidRPr="00000000" w14:paraId="00000161">
            <w:pPr>
              <w:spacing w:before="240"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Consults:</w:t>
            </w:r>
          </w:p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Special Needs:</w:t>
            </w:r>
          </w:p>
        </w:tc>
      </w:tr>
    </w:tbl>
    <w:p w:rsidR="00000000" w:rsidDel="00000000" w:rsidP="00000000" w:rsidRDefault="00000000" w:rsidRPr="00000000" w14:paraId="00000163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152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nstanti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Constantia-regular.ttf"/><Relationship Id="rId6" Type="http://schemas.openxmlformats.org/officeDocument/2006/relationships/font" Target="fonts/Constantia-bold.ttf"/><Relationship Id="rId7" Type="http://schemas.openxmlformats.org/officeDocument/2006/relationships/font" Target="fonts/Constantia-italic.ttf"/><Relationship Id="rId8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