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123825</wp:posOffset>
                </wp:positionH>
                <wp:positionV relativeFrom="paragraph">
                  <wp:posOffset>123825</wp:posOffset>
                </wp:positionV>
                <wp:extent cx="5667375" cy="8448851"/>
                <wp:effectExtent b="0" l="0" r="0" t="0"/>
                <wp:wrapNone/>
                <wp:docPr id="2" name=""/>
                <a:graphic>
                  <a:graphicData uri="http://schemas.microsoft.com/office/word/2010/wordprocessingGroup">
                    <wpg:wgp>
                      <wpg:cNvGrpSpPr/>
                      <wpg:grpSpPr>
                        <a:xfrm>
                          <a:off x="2511360" y="0"/>
                          <a:ext cx="5667375" cy="8448851"/>
                          <a:chOff x="2511360" y="0"/>
                          <a:chExt cx="5669280" cy="7560000"/>
                        </a:xfrm>
                      </wpg:grpSpPr>
                      <wpg:grpSp>
                        <wpg:cNvGrpSpPr/>
                        <wpg:grpSpPr>
                          <a:xfrm>
                            <a:off x="2511360" y="0"/>
                            <a:ext cx="5669280" cy="7560000"/>
                            <a:chOff x="0" y="0"/>
                            <a:chExt cx="5669280" cy="7960995"/>
                          </a:xfrm>
                        </wpg:grpSpPr>
                        <wps:wsp>
                          <wps:cNvSpPr/>
                          <wps:cNvPr id="4" name="Shape 4"/>
                          <wps:spPr>
                            <a:xfrm>
                              <a:off x="0" y="0"/>
                              <a:ext cx="5669275" cy="7960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5669280" cy="7960995"/>
                            </a:xfrm>
                            <a:prstGeom prst="rect">
                              <a:avLst/>
                            </a:prstGeom>
                            <a:solidFill>
                              <a:srgbClr val="BDDB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61950" y="1419225"/>
                              <a:ext cx="4937760" cy="1219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80"/>
                                    <w:vertAlign w:val="baseline"/>
                                  </w:rPr>
                                  <w:t xml:space="preserve">IMMIGRATION BUSINESS PLAN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80"/>
                                    <w:vertAlign w:val="baseline"/>
                                  </w:rPr>
                                </w:r>
                              </w:p>
                            </w:txbxContent>
                          </wps:txbx>
                          <wps:bodyPr anchorCtr="0" anchor="t" bIns="45700" lIns="91425" spcFirstLastPara="1" rIns="91425" wrap="square" tIns="45700">
                            <a:noAutofit/>
                          </wps:bodyPr>
                        </wps:wsp>
                        <wps:wsp>
                          <wps:cNvSpPr/>
                          <wps:cNvPr id="7" name="Shape 7"/>
                          <wps:spPr>
                            <a:xfrm>
                              <a:off x="1066800" y="3457575"/>
                              <a:ext cx="3524250" cy="10668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[INSERT NAME OF THE  BUSINESS/COMPANY]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COMPLETE BUSINESS/COMPANY ADDRESS]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CONTACT NUMBERS]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EMAIL ADDRESS]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WEBSITE ADDRESS]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8" name="Shape 8"/>
                          <wps:spPr>
                            <a:xfrm>
                              <a:off x="828675" y="4953000"/>
                              <a:ext cx="4000500" cy="11620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1"/>
                                    <w:i w:val="0"/>
                                    <w:smallCaps w:val="0"/>
                                    <w:strike w:val="0"/>
                                    <w:color w:val="111111"/>
                                    <w:sz w:val="22"/>
                                    <w:vertAlign w:val="baseline"/>
                                  </w:rPr>
                                  <w:t xml:space="preserve">PREPARED BY:</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FULL NAME/S OF THE</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PEOPLE WHO PREPARED THIS PLAN]</w:t>
                                </w:r>
                              </w:p>
                              <w:p w:rsidR="00000000" w:rsidDel="00000000" w:rsidP="00000000" w:rsidRDefault="00000000" w:rsidRPr="00000000">
                                <w:pPr>
                                  <w:spacing w:after="0" w:before="0" w:line="8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9" name="Shape 9"/>
                          <wps:spPr>
                            <a:xfrm>
                              <a:off x="1876425" y="6419850"/>
                              <a:ext cx="1905000" cy="3619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[INSERT DATE]</w:t>
                                </w:r>
                              </w:p>
                              <w:p w:rsidR="00000000" w:rsidDel="00000000" w:rsidP="00000000" w:rsidRDefault="00000000" w:rsidRPr="00000000">
                                <w:pPr>
                                  <w:spacing w:after="0" w:before="0" w:line="8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10" name="Shape 10"/>
                          <wps:spPr>
                            <a:xfrm>
                              <a:off x="676265" y="7432288"/>
                              <a:ext cx="4297800" cy="79500"/>
                            </a:xfrm>
                            <a:prstGeom prst="rect">
                              <a:avLst/>
                            </a:prstGeom>
                            <a:solidFill>
                              <a:srgbClr val="43434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676265" y="526305"/>
                              <a:ext cx="4297800" cy="79500"/>
                            </a:xfrm>
                            <a:prstGeom prst="rect">
                              <a:avLst/>
                            </a:prstGeom>
                            <a:solidFill>
                              <a:srgbClr val="43434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123825</wp:posOffset>
                </wp:positionH>
                <wp:positionV relativeFrom="paragraph">
                  <wp:posOffset>123825</wp:posOffset>
                </wp:positionV>
                <wp:extent cx="5667375" cy="8448851"/>
                <wp:effectExtent b="0" l="0" r="0" t="0"/>
                <wp:wrapNone/>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5667375" cy="8448851"/>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D">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color w:val="111111"/>
          <w:highlight w:val="yellow"/>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                                                                                                                  [PAGE NUMBER]</w:t>
        <w:br w:type="textWrapping"/>
        <w:br w:type="textWrapping"/>
        <w:t xml:space="preserve">Company Overview                                                                                                                  [PAGE NUMBER]</w:t>
        <w:br w:type="textWrapping"/>
        <w:br w:type="textWrapping"/>
        <w:t xml:space="preserve">Products and Services                                                                                                              [PAGE NUMBER]</w:t>
        <w:br w:type="textWrapping"/>
        <w:t xml:space="preserve">                </w:t>
        <w:br w:type="textWrapping"/>
        <w:t xml:space="preserve">Execution                                                                                                                                    [PAGE NUMBER]</w:t>
        <w:br w:type="textWrapping"/>
        <w:br w:type="textWrapping"/>
        <w:t xml:space="preserve">Operational Plan                                                                                                                       [PAGE NUMBER]</w:t>
        <w:br w:type="textWrapping"/>
        <w:t xml:space="preserve"> </w:t>
        <w:br w:type="textWrapping"/>
        <w:t xml:space="preserve">Financial Plan                                                                                                                             [PAGE NUMBER]</w:t>
      </w: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[Louis Immigration Services]</w:t>
      </w:r>
      <w:r w:rsidDel="00000000" w:rsidR="00000000" w:rsidRPr="00000000">
        <w:rPr>
          <w:rFonts w:ascii="Calibri" w:cs="Calibri" w:eastAsia="Calibri" w:hAnsi="Calibri"/>
          <w:color w:val="111111"/>
          <w:rtl w:val="0"/>
        </w:rPr>
        <w:t xml:space="preserve"> is an immigration service provider based in </w:t>
      </w:r>
      <w:r w:rsidDel="00000000" w:rsidR="00000000" w:rsidRPr="00000000">
        <w:rPr>
          <w:rFonts w:ascii="Calibri" w:cs="Calibri" w:eastAsia="Calibri" w:hAnsi="Calibri"/>
          <w:color w:val="111111"/>
          <w:highlight w:val="yellow"/>
          <w:rtl w:val="0"/>
        </w:rPr>
        <w:t xml:space="preserve">[San Diego, California]</w:t>
      </w:r>
      <w:r w:rsidDel="00000000" w:rsidR="00000000" w:rsidRPr="00000000">
        <w:rPr>
          <w:rFonts w:ascii="Calibri" w:cs="Calibri" w:eastAsia="Calibri" w:hAnsi="Calibri"/>
          <w:color w:val="111111"/>
          <w:rtl w:val="0"/>
        </w:rPr>
        <w:t xml:space="preserve">. The company serves as an intermediary between immigrants and the state government through its provision of affordable services. The company expects increases in the number of immigrants in the coming years. </w:t>
      </w:r>
    </w:p>
    <w:p w:rsidR="00000000" w:rsidDel="00000000" w:rsidP="00000000" w:rsidRDefault="00000000" w:rsidRPr="00000000" w14:paraId="0000004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[Louis Immigration Services]</w:t>
      </w:r>
      <w:r w:rsidDel="00000000" w:rsidR="00000000" w:rsidRPr="00000000">
        <w:rPr>
          <w:rFonts w:ascii="Calibri" w:cs="Calibri" w:eastAsia="Calibri" w:hAnsi="Calibri"/>
          <w:color w:val="111111"/>
          <w:rtl w:val="0"/>
        </w:rPr>
        <w:t xml:space="preserve"> plans to become one of the trusted and forerunning immigration service providers in </w:t>
      </w:r>
      <w:r w:rsidDel="00000000" w:rsidR="00000000" w:rsidRPr="00000000">
        <w:rPr>
          <w:rFonts w:ascii="Calibri" w:cs="Calibri" w:eastAsia="Calibri" w:hAnsi="Calibri"/>
          <w:color w:val="111111"/>
          <w:highlight w:val="yellow"/>
          <w:rtl w:val="0"/>
        </w:rPr>
        <w:t xml:space="preserve">[San Diego, California]</w:t>
      </w:r>
      <w:r w:rsidDel="00000000" w:rsidR="00000000" w:rsidRPr="00000000">
        <w:rPr>
          <w:rFonts w:ascii="Calibri" w:cs="Calibri" w:eastAsia="Calibri" w:hAnsi="Calibri"/>
          <w:color w:val="111111"/>
          <w:rtl w:val="0"/>
        </w:rPr>
        <w:t xml:space="preserve">. In this regard, the company utilizes search engine optimization and social media marketing to reach a wider target market. </w:t>
      </w:r>
    </w:p>
    <w:p w:rsidR="00000000" w:rsidDel="00000000" w:rsidP="00000000" w:rsidRDefault="00000000" w:rsidRPr="00000000" w14:paraId="0000005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2">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r w:rsidDel="00000000" w:rsidR="00000000" w:rsidRPr="00000000">
        <w:rPr>
          <w:rtl w:val="0"/>
        </w:rPr>
      </w:r>
    </w:p>
    <w:p w:rsidR="00000000" w:rsidDel="00000000" w:rsidP="00000000" w:rsidRDefault="00000000" w:rsidRPr="00000000" w14:paraId="00000054">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Louis Immigration Services]</w:t>
      </w:r>
      <w:r w:rsidDel="00000000" w:rsidR="00000000" w:rsidRPr="00000000">
        <w:rPr>
          <w:rFonts w:ascii="Calibri" w:cs="Calibri" w:eastAsia="Calibri" w:hAnsi="Calibri"/>
          <w:color w:val="111111"/>
          <w:rtl w:val="0"/>
        </w:rPr>
        <w:t xml:space="preserve"> contributes to the security and prosperity of </w:t>
      </w:r>
      <w:r w:rsidDel="00000000" w:rsidR="00000000" w:rsidRPr="00000000">
        <w:rPr>
          <w:rFonts w:ascii="Calibri" w:cs="Calibri" w:eastAsia="Calibri" w:hAnsi="Calibri"/>
          <w:color w:val="111111"/>
          <w:highlight w:val="yellow"/>
          <w:rtl w:val="0"/>
        </w:rPr>
        <w:t xml:space="preserve">[San Diego, California]</w:t>
      </w:r>
      <w:r w:rsidDel="00000000" w:rsidR="00000000" w:rsidRPr="00000000">
        <w:rPr>
          <w:rFonts w:ascii="Calibri" w:cs="Calibri" w:eastAsia="Calibri" w:hAnsi="Calibri"/>
          <w:color w:val="111111"/>
          <w:rtl w:val="0"/>
        </w:rPr>
        <w:t xml:space="preserve">, by providing efficient and effective law-compliant immigration services. </w:t>
      </w:r>
    </w:p>
    <w:p w:rsidR="00000000" w:rsidDel="00000000" w:rsidP="00000000" w:rsidRDefault="00000000" w:rsidRPr="00000000" w14:paraId="0000005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Louis Immigration Services]</w:t>
      </w:r>
      <w:r w:rsidDel="00000000" w:rsidR="00000000" w:rsidRPr="00000000">
        <w:rPr>
          <w:rFonts w:ascii="Calibri" w:cs="Calibri" w:eastAsia="Calibri" w:hAnsi="Calibri"/>
          <w:color w:val="111111"/>
          <w:rtl w:val="0"/>
        </w:rPr>
        <w:t xml:space="preserve"> exercises integrity, courtesy, and alertness when providing </w:t>
      </w:r>
      <w:r w:rsidDel="00000000" w:rsidR="00000000" w:rsidRPr="00000000">
        <w:rPr>
          <w:rFonts w:ascii="Calibri" w:cs="Calibri" w:eastAsia="Calibri" w:hAnsi="Calibri"/>
          <w:color w:val="111111"/>
          <w:highlight w:val="yellow"/>
          <w:rtl w:val="0"/>
        </w:rPr>
        <w:t xml:space="preserve">[immigration services]</w:t>
      </w:r>
      <w:r w:rsidDel="00000000" w:rsidR="00000000" w:rsidRPr="00000000">
        <w:rPr>
          <w:rFonts w:ascii="Calibri" w:cs="Calibri" w:eastAsia="Calibri" w:hAnsi="Calibri"/>
          <w:color w:val="111111"/>
          <w:rtl w:val="0"/>
        </w:rPr>
        <w:t xml:space="preserve"> to clients. </w:t>
      </w:r>
    </w:p>
    <w:p w:rsidR="00000000" w:rsidDel="00000000" w:rsidP="00000000" w:rsidRDefault="00000000" w:rsidRPr="00000000" w14:paraId="0000005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Louis Immigration Services]</w:t>
      </w:r>
      <w:r w:rsidDel="00000000" w:rsidR="00000000" w:rsidRPr="00000000">
        <w:rPr>
          <w:rFonts w:ascii="Calibri" w:cs="Calibri" w:eastAsia="Calibri" w:hAnsi="Calibri"/>
          <w:color w:val="111111"/>
          <w:rtl w:val="0"/>
        </w:rPr>
        <w:t xml:space="preserve"> becomes the forerunner of immigration services in </w:t>
      </w:r>
      <w:r w:rsidDel="00000000" w:rsidR="00000000" w:rsidRPr="00000000">
        <w:rPr>
          <w:rFonts w:ascii="Calibri" w:cs="Calibri" w:eastAsia="Calibri" w:hAnsi="Calibri"/>
          <w:color w:val="111111"/>
          <w:highlight w:val="yellow"/>
          <w:rtl w:val="0"/>
        </w:rPr>
        <w:t xml:space="preserve">[San Diego, California]</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5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The company]</w:t>
      </w:r>
      <w:r w:rsidDel="00000000" w:rsidR="00000000" w:rsidRPr="00000000">
        <w:rPr>
          <w:rFonts w:ascii="Calibri" w:cs="Calibri" w:eastAsia="Calibri" w:hAnsi="Calibri"/>
          <w:color w:val="111111"/>
          <w:rtl w:val="0"/>
        </w:rPr>
        <w:t xml:space="preserve"> anticipates a continuous increase in the number of immigrants as the US economy continues to grow in the coming years.  </w:t>
      </w:r>
    </w:p>
    <w:p w:rsidR="00000000" w:rsidDel="00000000" w:rsidP="00000000" w:rsidRDefault="00000000" w:rsidRPr="00000000" w14:paraId="0000005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Service Industry]</w:t>
      </w:r>
      <w:r w:rsidDel="00000000" w:rsidR="00000000" w:rsidRPr="00000000">
        <w:rPr>
          <w:rtl w:val="0"/>
        </w:rPr>
      </w:r>
    </w:p>
    <w:p w:rsidR="00000000" w:rsidDel="00000000" w:rsidP="00000000" w:rsidRDefault="00000000" w:rsidRPr="00000000" w14:paraId="0000005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6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[Jacob Louis]</w:t>
      </w: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[Louis Immigration Services]</w:t>
      </w:r>
      <w:r w:rsidDel="00000000" w:rsidR="00000000" w:rsidRPr="00000000">
        <w:rPr>
          <w:rFonts w:ascii="Calibri" w:cs="Calibri" w:eastAsia="Calibri" w:hAnsi="Calibri"/>
          <w:color w:val="111111"/>
          <w:rtl w:val="0"/>
        </w:rPr>
        <w:t xml:space="preserve"> operates with a total start-up cost of </w:t>
      </w:r>
      <w:r w:rsidDel="00000000" w:rsidR="00000000" w:rsidRPr="00000000">
        <w:rPr>
          <w:rFonts w:ascii="Calibri" w:cs="Calibri" w:eastAsia="Calibri" w:hAnsi="Calibri"/>
          <w:color w:val="111111"/>
          <w:highlight w:val="yellow"/>
          <w:rtl w:val="0"/>
        </w:rPr>
        <w:t xml:space="preserve">[120K]</w:t>
      </w:r>
      <w:r w:rsidDel="00000000" w:rsidR="00000000" w:rsidRPr="00000000">
        <w:rPr>
          <w:rFonts w:ascii="Calibri" w:cs="Calibri" w:eastAsia="Calibri" w:hAnsi="Calibri"/>
          <w:color w:val="111111"/>
          <w:rtl w:val="0"/>
        </w:rPr>
        <w:t xml:space="preserve"> USD. The fund covers the payment for </w:t>
      </w:r>
      <w:r w:rsidDel="00000000" w:rsidR="00000000" w:rsidRPr="00000000">
        <w:rPr>
          <w:rFonts w:ascii="Calibri" w:cs="Calibri" w:eastAsia="Calibri" w:hAnsi="Calibri"/>
          <w:color w:val="111111"/>
          <w:highlight w:val="yellow"/>
          <w:rtl w:val="0"/>
        </w:rPr>
        <w:t xml:space="preserve">[rent, insurance, advertising, and legal fees]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tl w:val="0"/>
        </w:rPr>
      </w:r>
    </w:p>
    <w:tbl>
      <w:tblPr>
        <w:tblStyle w:val="Table1"/>
        <w:tblW w:w="9360.0"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185"/>
        <w:gridCol w:w="5175"/>
        <w:tblGridChange w:id="0">
          <w:tblGrid>
            <w:gridCol w:w="4185"/>
            <w:gridCol w:w="5175"/>
          </w:tblGrid>
        </w:tblGridChange>
      </w:tblGrid>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$57,915</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$62,085</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$44,500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$11,085</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$62,085</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Owners</w:t>
            </w:r>
          </w:p>
        </w:tc>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-$57,915</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$62,085</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$62,085</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- 6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$8,415</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$57,915</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$11,085</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$62,085</w:t>
            </w:r>
            <w:r w:rsidDel="00000000" w:rsidR="00000000" w:rsidRPr="00000000">
              <w:rPr>
                <w:rtl w:val="0"/>
              </w:rPr>
            </w:r>
          </w:p>
        </w:tc>
      </w:tr>
      <w:tr>
        <w:trPr>
          <w:trHeight w:val="7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$120,000</w:t>
            </w:r>
            <w:r w:rsidDel="00000000" w:rsidR="00000000" w:rsidRPr="00000000">
              <w:rPr>
                <w:rtl w:val="0"/>
              </w:rPr>
            </w:r>
          </w:p>
        </w:tc>
      </w:tr>
    </w:tbl>
    <w:p w:rsidR="00000000" w:rsidDel="00000000" w:rsidP="00000000" w:rsidRDefault="00000000" w:rsidRPr="00000000" w14:paraId="000000B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TEAM:</w:t>
      </w:r>
    </w:p>
    <w:p w:rsidR="00000000" w:rsidDel="00000000" w:rsidP="00000000" w:rsidRDefault="00000000" w:rsidRPr="00000000" w14:paraId="000000BA">
      <w:pPr>
        <w:jc w:val="both"/>
        <w:rPr>
          <w:rFonts w:ascii="Calibri" w:cs="Calibri" w:eastAsia="Calibri" w:hAnsi="Calibri"/>
          <w:b w:val="1"/>
          <w:color w:val="111111"/>
          <w:sz w:val="24"/>
          <w:szCs w:val="24"/>
        </w:rPr>
      </w:pPr>
      <w:r w:rsidDel="00000000" w:rsidR="00000000" w:rsidRPr="00000000">
        <w:rPr>
          <w:rtl w:val="0"/>
        </w:rPr>
      </w:r>
    </w:p>
    <w:tbl>
      <w:tblPr>
        <w:tblStyle w:val="Table2"/>
        <w:tblW w:w="9300.0" w:type="dxa"/>
        <w:jc w:val="left"/>
        <w:tblInd w:w="16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3180"/>
        <w:gridCol w:w="2685"/>
        <w:gridCol w:w="3435"/>
        <w:tblGridChange w:id="0">
          <w:tblGrid>
            <w:gridCol w:w="3180"/>
            <w:gridCol w:w="2685"/>
            <w:gridCol w:w="343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tcPr>
          <w:p w:rsidR="00000000" w:rsidDel="00000000" w:rsidP="00000000" w:rsidRDefault="00000000" w:rsidRPr="00000000" w14:paraId="000000B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Jacob Louis</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Managing Executive</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Leadership, Delegation, Forward-Planning, Communication</w:t>
            </w:r>
          </w:p>
        </w:tc>
      </w:tr>
      <w:tr>
        <w:tc>
          <w:tcPr>
            <w:shd w:fill="auto" w:val="clear"/>
            <w:tcMar>
              <w:top w:w="100.0" w:type="dxa"/>
              <w:left w:w="100.0" w:type="dxa"/>
              <w:bottom w:w="100.0" w:type="dxa"/>
              <w:right w:w="100.0" w:type="dxa"/>
            </w:tcMar>
          </w:tcPr>
          <w:p w:rsidR="00000000" w:rsidDel="00000000" w:rsidP="00000000" w:rsidRDefault="00000000" w:rsidRPr="00000000" w14:paraId="000000C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Jorge Fortner</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Executive</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Planning and Organization, Communication</w:t>
            </w:r>
          </w:p>
        </w:tc>
      </w:tr>
    </w:tbl>
    <w:p w:rsidR="00000000" w:rsidDel="00000000" w:rsidP="00000000" w:rsidRDefault="00000000" w:rsidRPr="00000000" w14:paraId="000000C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6">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SHORT- AND LONG-TERM GOALS AND MILESTONES:</w:t>
      </w:r>
    </w:p>
    <w:p w:rsidR="00000000" w:rsidDel="00000000" w:rsidP="00000000" w:rsidRDefault="00000000" w:rsidRPr="00000000" w14:paraId="000000C7">
      <w:pPr>
        <w:jc w:val="both"/>
        <w:rPr>
          <w:rFonts w:ascii="Calibri" w:cs="Calibri" w:eastAsia="Calibri" w:hAnsi="Calibri"/>
          <w:b w:val="1"/>
          <w:color w:val="111111"/>
          <w:sz w:val="24"/>
          <w:szCs w:val="24"/>
        </w:rPr>
      </w:pPr>
      <w:r w:rsidDel="00000000" w:rsidR="00000000" w:rsidRPr="00000000">
        <w:rPr>
          <w:rtl w:val="0"/>
        </w:rPr>
      </w:r>
    </w:p>
    <w:tbl>
      <w:tblPr>
        <w:tblStyle w:val="Table3"/>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770"/>
        <w:gridCol w:w="4590"/>
        <w:tblGridChange w:id="0">
          <w:tblGrid>
            <w:gridCol w:w="4770"/>
            <w:gridCol w:w="4590"/>
          </w:tblGrid>
        </w:tblGridChange>
      </w:tblGrid>
      <w:tr>
        <w:trPr>
          <w:trHeight w:val="4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office clerks to assist executives</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Recruited 2 qualified applicants last November 28, 2018</w:t>
            </w:r>
          </w:p>
        </w:tc>
      </w:tr>
      <w:tr>
        <w:tc>
          <w:tcPr>
            <w:shd w:fill="auto" w:val="clear"/>
            <w:tcMar>
              <w:top w:w="100.0" w:type="dxa"/>
              <w:left w:w="100.0" w:type="dxa"/>
              <w:bottom w:w="100.0" w:type="dxa"/>
              <w:right w:w="100.0" w:type="dxa"/>
            </w:tcMar>
          </w:tcPr>
          <w:p w:rsidR="00000000" w:rsidDel="00000000" w:rsidP="00000000" w:rsidRDefault="00000000" w:rsidRPr="00000000" w14:paraId="000000C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Secure necessary permits and licenses</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Completed submission of necessary requirements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D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Establish a good brand and reputation</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Created a user-friendly website for clients to easily browse through</w:t>
            </w:r>
          </w:p>
        </w:tc>
      </w:tr>
      <w:tr>
        <w:tc>
          <w:tcPr>
            <w:shd w:fill="auto" w:val="clear"/>
            <w:tcMar>
              <w:top w:w="100.0" w:type="dxa"/>
              <w:left w:w="100.0" w:type="dxa"/>
              <w:bottom w:w="100.0" w:type="dxa"/>
              <w:right w:w="100.0" w:type="dxa"/>
            </w:tcMar>
          </w:tcPr>
          <w:p w:rsidR="00000000" w:rsidDel="00000000" w:rsidP="00000000" w:rsidRDefault="00000000" w:rsidRPr="00000000" w14:paraId="000000D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Cooperate with the government </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Collaborated with the government to organize an immigration symposium</w:t>
            </w:r>
          </w:p>
        </w:tc>
      </w:tr>
    </w:tbl>
    <w:p w:rsidR="00000000" w:rsidDel="00000000" w:rsidP="00000000" w:rsidRDefault="00000000" w:rsidRPr="00000000" w14:paraId="000000D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r w:rsidDel="00000000" w:rsidR="00000000" w:rsidRPr="00000000">
        <w:rPr>
          <w:rtl w:val="0"/>
        </w:rPr>
      </w:r>
    </w:p>
    <w:p w:rsidR="00000000" w:rsidDel="00000000" w:rsidP="00000000" w:rsidRDefault="00000000" w:rsidRPr="00000000" w14:paraId="000000D9">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Louis Immigration Services]</w:t>
      </w:r>
      <w:r w:rsidDel="00000000" w:rsidR="00000000" w:rsidRPr="00000000">
        <w:rPr>
          <w:rFonts w:ascii="Calibri" w:cs="Calibri" w:eastAsia="Calibri" w:hAnsi="Calibri"/>
          <w:color w:val="111111"/>
          <w:rtl w:val="0"/>
        </w:rPr>
        <w:t xml:space="preserve"> serves as an intermediary between the immigrants and the state government of </w:t>
      </w:r>
      <w:r w:rsidDel="00000000" w:rsidR="00000000" w:rsidRPr="00000000">
        <w:rPr>
          <w:rFonts w:ascii="Calibri" w:cs="Calibri" w:eastAsia="Calibri" w:hAnsi="Calibri"/>
          <w:color w:val="111111"/>
          <w:highlight w:val="yellow"/>
          <w:rtl w:val="0"/>
        </w:rPr>
        <w:t xml:space="preserve">[California]</w:t>
      </w:r>
      <w:r w:rsidDel="00000000" w:rsidR="00000000" w:rsidRPr="00000000">
        <w:rPr>
          <w:rFonts w:ascii="Calibri" w:cs="Calibri" w:eastAsia="Calibri" w:hAnsi="Calibri"/>
          <w:color w:val="111111"/>
          <w:rtl w:val="0"/>
        </w:rPr>
        <w:t xml:space="preserve">. The company assists immigrants in their application for a visa in </w:t>
      </w:r>
      <w:r w:rsidDel="00000000" w:rsidR="00000000" w:rsidRPr="00000000">
        <w:rPr>
          <w:rFonts w:ascii="Calibri" w:cs="Calibri" w:eastAsia="Calibri" w:hAnsi="Calibri"/>
          <w:color w:val="111111"/>
          <w:highlight w:val="yellow"/>
          <w:rtl w:val="0"/>
        </w:rPr>
        <w:t xml:space="preserve">[San Diego, California]</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D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Louis Immigration Services]</w:t>
      </w:r>
      <w:r w:rsidDel="00000000" w:rsidR="00000000" w:rsidRPr="00000000">
        <w:rPr>
          <w:rFonts w:ascii="Calibri" w:cs="Calibri" w:eastAsia="Calibri" w:hAnsi="Calibri"/>
          <w:color w:val="111111"/>
          <w:rtl w:val="0"/>
        </w:rPr>
        <w:t xml:space="preserve"> strives to deliver the needs of clients while observing immigration rules and regulations. </w:t>
      </w:r>
    </w:p>
    <w:p w:rsidR="00000000" w:rsidDel="00000000" w:rsidP="00000000" w:rsidRDefault="00000000" w:rsidRPr="00000000" w14:paraId="000000D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Louis Immigration Services]</w:t>
      </w:r>
      <w:r w:rsidDel="00000000" w:rsidR="00000000" w:rsidRPr="00000000">
        <w:rPr>
          <w:rFonts w:ascii="Calibri" w:cs="Calibri" w:eastAsia="Calibri" w:hAnsi="Calibri"/>
          <w:color w:val="111111"/>
          <w:rtl w:val="0"/>
        </w:rPr>
        <w:t xml:space="preserve"> uses penetration pricing method. The company charges clients with inexpensive fees in exchange for premium quality service. </w:t>
      </w:r>
      <w:r w:rsidDel="00000000" w:rsidR="00000000" w:rsidRPr="00000000">
        <w:rPr>
          <w:rtl w:val="0"/>
        </w:rPr>
      </w:r>
    </w:p>
    <w:p w:rsidR="00000000" w:rsidDel="00000000" w:rsidP="00000000" w:rsidRDefault="00000000" w:rsidRPr="00000000" w14:paraId="000000D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E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Louis Immigration Services]</w:t>
      </w:r>
      <w:r w:rsidDel="00000000" w:rsidR="00000000" w:rsidRPr="00000000">
        <w:rPr>
          <w:rFonts w:ascii="Calibri" w:cs="Calibri" w:eastAsia="Calibri" w:hAnsi="Calibri"/>
          <w:color w:val="111111"/>
          <w:rtl w:val="0"/>
        </w:rPr>
        <w:t xml:space="preserve"> wants to establish a good reputation as an immigration office. The company plans to optimize its website and do aggressive social media advertising to reach out to a wider market. </w:t>
      </w:r>
      <w:r w:rsidDel="00000000" w:rsidR="00000000" w:rsidRPr="00000000">
        <w:rPr>
          <w:rtl w:val="0"/>
        </w:rPr>
      </w:r>
    </w:p>
    <w:p w:rsidR="00000000" w:rsidDel="00000000" w:rsidP="00000000" w:rsidRDefault="00000000" w:rsidRPr="00000000" w14:paraId="000000E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 Research: </w:t>
      </w:r>
      <w:r w:rsidDel="00000000" w:rsidR="00000000" w:rsidRPr="00000000">
        <w:rPr>
          <w:rFonts w:ascii="Calibri" w:cs="Calibri" w:eastAsia="Calibri" w:hAnsi="Calibri"/>
          <w:color w:val="111111"/>
          <w:rtl w:val="0"/>
        </w:rPr>
        <w:t xml:space="preserve">Immigrants make up a large percentage in the total </w:t>
      </w:r>
      <w:r w:rsidDel="00000000" w:rsidR="00000000" w:rsidRPr="00000000">
        <w:rPr>
          <w:rFonts w:ascii="Calibri" w:cs="Calibri" w:eastAsia="Calibri" w:hAnsi="Calibri"/>
          <w:color w:val="111111"/>
          <w:highlight w:val="yellow"/>
          <w:rtl w:val="0"/>
        </w:rPr>
        <w:t xml:space="preserve">[US]</w:t>
      </w:r>
      <w:r w:rsidDel="00000000" w:rsidR="00000000" w:rsidRPr="00000000">
        <w:rPr>
          <w:rFonts w:ascii="Calibri" w:cs="Calibri" w:eastAsia="Calibri" w:hAnsi="Calibri"/>
          <w:color w:val="111111"/>
          <w:rtl w:val="0"/>
        </w:rPr>
        <w:t xml:space="preserve"> population. In </w:t>
      </w:r>
      <w:r w:rsidDel="00000000" w:rsidR="00000000" w:rsidRPr="00000000">
        <w:rPr>
          <w:rFonts w:ascii="Calibri" w:cs="Calibri" w:eastAsia="Calibri" w:hAnsi="Calibri"/>
          <w:color w:val="111111"/>
          <w:highlight w:val="yellow"/>
          <w:rtl w:val="0"/>
        </w:rPr>
        <w:t xml:space="preserve">[2017]</w:t>
      </w:r>
      <w:r w:rsidDel="00000000" w:rsidR="00000000" w:rsidRPr="00000000">
        <w:rPr>
          <w:rFonts w:ascii="Calibri" w:cs="Calibri" w:eastAsia="Calibri" w:hAnsi="Calibri"/>
          <w:color w:val="111111"/>
          <w:rtl w:val="0"/>
        </w:rPr>
        <w:t xml:space="preserve">, the </w:t>
      </w:r>
      <w:r w:rsidDel="00000000" w:rsidR="00000000" w:rsidRPr="00000000">
        <w:rPr>
          <w:rFonts w:ascii="Calibri" w:cs="Calibri" w:eastAsia="Calibri" w:hAnsi="Calibri"/>
          <w:color w:val="111111"/>
          <w:highlight w:val="yellow"/>
          <w:rtl w:val="0"/>
        </w:rPr>
        <w:t xml:space="preserve">[US government]</w:t>
      </w:r>
      <w:r w:rsidDel="00000000" w:rsidR="00000000" w:rsidRPr="00000000">
        <w:rPr>
          <w:rFonts w:ascii="Calibri" w:cs="Calibri" w:eastAsia="Calibri" w:hAnsi="Calibri"/>
          <w:color w:val="111111"/>
          <w:rtl w:val="0"/>
        </w:rPr>
        <w:t xml:space="preserve"> recorded a total of </w:t>
      </w:r>
      <w:r w:rsidDel="00000000" w:rsidR="00000000" w:rsidRPr="00000000">
        <w:rPr>
          <w:rFonts w:ascii="Calibri" w:cs="Calibri" w:eastAsia="Calibri" w:hAnsi="Calibri"/>
          <w:color w:val="111111"/>
          <w:highlight w:val="yellow"/>
          <w:rtl w:val="0"/>
        </w:rPr>
        <w:t xml:space="preserve">[1,127,167]</w:t>
      </w:r>
      <w:r w:rsidDel="00000000" w:rsidR="00000000" w:rsidRPr="00000000">
        <w:rPr>
          <w:rFonts w:ascii="Calibri" w:cs="Calibri" w:eastAsia="Calibri" w:hAnsi="Calibri"/>
          <w:color w:val="111111"/>
          <w:rtl w:val="0"/>
        </w:rPr>
        <w:t xml:space="preserve"> individuals from different countries. The chart below shows the percentage of immigrants per continent. </w:t>
      </w:r>
    </w:p>
    <w:p w:rsidR="00000000" w:rsidDel="00000000" w:rsidP="00000000" w:rsidRDefault="00000000" w:rsidRPr="00000000" w14:paraId="000000E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7">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181600" cy="295275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181600" cy="2952750"/>
                    </a:xfrm>
                    <a:prstGeom prst="rect"/>
                    <a:ln/>
                  </pic:spPr>
                </pic:pic>
              </a:graphicData>
            </a:graphic>
          </wp:inline>
        </w:drawing>
      </w:r>
      <w:r w:rsidDel="00000000" w:rsidR="00000000" w:rsidRPr="00000000">
        <w:rPr>
          <w:rtl w:val="0"/>
        </w:rPr>
      </w:r>
    </w:p>
    <w:p w:rsidR="00000000" w:rsidDel="00000000" w:rsidP="00000000" w:rsidRDefault="00000000" w:rsidRPr="00000000" w14:paraId="000000E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color w:val="111111"/>
        </w:rPr>
      </w:pPr>
      <w:r w:rsidDel="00000000" w:rsidR="00000000" w:rsidRPr="00000000">
        <w:rPr>
          <w:rtl w:val="0"/>
        </w:rPr>
      </w:r>
    </w:p>
    <w:tbl>
      <w:tblPr>
        <w:tblStyle w:val="Table4"/>
        <w:tblW w:w="9210.0" w:type="dxa"/>
        <w:jc w:val="left"/>
        <w:tblInd w:w="25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1770"/>
        <w:gridCol w:w="1680"/>
        <w:gridCol w:w="1800"/>
        <w:gridCol w:w="1980"/>
        <w:gridCol w:w="1980"/>
        <w:tblGridChange w:id="0">
          <w:tblGrid>
            <w:gridCol w:w="1770"/>
            <w:gridCol w:w="1680"/>
            <w:gridCol w:w="1800"/>
            <w:gridCol w:w="1980"/>
            <w:gridCol w:w="19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F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Louis Immigration Services</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Cost-efficient immigration services</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Limited market coverage</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Growing number of immigrants in the  US</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 influence of already established immigration offices</w:t>
            </w:r>
          </w:p>
        </w:tc>
      </w:tr>
      <w:tr>
        <w:tc>
          <w:tcPr>
            <w:shd w:fill="auto" w:val="clear"/>
            <w:tcMar>
              <w:top w:w="100.0" w:type="dxa"/>
              <w:left w:w="100.0" w:type="dxa"/>
              <w:bottom w:w="100.0" w:type="dxa"/>
              <w:right w:w="100.0" w:type="dxa"/>
            </w:tcMar>
          </w:tcPr>
          <w:p w:rsidR="00000000" w:rsidDel="00000000" w:rsidP="00000000" w:rsidRDefault="00000000" w:rsidRPr="00000000" w14:paraId="000000F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San Diego Immigration Consultants</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Most trusted immigration consultancy office</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Highly expensive charges on services</w:t>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approval of favorable immigration laws</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Emerging immigration offices that offer affordable fees</w:t>
            </w:r>
          </w:p>
        </w:tc>
      </w:tr>
      <w:tr>
        <w:tc>
          <w:tcPr>
            <w:shd w:fill="auto" w:val="clear"/>
            <w:tcMar>
              <w:top w:w="100.0" w:type="dxa"/>
              <w:left w:w="100.0" w:type="dxa"/>
              <w:bottom w:w="100.0" w:type="dxa"/>
              <w:right w:w="100.0" w:type="dxa"/>
            </w:tcMar>
          </w:tcPr>
          <w:p w:rsidR="00000000" w:rsidDel="00000000" w:rsidP="00000000" w:rsidRDefault="00000000" w:rsidRPr="00000000" w14:paraId="000000F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 Immigration Inc</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Exceptional customer service</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Weak management</w:t>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Unchanged consumer preference on offices with the best customer service</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Tight market competition among small and medium-sized immigration offices</w:t>
            </w:r>
          </w:p>
        </w:tc>
      </w:tr>
    </w:tbl>
    <w:p w:rsidR="00000000" w:rsidDel="00000000" w:rsidP="00000000" w:rsidRDefault="00000000" w:rsidRPr="00000000" w14:paraId="000000F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Strategy: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Louis Immigration Services]</w:t>
      </w:r>
      <w:r w:rsidDel="00000000" w:rsidR="00000000" w:rsidRPr="00000000">
        <w:rPr>
          <w:rFonts w:ascii="Calibri" w:cs="Calibri" w:eastAsia="Calibri" w:hAnsi="Calibri"/>
          <w:color w:val="111111"/>
          <w:rtl w:val="0"/>
        </w:rPr>
        <w:t xml:space="preserve"> will improve the </w:t>
      </w:r>
      <w:r w:rsidDel="00000000" w:rsidR="00000000" w:rsidRPr="00000000">
        <w:rPr>
          <w:rFonts w:ascii="Calibri" w:cs="Calibri" w:eastAsia="Calibri" w:hAnsi="Calibri"/>
          <w:color w:val="111111"/>
          <w:highlight w:val="yellow"/>
          <w:rtl w:val="0"/>
        </w:rPr>
        <w:t xml:space="preserve">[SEO]</w:t>
      </w:r>
      <w:r w:rsidDel="00000000" w:rsidR="00000000" w:rsidRPr="00000000">
        <w:rPr>
          <w:rFonts w:ascii="Calibri" w:cs="Calibri" w:eastAsia="Calibri" w:hAnsi="Calibri"/>
          <w:color w:val="111111"/>
          <w:rtl w:val="0"/>
        </w:rPr>
        <w:t xml:space="preserve"> aspect of its website so it will land in the top search results. The company will also advertise its services on various social media platforms. The table below presents the tasks to be performed by the company to achieve these marketing strategies. </w:t>
      </w:r>
    </w:p>
    <w:p w:rsidR="00000000" w:rsidDel="00000000" w:rsidP="00000000" w:rsidRDefault="00000000" w:rsidRPr="00000000" w14:paraId="00000101">
      <w:pPr>
        <w:ind w:left="0" w:firstLine="0"/>
        <w:jc w:val="both"/>
        <w:rPr>
          <w:rFonts w:ascii="Calibri" w:cs="Calibri" w:eastAsia="Calibri" w:hAnsi="Calibri"/>
          <w:color w:val="111111"/>
        </w:rPr>
      </w:pPr>
      <w:r w:rsidDel="00000000" w:rsidR="00000000" w:rsidRPr="00000000">
        <w:rPr>
          <w:rtl w:val="0"/>
        </w:rPr>
      </w:r>
    </w:p>
    <w:tbl>
      <w:tblPr>
        <w:tblStyle w:val="Table5"/>
        <w:tblW w:w="9390.0" w:type="dxa"/>
        <w:jc w:val="left"/>
        <w:tblInd w:w="16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2010"/>
        <w:gridCol w:w="2070"/>
        <w:gridCol w:w="1530"/>
        <w:gridCol w:w="3780"/>
        <w:tblGridChange w:id="0">
          <w:tblGrid>
            <w:gridCol w:w="2010"/>
            <w:gridCol w:w="2070"/>
            <w:gridCol w:w="1530"/>
            <w:gridCol w:w="37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0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SEO</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an SEO company to conduct website optimization</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website ranks as one of the top search results across popular search engines by February 2019.</w:t>
            </w:r>
          </w:p>
        </w:tc>
      </w:tr>
      <w:tr>
        <w:tc>
          <w:tcPr>
            <w:shd w:fill="auto" w:val="clear"/>
            <w:tcMar>
              <w:top w:w="100.0" w:type="dxa"/>
              <w:left w:w="100.0" w:type="dxa"/>
              <w:bottom w:w="100.0" w:type="dxa"/>
              <w:right w:w="100.0" w:type="dxa"/>
            </w:tcMar>
          </w:tcPr>
          <w:p w:rsidR="00000000" w:rsidDel="00000000" w:rsidP="00000000" w:rsidRDefault="00000000" w:rsidRPr="00000000" w14:paraId="0000010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 Advertising</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Post articles about immigration on Facebook </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20, 2019</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gains new followers on Facebook. </w:t>
            </w:r>
          </w:p>
        </w:tc>
      </w:tr>
      <w:tr>
        <w:tc>
          <w:tcPr>
            <w:shd w:fill="auto" w:val="clear"/>
            <w:tcMar>
              <w:top w:w="100.0" w:type="dxa"/>
              <w:left w:w="100.0" w:type="dxa"/>
              <w:bottom w:w="100.0" w:type="dxa"/>
              <w:right w:w="100.0" w:type="dxa"/>
            </w:tcMar>
          </w:tcPr>
          <w:p w:rsidR="00000000" w:rsidDel="00000000" w:rsidP="00000000" w:rsidRDefault="00000000" w:rsidRPr="00000000" w14:paraId="0000010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w:t>
            </w:r>
          </w:p>
        </w:tc>
      </w:tr>
    </w:tbl>
    <w:p w:rsidR="00000000" w:rsidDel="00000000" w:rsidP="00000000" w:rsidRDefault="00000000" w:rsidRPr="00000000" w14:paraId="00000112">
      <w:pPr>
        <w:ind w:left="0" w:firstLine="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3">
      <w:pPr>
        <w:ind w:left="0" w:firstLine="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ORGANIZATIONAL STRUCTURE:</w:t>
      </w:r>
    </w:p>
    <w:p w:rsidR="00000000" w:rsidDel="00000000" w:rsidP="00000000" w:rsidRDefault="00000000" w:rsidRPr="00000000" w14:paraId="0000011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6">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[Louis Immigration Services]</w:t>
      </w:r>
      <w:r w:rsidDel="00000000" w:rsidR="00000000" w:rsidRPr="00000000">
        <w:rPr>
          <w:rFonts w:ascii="Calibri" w:cs="Calibri" w:eastAsia="Calibri" w:hAnsi="Calibri"/>
          <w:color w:val="111111"/>
          <w:rtl w:val="0"/>
        </w:rPr>
        <w:t xml:space="preserve"> follows a simple organizational structure. The executives handle major decisions and tasks of the company while the office clerks assist the executives. The office clerks take responsibility in receiving inquiries from clients regarding immigration. </w:t>
      </w:r>
      <w:r w:rsidDel="00000000" w:rsidR="00000000" w:rsidRPr="00000000">
        <w:rPr>
          <w:rtl w:val="0"/>
        </w:rPr>
      </w:r>
    </w:p>
    <w:p w:rsidR="00000000" w:rsidDel="00000000" w:rsidP="00000000" w:rsidRDefault="00000000" w:rsidRPr="00000000" w14:paraId="0000011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A">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1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1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E">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[Louis Immigration Services]</w:t>
      </w:r>
      <w:r w:rsidDel="00000000" w:rsidR="00000000" w:rsidRPr="00000000">
        <w:rPr>
          <w:rFonts w:ascii="Calibri" w:cs="Calibri" w:eastAsia="Calibri" w:hAnsi="Calibri"/>
          <w:color w:val="111111"/>
          <w:rtl w:val="0"/>
        </w:rPr>
        <w:t xml:space="preserve"> occupies an </w:t>
      </w:r>
      <w:r w:rsidDel="00000000" w:rsidR="00000000" w:rsidRPr="00000000">
        <w:rPr>
          <w:rFonts w:ascii="Calibri" w:cs="Calibri" w:eastAsia="Calibri" w:hAnsi="Calibri"/>
          <w:color w:val="111111"/>
          <w:highlight w:val="yellow"/>
          <w:rtl w:val="0"/>
        </w:rPr>
        <w:t xml:space="preserve">[850 square foot office space]</w:t>
      </w:r>
      <w:r w:rsidDel="00000000" w:rsidR="00000000" w:rsidRPr="00000000">
        <w:rPr>
          <w:rFonts w:ascii="Calibri" w:cs="Calibri" w:eastAsia="Calibri" w:hAnsi="Calibri"/>
          <w:color w:val="111111"/>
          <w:rtl w:val="0"/>
        </w:rPr>
        <w:t xml:space="preserve"> in </w:t>
      </w:r>
      <w:r w:rsidDel="00000000" w:rsidR="00000000" w:rsidRPr="00000000">
        <w:rPr>
          <w:rFonts w:ascii="Calibri" w:cs="Calibri" w:eastAsia="Calibri" w:hAnsi="Calibri"/>
          <w:color w:val="111111"/>
          <w:highlight w:val="yellow"/>
          <w:rtl w:val="0"/>
        </w:rPr>
        <w:t xml:space="preserve">[2801]</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[Camino Del Rio S Mission Valley East, San Diego, CA 92108]</w:t>
      </w:r>
      <w:r w:rsidDel="00000000" w:rsidR="00000000" w:rsidRPr="00000000">
        <w:rPr>
          <w:rFonts w:ascii="Calibri" w:cs="Calibri" w:eastAsia="Calibri" w:hAnsi="Calibri"/>
          <w:color w:val="111111"/>
          <w:rtl w:val="0"/>
        </w:rPr>
        <w:t xml:space="preserve">, USA. The office has a meeting area, customer lounge, and offices for the executives. </w:t>
      </w:r>
      <w:r w:rsidDel="00000000" w:rsidR="00000000" w:rsidRPr="00000000">
        <w:rPr>
          <w:rtl w:val="0"/>
        </w:rPr>
      </w:r>
    </w:p>
    <w:p w:rsidR="00000000" w:rsidDel="00000000" w:rsidP="00000000" w:rsidRDefault="00000000" w:rsidRPr="00000000" w14:paraId="0000011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Tools and Equipment Checklist</w:t>
      </w:r>
    </w:p>
    <w:p w:rsidR="00000000" w:rsidDel="00000000" w:rsidP="00000000" w:rsidRDefault="00000000" w:rsidRPr="00000000" w14:paraId="00000121">
      <w:pPr>
        <w:ind w:left="720"/>
        <w:jc w:val="both"/>
        <w:rPr>
          <w:rFonts w:ascii="Calibri" w:cs="Calibri" w:eastAsia="Calibri" w:hAnsi="Calibri"/>
          <w:color w:val="111111"/>
        </w:rPr>
      </w:pPr>
      <w:r w:rsidDel="00000000" w:rsidR="00000000" w:rsidRPr="00000000">
        <w:rPr>
          <w:rtl w:val="0"/>
        </w:rPr>
      </w:r>
    </w:p>
    <w:tbl>
      <w:tblPr>
        <w:tblStyle w:val="Table6"/>
        <w:tblW w:w="945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5040"/>
        <w:gridCol w:w="4410"/>
        <w:tblGridChange w:id="0">
          <w:tblGrid>
            <w:gridCol w:w="5040"/>
            <w:gridCol w:w="441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Immigration Software</w:t>
            </w:r>
          </w:p>
        </w:tc>
        <w:tc>
          <w:tcPr>
            <w:shd w:fill="auto" w:val="clear"/>
            <w:tcMar>
              <w:top w:w="100.0" w:type="dxa"/>
              <w:left w:w="100.0" w:type="dxa"/>
              <w:bottom w:w="100.0" w:type="dxa"/>
              <w:right w:w="100.0" w:type="dxa"/>
            </w:tcMar>
          </w:tcPr>
          <w:p w:rsidR="00000000" w:rsidDel="00000000" w:rsidP="00000000" w:rsidRDefault="00000000" w:rsidRPr="00000000" w14:paraId="0000012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Accounting Software</w:t>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Computers</w:t>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Printers</w:t>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r>
    </w:tbl>
    <w:p w:rsidR="00000000" w:rsidDel="00000000" w:rsidP="00000000" w:rsidRDefault="00000000" w:rsidRPr="00000000" w14:paraId="0000012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table reflects the IT infrastructure of </w:t>
      </w:r>
      <w:r w:rsidDel="00000000" w:rsidR="00000000" w:rsidRPr="00000000">
        <w:rPr>
          <w:rFonts w:ascii="Calibri" w:cs="Calibri" w:eastAsia="Calibri" w:hAnsi="Calibri"/>
          <w:color w:val="111111"/>
          <w:highlight w:val="yellow"/>
          <w:rtl w:val="0"/>
        </w:rPr>
        <w:t xml:space="preserve">[Louis Immigration Services]</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32">
      <w:pPr>
        <w:ind w:left="720"/>
        <w:jc w:val="both"/>
        <w:rPr>
          <w:rFonts w:ascii="Calibri" w:cs="Calibri" w:eastAsia="Calibri" w:hAnsi="Calibri"/>
          <w:b w:val="1"/>
          <w:color w:val="111111"/>
        </w:rPr>
      </w:pPr>
      <w:r w:rsidDel="00000000" w:rsidR="00000000" w:rsidRPr="00000000">
        <w:rPr>
          <w:rtl w:val="0"/>
        </w:rPr>
      </w:r>
    </w:p>
    <w:tbl>
      <w:tblPr>
        <w:tblStyle w:val="Table7"/>
        <w:tblW w:w="9465.0" w:type="dxa"/>
        <w:jc w:val="left"/>
        <w:tblInd w:w="85.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3090"/>
        <w:gridCol w:w="1695"/>
        <w:gridCol w:w="4680"/>
        <w:tblGridChange w:id="0">
          <w:tblGrid>
            <w:gridCol w:w="3090"/>
            <w:gridCol w:w="1695"/>
            <w:gridCol w:w="46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13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is yet to open a Facebook page.</w:t>
            </w:r>
          </w:p>
        </w:tc>
      </w:tr>
      <w:tr>
        <w:tc>
          <w:tcPr>
            <w:shd w:fill="auto" w:val="clear"/>
            <w:tcMar>
              <w:top w:w="100.0" w:type="dxa"/>
              <w:left w:w="100.0" w:type="dxa"/>
              <w:bottom w:w="100.0" w:type="dxa"/>
              <w:right w:w="100.0" w:type="dxa"/>
            </w:tcMar>
          </w:tcPr>
          <w:p w:rsidR="00000000" w:rsidDel="00000000" w:rsidP="00000000" w:rsidRDefault="00000000" w:rsidRPr="00000000" w14:paraId="0000013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3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owns a user-friendly website.</w:t>
            </w:r>
          </w:p>
        </w:tc>
      </w:tr>
      <w:tr>
        <w:tc>
          <w:tcPr>
            <w:shd w:fill="auto" w:val="clear"/>
            <w:tcMar>
              <w:top w:w="100.0" w:type="dxa"/>
              <w:left w:w="100.0" w:type="dxa"/>
              <w:bottom w:w="100.0" w:type="dxa"/>
              <w:right w:w="100.0" w:type="dxa"/>
            </w:tcMar>
          </w:tcPr>
          <w:p w:rsidR="00000000" w:rsidDel="00000000" w:rsidP="00000000" w:rsidRDefault="00000000" w:rsidRPr="00000000" w14:paraId="0000013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Zero Downtime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3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did not encounter any network disruptions. </w:t>
            </w:r>
          </w:p>
        </w:tc>
      </w:tr>
    </w:tbl>
    <w:p w:rsidR="00000000" w:rsidDel="00000000" w:rsidP="00000000" w:rsidRDefault="00000000" w:rsidRPr="00000000" w14:paraId="0000013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1">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42">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3">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4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5">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[Louis Immigration Services]</w:t>
      </w:r>
      <w:r w:rsidDel="00000000" w:rsidR="00000000" w:rsidRPr="00000000">
        <w:rPr>
          <w:rFonts w:ascii="Calibri" w:cs="Calibri" w:eastAsia="Calibri" w:hAnsi="Calibri"/>
          <w:color w:val="111111"/>
          <w:rtl w:val="0"/>
        </w:rPr>
        <w:t xml:space="preserve"> referred to these financial assumptions during the preparation of its financial assumptions:</w:t>
      </w:r>
    </w:p>
    <w:p w:rsidR="00000000" w:rsidDel="00000000" w:rsidP="00000000" w:rsidRDefault="00000000" w:rsidRPr="00000000" w14:paraId="0000014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7">
      <w:pPr>
        <w:numPr>
          <w:ilvl w:val="0"/>
          <w:numId w:val="1"/>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expects a continuous increase in the number of immigrants in the next three years. A yield of </w:t>
      </w:r>
      <w:r w:rsidDel="00000000" w:rsidR="00000000" w:rsidRPr="00000000">
        <w:rPr>
          <w:rFonts w:ascii="Calibri" w:cs="Calibri" w:eastAsia="Calibri" w:hAnsi="Calibri"/>
          <w:color w:val="111111"/>
          <w:highlight w:val="yellow"/>
          <w:rtl w:val="0"/>
        </w:rPr>
        <w:t xml:space="preserve">[25%]</w:t>
      </w:r>
      <w:r w:rsidDel="00000000" w:rsidR="00000000" w:rsidRPr="00000000">
        <w:rPr>
          <w:rFonts w:ascii="Calibri" w:cs="Calibri" w:eastAsia="Calibri" w:hAnsi="Calibri"/>
          <w:color w:val="111111"/>
          <w:rtl w:val="0"/>
        </w:rPr>
        <w:t xml:space="preserve"> is expected. </w:t>
      </w:r>
    </w:p>
    <w:p w:rsidR="00000000" w:rsidDel="00000000" w:rsidP="00000000" w:rsidRDefault="00000000" w:rsidRPr="00000000" w14:paraId="00000148">
      <w:pPr>
        <w:numPr>
          <w:ilvl w:val="0"/>
          <w:numId w:val="1"/>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prevailing market interest is </w:t>
      </w:r>
      <w:r w:rsidDel="00000000" w:rsidR="00000000" w:rsidRPr="00000000">
        <w:rPr>
          <w:rFonts w:ascii="Calibri" w:cs="Calibri" w:eastAsia="Calibri" w:hAnsi="Calibri"/>
          <w:color w:val="111111"/>
          <w:highlight w:val="yellow"/>
          <w:rtl w:val="0"/>
        </w:rPr>
        <w:t xml:space="preserve">[4%]</w:t>
      </w:r>
      <w:r w:rsidDel="00000000" w:rsidR="00000000" w:rsidRPr="00000000">
        <w:rPr>
          <w:rFonts w:ascii="Calibri" w:cs="Calibri" w:eastAsia="Calibri" w:hAnsi="Calibri"/>
          <w:color w:val="111111"/>
          <w:rtl w:val="0"/>
        </w:rPr>
        <w:t xml:space="preserve"> and the tax rate is </w:t>
      </w:r>
      <w:r w:rsidDel="00000000" w:rsidR="00000000" w:rsidRPr="00000000">
        <w:rPr>
          <w:rFonts w:ascii="Calibri" w:cs="Calibri" w:eastAsia="Calibri" w:hAnsi="Calibri"/>
          <w:color w:val="111111"/>
          <w:highlight w:val="yellow"/>
          <w:rtl w:val="0"/>
        </w:rPr>
        <w:t xml:space="preserve">[13%]</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49">
      <w:pPr>
        <w:numPr>
          <w:ilvl w:val="0"/>
          <w:numId w:val="1"/>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Immigration laws increase certain expenses relevant to the processing of an </w:t>
      </w:r>
      <w:r w:rsidDel="00000000" w:rsidR="00000000" w:rsidRPr="00000000">
        <w:rPr>
          <w:rFonts w:ascii="Calibri" w:cs="Calibri" w:eastAsia="Calibri" w:hAnsi="Calibri"/>
          <w:color w:val="111111"/>
          <w:highlight w:val="yellow"/>
          <w:rtl w:val="0"/>
        </w:rPr>
        <w:t xml:space="preserve">[immigrant’s documents]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4A">
      <w:pPr>
        <w:ind w:left="36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4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E">
      <w:pPr>
        <w:jc w:val="both"/>
        <w:rPr>
          <w:rFonts w:ascii="Calibri" w:cs="Calibri" w:eastAsia="Calibri" w:hAnsi="Calibri"/>
          <w:b w:val="1"/>
          <w:color w:val="111111"/>
        </w:rPr>
      </w:pPr>
      <w:r w:rsidDel="00000000" w:rsidR="00000000" w:rsidRPr="00000000">
        <w:rPr>
          <w:rFonts w:ascii="Calibri" w:cs="Calibri" w:eastAsia="Calibri" w:hAnsi="Calibri"/>
          <w:b w:val="1"/>
          <w:color w:val="111111"/>
          <w:shd w:fill="ff6665" w:val="clear"/>
        </w:rPr>
        <w:drawing>
          <wp:inline distB="0" distT="0" distL="0" distR="0">
            <wp:extent cx="4638675" cy="2609850"/>
            <wp:effectExtent b="0" l="0" r="0" t="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638675" cy="2609850"/>
                    </a:xfrm>
                    <a:prstGeom prst="rect"/>
                    <a:ln/>
                  </pic:spPr>
                </pic:pic>
              </a:graphicData>
            </a:graphic>
          </wp:inline>
        </w:drawing>
      </w:r>
      <w:r w:rsidDel="00000000" w:rsidR="00000000" w:rsidRPr="00000000">
        <w:rPr>
          <w:rtl w:val="0"/>
        </w:rPr>
      </w:r>
    </w:p>
    <w:p w:rsidR="00000000" w:rsidDel="00000000" w:rsidP="00000000" w:rsidRDefault="00000000" w:rsidRPr="00000000" w14:paraId="000001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5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2">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4619625" cy="2619375"/>
            <wp:effectExtent b="0" l="0" r="0" t="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619625" cy="2619375"/>
                    </a:xfrm>
                    <a:prstGeom prst="rect"/>
                    <a:ln/>
                  </pic:spPr>
                </pic:pic>
              </a:graphicData>
            </a:graphic>
          </wp:inline>
        </w:drawing>
      </w:r>
      <w:r w:rsidDel="00000000" w:rsidR="00000000" w:rsidRPr="00000000">
        <w:rPr>
          <w:rtl w:val="0"/>
        </w:rPr>
      </w:r>
    </w:p>
    <w:p w:rsidR="00000000" w:rsidDel="00000000" w:rsidP="00000000" w:rsidRDefault="00000000" w:rsidRPr="00000000" w14:paraId="00000153">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54">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5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BUSINESS FINANCING</w:t>
      </w:r>
    </w:p>
    <w:p w:rsidR="00000000" w:rsidDel="00000000" w:rsidP="00000000" w:rsidRDefault="00000000" w:rsidRPr="00000000" w14:paraId="0000015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7">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[Louis Immigration Services]</w:t>
      </w:r>
      <w:r w:rsidDel="00000000" w:rsidR="00000000" w:rsidRPr="00000000">
        <w:rPr>
          <w:rFonts w:ascii="Calibri" w:cs="Calibri" w:eastAsia="Calibri" w:hAnsi="Calibri"/>
          <w:color w:val="111111"/>
          <w:rtl w:val="0"/>
        </w:rPr>
        <w:t xml:space="preserve"> gained its initial operating fund of </w:t>
      </w:r>
      <w:r w:rsidDel="00000000" w:rsidR="00000000" w:rsidRPr="00000000">
        <w:rPr>
          <w:rFonts w:ascii="Calibri" w:cs="Calibri" w:eastAsia="Calibri" w:hAnsi="Calibri"/>
          <w:color w:val="111111"/>
          <w:highlight w:val="yellow"/>
          <w:rtl w:val="0"/>
        </w:rPr>
        <w:t xml:space="preserve">[120K USD]</w:t>
      </w:r>
      <w:r w:rsidDel="00000000" w:rsidR="00000000" w:rsidRPr="00000000">
        <w:rPr>
          <w:rFonts w:ascii="Calibri" w:cs="Calibri" w:eastAsia="Calibri" w:hAnsi="Calibri"/>
          <w:color w:val="111111"/>
          <w:rtl w:val="0"/>
        </w:rPr>
        <w:t xml:space="preserve"> through the owner’s acquisition of a loan payable within </w:t>
      </w:r>
      <w:r w:rsidDel="00000000" w:rsidR="00000000" w:rsidRPr="00000000">
        <w:rPr>
          <w:rFonts w:ascii="Calibri" w:cs="Calibri" w:eastAsia="Calibri" w:hAnsi="Calibri"/>
          <w:color w:val="111111"/>
          <w:highlight w:val="yellow"/>
          <w:rtl w:val="0"/>
        </w:rPr>
        <w:t xml:space="preserve">[18 months]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5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A">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STATEMENTS</w:t>
      </w:r>
    </w:p>
    <w:p w:rsidR="00000000" w:rsidDel="00000000" w:rsidP="00000000" w:rsidRDefault="00000000" w:rsidRPr="00000000" w14:paraId="0000015B">
      <w:pPr>
        <w:rPr>
          <w:rFonts w:ascii="Calibri" w:cs="Calibri" w:eastAsia="Calibri" w:hAnsi="Calibri"/>
          <w:b w:val="1"/>
          <w:color w:val="111111"/>
          <w:sz w:val="24"/>
          <w:szCs w:val="24"/>
        </w:rPr>
      </w:pPr>
      <w:r w:rsidDel="00000000" w:rsidR="00000000" w:rsidRPr="00000000">
        <w:rPr>
          <w:rtl w:val="0"/>
        </w:rPr>
      </w:r>
    </w:p>
    <w:tbl>
      <w:tblPr>
        <w:tblStyle w:val="Table8"/>
        <w:tblW w:w="9360.0" w:type="dxa"/>
        <w:jc w:val="left"/>
        <w:tblInd w:w="108.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4443"/>
        <w:gridCol w:w="1504"/>
        <w:gridCol w:w="1613"/>
        <w:gridCol w:w="1800"/>
        <w:tblGridChange w:id="0">
          <w:tblGrid>
            <w:gridCol w:w="4443"/>
            <w:gridCol w:w="1504"/>
            <w:gridCol w:w="1613"/>
            <w:gridCol w:w="1800"/>
          </w:tblGrid>
        </w:tblGridChange>
      </w:tblGrid>
      <w:tr>
        <w:trPr>
          <w:trHeight w:val="420" w:hRule="atLeast"/>
        </w:trPr>
        <w:tc>
          <w:tcPr>
            <w:gridSpan w:val="4"/>
            <w:vAlign w:val="center"/>
          </w:tcPr>
          <w:p w:rsidR="00000000" w:rsidDel="00000000" w:rsidP="00000000" w:rsidRDefault="00000000" w:rsidRPr="00000000" w14:paraId="0000015C">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60">
            <w:pPr>
              <w:widowControl w:val="0"/>
              <w:ind w:left="-18"/>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6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vAlign w:val="center"/>
          </w:tcPr>
          <w:p w:rsidR="00000000" w:rsidDel="00000000" w:rsidP="00000000" w:rsidRDefault="00000000" w:rsidRPr="00000000" w14:paraId="0000016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vAlign w:val="center"/>
          </w:tcPr>
          <w:p w:rsidR="00000000" w:rsidDel="00000000" w:rsidP="00000000" w:rsidRDefault="00000000" w:rsidRPr="00000000" w14:paraId="0000016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64">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vAlign w:val="center"/>
          </w:tcPr>
          <w:p w:rsidR="00000000" w:rsidDel="00000000" w:rsidP="00000000" w:rsidRDefault="00000000" w:rsidRPr="00000000" w14:paraId="000001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$250,000.00</w:t>
            </w:r>
          </w:p>
        </w:tc>
        <w:tc>
          <w:tcPr>
            <w:vAlign w:val="center"/>
          </w:tcPr>
          <w:p w:rsidR="00000000" w:rsidDel="00000000" w:rsidP="00000000" w:rsidRDefault="00000000" w:rsidRPr="00000000" w14:paraId="0000016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$312,500.00</w:t>
            </w:r>
          </w:p>
        </w:tc>
        <w:tc>
          <w:tcPr>
            <w:vAlign w:val="center"/>
          </w:tcPr>
          <w:p w:rsidR="00000000" w:rsidDel="00000000" w:rsidP="00000000" w:rsidRDefault="00000000" w:rsidRPr="00000000" w14:paraId="000001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$390,625.00</w:t>
            </w:r>
          </w:p>
        </w:tc>
      </w:tr>
      <w:tr>
        <w:trPr>
          <w:trHeight w:val="420" w:hRule="atLeast"/>
        </w:trPr>
        <w:tc>
          <w:tcPr>
            <w:vAlign w:val="center"/>
          </w:tcPr>
          <w:p w:rsidR="00000000" w:rsidDel="00000000" w:rsidP="00000000" w:rsidRDefault="00000000" w:rsidRPr="00000000" w14:paraId="00000168">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vAlign w:val="center"/>
          </w:tcPr>
          <w:p w:rsidR="00000000" w:rsidDel="00000000" w:rsidP="00000000" w:rsidRDefault="00000000" w:rsidRPr="00000000" w14:paraId="000001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w:t>
            </w:r>
          </w:p>
        </w:tc>
        <w:tc>
          <w:tcPr>
            <w:vAlign w:val="center"/>
          </w:tcPr>
          <w:p w:rsidR="00000000" w:rsidDel="00000000" w:rsidP="00000000" w:rsidRDefault="00000000" w:rsidRPr="00000000" w14:paraId="000001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$93,750.00</w:t>
            </w:r>
          </w:p>
        </w:tc>
        <w:tc>
          <w:tcPr>
            <w:vAlign w:val="center"/>
          </w:tcPr>
          <w:p w:rsidR="00000000" w:rsidDel="00000000" w:rsidP="00000000" w:rsidRDefault="00000000" w:rsidRPr="00000000" w14:paraId="000001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$118,945.31</w:t>
            </w:r>
          </w:p>
        </w:tc>
      </w:tr>
      <w:tr>
        <w:trPr>
          <w:trHeight w:val="420" w:hRule="atLeast"/>
        </w:trPr>
        <w:tc>
          <w:tcPr>
            <w:vAlign w:val="center"/>
          </w:tcPr>
          <w:p w:rsidR="00000000" w:rsidDel="00000000" w:rsidP="00000000" w:rsidRDefault="00000000" w:rsidRPr="00000000" w14:paraId="0000016C">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vAlign w:val="center"/>
          </w:tcPr>
          <w:p w:rsidR="00000000" w:rsidDel="00000000" w:rsidP="00000000" w:rsidRDefault="00000000" w:rsidRPr="00000000" w14:paraId="0000016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vAlign w:val="center"/>
          </w:tcPr>
          <w:p w:rsidR="00000000" w:rsidDel="00000000" w:rsidP="00000000" w:rsidRDefault="00000000" w:rsidRPr="00000000" w14:paraId="0000016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vAlign w:val="center"/>
          </w:tcPr>
          <w:p w:rsidR="00000000" w:rsidDel="00000000" w:rsidP="00000000" w:rsidRDefault="00000000" w:rsidRPr="00000000" w14:paraId="000001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$2,030.00</w:t>
            </w:r>
          </w:p>
        </w:tc>
      </w:tr>
      <w:tr>
        <w:trPr>
          <w:trHeight w:val="840" w:hRule="atLeast"/>
        </w:trPr>
        <w:tc>
          <w:tcPr>
            <w:vAlign w:val="center"/>
          </w:tcPr>
          <w:p w:rsidR="00000000" w:rsidDel="00000000" w:rsidP="00000000" w:rsidRDefault="00000000" w:rsidRPr="00000000" w14:paraId="00000170">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vAlign w:val="center"/>
          </w:tcPr>
          <w:p w:rsidR="00000000" w:rsidDel="00000000" w:rsidP="00000000" w:rsidRDefault="00000000" w:rsidRPr="00000000" w14:paraId="000001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$173,000.00</w:t>
            </w:r>
          </w:p>
        </w:tc>
        <w:tc>
          <w:tcPr>
            <w:vAlign w:val="center"/>
          </w:tcPr>
          <w:p w:rsidR="00000000" w:rsidDel="00000000" w:rsidP="00000000" w:rsidRDefault="00000000" w:rsidRPr="00000000" w14:paraId="000001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$216,750.00</w:t>
            </w:r>
          </w:p>
        </w:tc>
        <w:tc>
          <w:tcPr>
            <w:vAlign w:val="center"/>
          </w:tcPr>
          <w:p w:rsidR="00000000" w:rsidDel="00000000" w:rsidP="00000000" w:rsidRDefault="00000000" w:rsidRPr="00000000" w14:paraId="000001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$269,649.69</w:t>
            </w:r>
          </w:p>
        </w:tc>
      </w:tr>
      <w:tr>
        <w:trPr>
          <w:trHeight w:val="420" w:hRule="atLeast"/>
        </w:trPr>
        <w:tc>
          <w:tcPr>
            <w:vAlign w:val="center"/>
          </w:tcPr>
          <w:p w:rsidR="00000000" w:rsidDel="00000000" w:rsidP="00000000" w:rsidRDefault="00000000" w:rsidRPr="00000000" w14:paraId="00000174">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vAlign w:val="center"/>
          </w:tcPr>
          <w:p w:rsidR="00000000" w:rsidDel="00000000" w:rsidP="00000000" w:rsidRDefault="00000000" w:rsidRPr="00000000" w14:paraId="000001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$77,000.00</w:t>
            </w:r>
          </w:p>
        </w:tc>
        <w:tc>
          <w:tcPr>
            <w:vAlign w:val="center"/>
          </w:tcPr>
          <w:p w:rsidR="00000000" w:rsidDel="00000000" w:rsidP="00000000" w:rsidRDefault="00000000" w:rsidRPr="00000000" w14:paraId="000001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$95,750.00</w:t>
            </w:r>
          </w:p>
        </w:tc>
        <w:tc>
          <w:tcPr>
            <w:vAlign w:val="center"/>
          </w:tcPr>
          <w:p w:rsidR="00000000" w:rsidDel="00000000" w:rsidP="00000000" w:rsidRDefault="00000000" w:rsidRPr="00000000" w14:paraId="000001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$120,975.31</w:t>
            </w:r>
          </w:p>
        </w:tc>
      </w:tr>
      <w:tr>
        <w:trPr>
          <w:trHeight w:val="420" w:hRule="atLeast"/>
        </w:trPr>
        <w:tc>
          <w:tcPr>
            <w:vAlign w:val="center"/>
          </w:tcPr>
          <w:p w:rsidR="00000000" w:rsidDel="00000000" w:rsidP="00000000" w:rsidRDefault="00000000" w:rsidRPr="00000000" w14:paraId="00000178">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vAlign w:val="center"/>
          </w:tcPr>
          <w:p w:rsidR="00000000" w:rsidDel="00000000" w:rsidP="00000000" w:rsidRDefault="00000000" w:rsidRPr="00000000" w14:paraId="0000017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30.80%</w:t>
            </w:r>
            <w:r w:rsidDel="00000000" w:rsidR="00000000" w:rsidRPr="00000000">
              <w:rPr>
                <w:rtl w:val="0"/>
              </w:rPr>
            </w:r>
          </w:p>
        </w:tc>
        <w:tc>
          <w:tcPr>
            <w:vAlign w:val="center"/>
          </w:tcPr>
          <w:p w:rsidR="00000000" w:rsidDel="00000000" w:rsidP="00000000" w:rsidRDefault="00000000" w:rsidRPr="00000000" w14:paraId="0000017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30.64%</w:t>
            </w:r>
            <w:r w:rsidDel="00000000" w:rsidR="00000000" w:rsidRPr="00000000">
              <w:rPr>
                <w:rtl w:val="0"/>
              </w:rPr>
            </w:r>
          </w:p>
        </w:tc>
        <w:tc>
          <w:tcPr>
            <w:vAlign w:val="center"/>
          </w:tcPr>
          <w:p w:rsidR="00000000" w:rsidDel="00000000" w:rsidP="00000000" w:rsidRDefault="00000000" w:rsidRPr="00000000" w14:paraId="0000017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30.97%</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7C">
            <w:pPr>
              <w:widowControl w:val="0"/>
              <w:ind w:left="-18"/>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7E">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7F">
            <w:pPr>
              <w:widowControl w:val="0"/>
              <w:jc w:val="center"/>
              <w:rPr>
                <w:rFonts w:ascii="Calibri" w:cs="Calibri" w:eastAsia="Calibri" w:hAnsi="Calibri"/>
                <w:color w:val="111111"/>
              </w:rPr>
            </w:pPr>
            <w:r w:rsidDel="00000000" w:rsidR="00000000" w:rsidRPr="00000000">
              <w:rPr>
                <w:rtl w:val="0"/>
              </w:rPr>
            </w:r>
          </w:p>
        </w:tc>
      </w:tr>
      <w:tr>
        <w:trPr>
          <w:trHeight w:val="660" w:hRule="atLeast"/>
        </w:trPr>
        <w:tc>
          <w:tcPr>
            <w:vAlign w:val="center"/>
          </w:tcPr>
          <w:p w:rsidR="00000000" w:rsidDel="00000000" w:rsidP="00000000" w:rsidRDefault="00000000" w:rsidRPr="00000000" w14:paraId="00000180">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vAlign w:val="cente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82">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84">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vAlign w:val="center"/>
          </w:tcPr>
          <w:p w:rsidR="00000000" w:rsidDel="00000000" w:rsidP="00000000" w:rsidRDefault="00000000" w:rsidRPr="00000000" w14:paraId="000001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$16,830.00</w:t>
            </w:r>
          </w:p>
        </w:tc>
        <w:tc>
          <w:tcPr>
            <w:vAlign w:val="center"/>
          </w:tcPr>
          <w:p w:rsidR="00000000" w:rsidDel="00000000" w:rsidP="00000000" w:rsidRDefault="00000000" w:rsidRPr="00000000" w14:paraId="000001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$16,830.00</w:t>
            </w:r>
          </w:p>
        </w:tc>
        <w:tc>
          <w:tcPr>
            <w:vAlign w:val="cente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$16,830.00</w:t>
            </w:r>
          </w:p>
        </w:tc>
      </w:tr>
      <w:tr>
        <w:trPr>
          <w:trHeight w:val="420" w:hRule="atLeast"/>
        </w:trPr>
        <w:tc>
          <w:tcPr>
            <w:vAlign w:val="center"/>
          </w:tcPr>
          <w:p w:rsidR="00000000" w:rsidDel="00000000" w:rsidP="00000000" w:rsidRDefault="00000000" w:rsidRPr="00000000" w14:paraId="00000188">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vAlign w:val="center"/>
          </w:tcPr>
          <w:p w:rsidR="00000000" w:rsidDel="00000000" w:rsidP="00000000" w:rsidRDefault="00000000" w:rsidRPr="00000000" w14:paraId="000001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420" w:hRule="atLeast"/>
        </w:trPr>
        <w:tc>
          <w:tcPr>
            <w:vAlign w:val="center"/>
          </w:tcPr>
          <w:p w:rsidR="00000000" w:rsidDel="00000000" w:rsidP="00000000" w:rsidRDefault="00000000" w:rsidRPr="00000000" w14:paraId="0000018C">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vAlign w:val="center"/>
          </w:tcPr>
          <w:p w:rsidR="00000000" w:rsidDel="00000000" w:rsidP="00000000" w:rsidRDefault="00000000" w:rsidRPr="00000000" w14:paraId="000001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vAlign w:val="center"/>
          </w:tcPr>
          <w:p w:rsidR="00000000" w:rsidDel="00000000" w:rsidP="00000000" w:rsidRDefault="00000000" w:rsidRPr="00000000" w14:paraId="00000190">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vAlign w:val="center"/>
          </w:tcPr>
          <w:p w:rsidR="00000000" w:rsidDel="00000000" w:rsidP="00000000" w:rsidRDefault="00000000" w:rsidRPr="00000000" w14:paraId="000001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420" w:hRule="atLeast"/>
        </w:trPr>
        <w:tc>
          <w:tcPr>
            <w:vAlign w:val="center"/>
          </w:tcPr>
          <w:p w:rsidR="00000000" w:rsidDel="00000000" w:rsidP="00000000" w:rsidRDefault="00000000" w:rsidRPr="00000000" w14:paraId="00000194">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vAlign w:val="center"/>
          </w:tcPr>
          <w:p w:rsidR="00000000" w:rsidDel="00000000" w:rsidP="00000000" w:rsidRDefault="00000000" w:rsidRPr="00000000" w14:paraId="0000019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vAlign w:val="center"/>
          </w:tcPr>
          <w:p w:rsidR="00000000" w:rsidDel="00000000" w:rsidP="00000000" w:rsidRDefault="00000000" w:rsidRPr="00000000" w14:paraId="000001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560" w:hRule="atLeast"/>
        </w:trPr>
        <w:tc>
          <w:tcPr>
            <w:vAlign w:val="center"/>
          </w:tcPr>
          <w:p w:rsidR="00000000" w:rsidDel="00000000" w:rsidP="00000000" w:rsidRDefault="00000000" w:rsidRPr="00000000" w14:paraId="00000198">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$62,830.00</w:t>
            </w:r>
            <w:r w:rsidDel="00000000" w:rsidR="00000000" w:rsidRPr="00000000">
              <w:rPr>
                <w:rtl w:val="0"/>
              </w:rPr>
            </w:r>
          </w:p>
        </w:tc>
        <w:tc>
          <w:tcPr>
            <w:vAlign w:val="center"/>
          </w:tcPr>
          <w:p w:rsidR="00000000" w:rsidDel="00000000" w:rsidP="00000000" w:rsidRDefault="00000000" w:rsidRPr="00000000" w14:paraId="0000019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$62,830.00</w:t>
            </w:r>
            <w:r w:rsidDel="00000000" w:rsidR="00000000" w:rsidRPr="00000000">
              <w:rPr>
                <w:rtl w:val="0"/>
              </w:rPr>
            </w:r>
          </w:p>
        </w:tc>
        <w:tc>
          <w:tcPr>
            <w:vAlign w:val="center"/>
          </w:tcPr>
          <w:p w:rsidR="00000000" w:rsidDel="00000000" w:rsidP="00000000" w:rsidRDefault="00000000" w:rsidRPr="00000000" w14:paraId="0000019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$62,830.00</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9C">
            <w:pPr>
              <w:widowControl w:val="0"/>
              <w:ind w:left="-18"/>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9D">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9E">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tl w:val="0"/>
              </w:rPr>
            </w:r>
          </w:p>
        </w:tc>
      </w:tr>
      <w:tr>
        <w:trPr>
          <w:trHeight w:val="760" w:hRule="atLeast"/>
        </w:trPr>
        <w:tc>
          <w:tcPr>
            <w:vAlign w:val="center"/>
          </w:tcPr>
          <w:p w:rsidR="00000000" w:rsidDel="00000000" w:rsidP="00000000" w:rsidRDefault="00000000" w:rsidRPr="00000000" w14:paraId="000001A0">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vAlign w:val="center"/>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$110,170.00</w:t>
            </w:r>
          </w:p>
        </w:tc>
        <w:tc>
          <w:tcPr>
            <w:vAlign w:val="center"/>
          </w:tcPr>
          <w:p w:rsidR="00000000" w:rsidDel="00000000" w:rsidP="00000000" w:rsidRDefault="00000000" w:rsidRPr="00000000" w14:paraId="000001A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$153,920.00</w:t>
            </w:r>
          </w:p>
        </w:tc>
        <w:tc>
          <w:tcPr>
            <w:vAlign w:val="center"/>
          </w:tcPr>
          <w:p w:rsidR="00000000" w:rsidDel="00000000" w:rsidP="00000000" w:rsidRDefault="00000000" w:rsidRPr="00000000" w14:paraId="000001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$206,819.69</w:t>
            </w:r>
          </w:p>
        </w:tc>
      </w:tr>
      <w:tr>
        <w:trPr>
          <w:trHeight w:val="420" w:hRule="atLeast"/>
        </w:trPr>
        <w:tc>
          <w:tcPr>
            <w:vAlign w:val="center"/>
          </w:tcPr>
          <w:p w:rsidR="00000000" w:rsidDel="00000000" w:rsidP="00000000" w:rsidRDefault="00000000" w:rsidRPr="00000000" w14:paraId="000001A4">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c>
          <w:tcPr>
            <w:vAlign w:val="center"/>
          </w:tcPr>
          <w:p w:rsidR="00000000" w:rsidDel="00000000" w:rsidP="00000000" w:rsidRDefault="00000000" w:rsidRPr="00000000" w14:paraId="000001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c>
          <w:tcP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420" w:hRule="atLeast"/>
        </w:trPr>
        <w:tc>
          <w:tcPr>
            <w:vAlign w:val="center"/>
          </w:tcPr>
          <w:p w:rsidR="00000000" w:rsidDel="00000000" w:rsidP="00000000" w:rsidRDefault="00000000" w:rsidRPr="00000000" w14:paraId="000001A8">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$4,800.00</w:t>
            </w:r>
          </w:p>
        </w:tc>
        <w:tc>
          <w:tcPr>
            <w:vAlign w:val="center"/>
          </w:tcPr>
          <w:p w:rsidR="00000000" w:rsidDel="00000000" w:rsidP="00000000" w:rsidRDefault="00000000" w:rsidRPr="00000000" w14:paraId="000001A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$4,800.00</w:t>
            </w:r>
          </w:p>
        </w:tc>
        <w:tc>
          <w:tcPr>
            <w:vAlign w:val="center"/>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$4,800.00</w:t>
            </w:r>
          </w:p>
        </w:tc>
      </w:tr>
      <w:tr>
        <w:trPr>
          <w:trHeight w:val="420" w:hRule="atLeast"/>
        </w:trPr>
        <w:tc>
          <w:tcPr>
            <w:vAlign w:val="center"/>
          </w:tcPr>
          <w:p w:rsidR="00000000" w:rsidDel="00000000" w:rsidP="00000000" w:rsidRDefault="00000000" w:rsidRPr="00000000" w14:paraId="000001AC">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$3,900.00</w:t>
            </w:r>
          </w:p>
        </w:tc>
        <w:tc>
          <w:tcPr>
            <w:vAlign w:val="center"/>
          </w:tcPr>
          <w:p w:rsidR="00000000" w:rsidDel="00000000" w:rsidP="00000000" w:rsidRDefault="00000000" w:rsidRPr="00000000" w14:paraId="000001A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$3,900.00</w:t>
            </w:r>
          </w:p>
        </w:tc>
        <w:tc>
          <w:tcP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$3,900.00</w:t>
            </w:r>
          </w:p>
        </w:tc>
      </w:tr>
      <w:tr>
        <w:trPr>
          <w:trHeight w:val="900" w:hRule="atLeast"/>
        </w:trPr>
        <w:tc>
          <w:tcPr>
            <w:vAlign w:val="center"/>
          </w:tcPr>
          <w:p w:rsidR="00000000" w:rsidDel="00000000" w:rsidP="00000000" w:rsidRDefault="00000000" w:rsidRPr="00000000" w14:paraId="000001B0">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$5,470.00</w:t>
            </w:r>
            <w:r w:rsidDel="00000000" w:rsidR="00000000" w:rsidRPr="00000000">
              <w:rPr>
                <w:rtl w:val="0"/>
              </w:rPr>
            </w:r>
          </w:p>
        </w:tc>
        <w:tc>
          <w:tcPr>
            <w:vAlign w:val="center"/>
          </w:tcPr>
          <w:p w:rsidR="00000000" w:rsidDel="00000000" w:rsidP="00000000" w:rsidRDefault="00000000" w:rsidRPr="00000000" w14:paraId="000001B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$24,220.00</w:t>
            </w:r>
            <w:r w:rsidDel="00000000" w:rsidR="00000000" w:rsidRPr="00000000">
              <w:rPr>
                <w:rtl w:val="0"/>
              </w:rPr>
            </w:r>
          </w:p>
        </w:tc>
        <w:tc>
          <w:tcPr>
            <w:vAlign w:val="center"/>
          </w:tcPr>
          <w:p w:rsidR="00000000" w:rsidDel="00000000" w:rsidP="00000000" w:rsidRDefault="00000000" w:rsidRPr="00000000" w14:paraId="000001B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$49,445.31</w:t>
            </w:r>
            <w:r w:rsidDel="00000000" w:rsidR="00000000" w:rsidRPr="00000000">
              <w:rPr>
                <w:rtl w:val="0"/>
              </w:rPr>
            </w:r>
          </w:p>
        </w:tc>
      </w:tr>
    </w:tbl>
    <w:p w:rsidR="00000000" w:rsidDel="00000000" w:rsidP="00000000" w:rsidRDefault="00000000" w:rsidRPr="00000000" w14:paraId="000001B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B5">
      <w:pPr>
        <w:rPr>
          <w:rFonts w:ascii="Calibri" w:cs="Calibri" w:eastAsia="Calibri" w:hAnsi="Calibri"/>
          <w:b w:val="1"/>
          <w:color w:val="111111"/>
        </w:rPr>
      </w:pPr>
      <w:bookmarkStart w:colFirst="0" w:colLast="0" w:name="_gjdgxs" w:id="0"/>
      <w:bookmarkEnd w:id="0"/>
      <w:r w:rsidDel="00000000" w:rsidR="00000000" w:rsidRPr="00000000">
        <w:rPr>
          <w:rtl w:val="0"/>
        </w:rPr>
      </w:r>
    </w:p>
    <w:tbl>
      <w:tblPr>
        <w:tblStyle w:val="Table9"/>
        <w:tblW w:w="93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12"/>
        <w:gridCol w:w="1644"/>
        <w:gridCol w:w="1919"/>
        <w:gridCol w:w="1685"/>
        <w:tblGridChange w:id="0">
          <w:tblGrid>
            <w:gridCol w:w="4112"/>
            <w:gridCol w:w="1644"/>
            <w:gridCol w:w="1919"/>
            <w:gridCol w:w="1685"/>
          </w:tblGrid>
        </w:tblGridChange>
      </w:tblGrid>
      <w:tr>
        <w:trPr>
          <w:trHeight w:val="500" w:hRule="atLeast"/>
        </w:trPr>
        <w:tc>
          <w:tcPr>
            <w:gridSpan w:val="4"/>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50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ind w:left="50"/>
              <w:rPr>
                <w:rFonts w:ascii="Calibri" w:cs="Calibri" w:eastAsia="Calibri" w:hAnsi="Calibri"/>
                <w:color w:val="111111"/>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50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$24,170.00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$61,540.00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$123,465.00</w:t>
            </w:r>
          </w:p>
        </w:tc>
      </w:tr>
      <w:tr>
        <w:trPr>
          <w:trHeight w:val="50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$43,750.00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$54,687.50</w:t>
            </w:r>
          </w:p>
        </w:tc>
      </w:tr>
      <w:tr>
        <w:trPr>
          <w:trHeight w:val="50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$10,150.00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$10,302.25</w:t>
            </w:r>
          </w:p>
        </w:tc>
      </w:tr>
      <w:tr>
        <w:trPr>
          <w:trHeight w:val="50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$42,000.00</w:t>
            </w:r>
          </w:p>
        </w:tc>
      </w:tr>
      <w:tr>
        <w:trPr>
          <w:trHeight w:val="50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Current Assets</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$84,170.00</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$157,440.00</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$230,454.75</w:t>
            </w:r>
            <w:r w:rsidDel="00000000" w:rsidR="00000000" w:rsidRPr="00000000">
              <w:rPr>
                <w:rtl w:val="0"/>
              </w:rPr>
            </w:r>
          </w:p>
        </w:tc>
      </w:tr>
      <w:tr>
        <w:trPr>
          <w:trHeight w:val="50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left="50"/>
              <w:rPr>
                <w:rFonts w:ascii="Calibri" w:cs="Calibri" w:eastAsia="Calibri" w:hAnsi="Calibri"/>
                <w:color w:val="111111"/>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50"/>
              <w:jc w:val="center"/>
              <w:rPr>
                <w:rFonts w:ascii="Calibri" w:cs="Calibri" w:eastAsia="Calibri" w:hAnsi="Calibri"/>
                <w:color w:val="111111"/>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50"/>
              <w:jc w:val="center"/>
              <w:rPr>
                <w:rFonts w:ascii="Calibri" w:cs="Calibri" w:eastAsia="Calibri" w:hAnsi="Calibri"/>
                <w:color w:val="111111"/>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50"/>
              <w:jc w:val="center"/>
              <w:rPr>
                <w:rFonts w:ascii="Calibri" w:cs="Calibri" w:eastAsia="Calibri" w:hAnsi="Calibri"/>
                <w:color w:val="111111"/>
              </w:rPr>
            </w:pPr>
            <w:r w:rsidDel="00000000" w:rsidR="00000000" w:rsidRPr="00000000">
              <w:rPr>
                <w:rtl w:val="0"/>
              </w:rPr>
            </w:r>
          </w:p>
        </w:tc>
      </w:tr>
      <w:tr>
        <w:trPr>
          <w:trHeight w:val="50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r>
      <w:tr>
        <w:trPr>
          <w:trHeight w:val="50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w:t>
            </w:r>
          </w:p>
        </w:tc>
      </w:tr>
      <w:tr>
        <w:trPr>
          <w:trHeight w:val="50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$44,850.00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$44,700.00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$44,550.00</w:t>
            </w:r>
          </w:p>
        </w:tc>
      </w:tr>
      <w:tr>
        <w:trPr>
          <w:trHeight w:val="50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$129,020.00</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$202,140.00</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$275,004.75</w:t>
            </w:r>
            <w:r w:rsidDel="00000000" w:rsidR="00000000" w:rsidRPr="00000000">
              <w:rPr>
                <w:rtl w:val="0"/>
              </w:rPr>
            </w:r>
          </w:p>
        </w:tc>
      </w:tr>
      <w:tr>
        <w:trPr>
          <w:trHeight w:val="50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50"/>
              <w:rPr>
                <w:rFonts w:ascii="Calibri" w:cs="Calibri" w:eastAsia="Calibri" w:hAnsi="Calibri"/>
                <w:color w:val="111111"/>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50"/>
              <w:jc w:val="center"/>
              <w:rPr>
                <w:rFonts w:ascii="Calibri" w:cs="Calibri" w:eastAsia="Calibri" w:hAnsi="Calibri"/>
                <w:color w:val="111111"/>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50"/>
              <w:jc w:val="center"/>
              <w:rPr>
                <w:rFonts w:ascii="Calibri" w:cs="Calibri" w:eastAsia="Calibri" w:hAnsi="Calibri"/>
                <w:color w:val="111111"/>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50"/>
              <w:jc w:val="center"/>
              <w:rPr>
                <w:rFonts w:ascii="Calibri" w:cs="Calibri" w:eastAsia="Calibri" w:hAnsi="Calibri"/>
                <w:color w:val="111111"/>
              </w:rPr>
            </w:pPr>
            <w:r w:rsidDel="00000000" w:rsidR="00000000" w:rsidRPr="00000000">
              <w:rPr>
                <w:rtl w:val="0"/>
              </w:rPr>
            </w:r>
          </w:p>
        </w:tc>
      </w:tr>
      <w:tr>
        <w:trPr>
          <w:trHeight w:val="50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$15,500.00</w:t>
            </w:r>
          </w:p>
        </w:tc>
      </w:tr>
      <w:tr>
        <w:trPr>
          <w:trHeight w:val="50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$2,625.00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$2,756.25</w:t>
            </w:r>
          </w:p>
        </w:tc>
      </w:tr>
      <w:tr>
        <w:trPr>
          <w:trHeight w:val="50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r>
      <w:tr>
        <w:trPr>
          <w:trHeight w:val="50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$39,000.00</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$24,125.00</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$19,756.25</w:t>
            </w:r>
            <w:r w:rsidDel="00000000" w:rsidR="00000000" w:rsidRPr="00000000">
              <w:rPr>
                <w:rtl w:val="0"/>
              </w:rPr>
            </w:r>
          </w:p>
        </w:tc>
      </w:tr>
      <w:tr>
        <w:trPr>
          <w:trHeight w:val="50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50"/>
              <w:rPr>
                <w:rFonts w:ascii="Calibri" w:cs="Calibri" w:eastAsia="Calibri" w:hAnsi="Calibri"/>
                <w:color w:val="111111"/>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50"/>
              <w:jc w:val="center"/>
              <w:rPr>
                <w:rFonts w:ascii="Calibri" w:cs="Calibri" w:eastAsia="Calibri" w:hAnsi="Calibri"/>
                <w:color w:val="111111"/>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50"/>
              <w:jc w:val="center"/>
              <w:rPr>
                <w:rFonts w:ascii="Calibri" w:cs="Calibri" w:eastAsia="Calibri" w:hAnsi="Calibri"/>
                <w:color w:val="111111"/>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50"/>
              <w:jc w:val="center"/>
              <w:rPr>
                <w:rFonts w:ascii="Calibri" w:cs="Calibri" w:eastAsia="Calibri" w:hAnsi="Calibri"/>
                <w:color w:val="111111"/>
              </w:rPr>
            </w:pPr>
            <w:r w:rsidDel="00000000" w:rsidR="00000000" w:rsidRPr="00000000">
              <w:rPr>
                <w:rtl w:val="0"/>
              </w:rPr>
            </w:r>
          </w:p>
        </w:tc>
      </w:tr>
      <w:tr>
        <w:trPr>
          <w:trHeight w:val="50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r>
      <w:tr>
        <w:trPr>
          <w:trHeight w:val="50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$5,470.00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$29,690.00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$79,135.31</w:t>
            </w:r>
          </w:p>
        </w:tc>
      </w:tr>
      <w:tr>
        <w:trPr>
          <w:trHeight w:val="50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$90,020.00</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$178,015.00</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$255,248.50</w:t>
            </w:r>
            <w:r w:rsidDel="00000000" w:rsidR="00000000" w:rsidRPr="00000000">
              <w:rPr>
                <w:rtl w:val="0"/>
              </w:rPr>
            </w:r>
          </w:p>
        </w:tc>
      </w:tr>
      <w:tr>
        <w:trPr>
          <w:trHeight w:val="50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43.32%</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13.55%</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7.74%</w:t>
            </w:r>
            <w:r w:rsidDel="00000000" w:rsidR="00000000" w:rsidRPr="00000000">
              <w:rPr>
                <w:rtl w:val="0"/>
              </w:rPr>
            </w:r>
          </w:p>
        </w:tc>
      </w:tr>
    </w:tbl>
    <w:p w:rsidR="00000000" w:rsidDel="00000000" w:rsidP="00000000" w:rsidRDefault="00000000" w:rsidRPr="00000000" w14:paraId="0000020E">
      <w:pPr>
        <w:rPr>
          <w:rFonts w:ascii="Calibri" w:cs="Calibri" w:eastAsia="Calibri" w:hAnsi="Calibri"/>
          <w:color w:val="111111"/>
        </w:rPr>
      </w:pPr>
      <w:r w:rsidDel="00000000" w:rsidR="00000000" w:rsidRPr="00000000">
        <w:rPr>
          <w:rtl w:val="0"/>
        </w:rPr>
      </w:r>
    </w:p>
    <w:tbl>
      <w:tblPr>
        <w:tblStyle w:val="Table10"/>
        <w:tblW w:w="9360.0"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3870"/>
        <w:gridCol w:w="1800"/>
        <w:gridCol w:w="1620"/>
        <w:gridCol w:w="2070"/>
        <w:tblGridChange w:id="0">
          <w:tblGrid>
            <w:gridCol w:w="3870"/>
            <w:gridCol w:w="1800"/>
            <w:gridCol w:w="1620"/>
            <w:gridCol w:w="2070"/>
          </w:tblGrid>
        </w:tblGridChange>
      </w:tblGrid>
      <w:tr>
        <w:trPr>
          <w:trHeight w:val="460" w:hRule="atLeast"/>
        </w:trPr>
        <w:tc>
          <w:tcPr>
            <w:gridSpan w:val="4"/>
            <w:tcMar>
              <w:top w:w="40.0" w:type="dxa"/>
              <w:left w:w="40.0" w:type="dxa"/>
              <w:bottom w:w="40.0" w:type="dxa"/>
              <w:right w:w="40.0" w:type="dxa"/>
            </w:tcMar>
            <w:vAlign w:val="center"/>
          </w:tcPr>
          <w:p w:rsidR="00000000" w:rsidDel="00000000" w:rsidP="00000000" w:rsidRDefault="00000000" w:rsidRPr="00000000" w14:paraId="0000020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460" w:hRule="atLeast"/>
        </w:trPr>
        <w:tc>
          <w:tcPr>
            <w:tcMar>
              <w:top w:w="40.0" w:type="dxa"/>
              <w:left w:w="40.0" w:type="dxa"/>
              <w:bottom w:w="40.0" w:type="dxa"/>
              <w:right w:w="40.0" w:type="dxa"/>
            </w:tcMar>
            <w:vAlign w:val="center"/>
          </w:tcPr>
          <w:p w:rsidR="00000000" w:rsidDel="00000000" w:rsidP="00000000" w:rsidRDefault="00000000" w:rsidRPr="00000000" w14:paraId="00000213">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60" w:hRule="atLeast"/>
        </w:trPr>
        <w:tc>
          <w:tcPr>
            <w:tcMar>
              <w:top w:w="40.0" w:type="dxa"/>
              <w:left w:w="40.0" w:type="dxa"/>
              <w:bottom w:w="40.0" w:type="dxa"/>
              <w:right w:w="40.0" w:type="dxa"/>
            </w:tcMar>
            <w:vAlign w:val="center"/>
          </w:tcPr>
          <w:p w:rsidR="00000000" w:rsidDel="00000000" w:rsidP="00000000" w:rsidRDefault="00000000" w:rsidRPr="00000000" w14:paraId="0000021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$24,170.00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$61,540.00</w:t>
            </w:r>
          </w:p>
        </w:tc>
      </w:tr>
      <w:tr>
        <w:trPr>
          <w:trHeight w:val="460" w:hRule="atLeast"/>
        </w:trPr>
        <w:tc>
          <w:tcPr>
            <w:tcMar>
              <w:top w:w="40.0" w:type="dxa"/>
              <w:left w:w="40.0" w:type="dxa"/>
              <w:bottom w:w="40.0" w:type="dxa"/>
              <w:right w:w="40.0" w:type="dxa"/>
            </w:tcMar>
            <w:vAlign w:val="center"/>
          </w:tcPr>
          <w:p w:rsidR="00000000" w:rsidDel="00000000" w:rsidP="00000000" w:rsidRDefault="00000000" w:rsidRPr="00000000" w14:paraId="0000021B">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50"/>
              <w:jc w:val="center"/>
              <w:rPr>
                <w:rFonts w:ascii="Calibri" w:cs="Calibri" w:eastAsia="Calibri" w:hAnsi="Calibri"/>
                <w:color w:val="111111"/>
              </w:rPr>
            </w:pPr>
            <w:r w:rsidDel="00000000" w:rsidR="00000000" w:rsidRPr="00000000">
              <w:rPr>
                <w:rtl w:val="0"/>
              </w:rPr>
            </w:r>
          </w:p>
        </w:tc>
      </w:tr>
      <w:tr>
        <w:trPr>
          <w:trHeight w:val="460" w:hRule="atLeast"/>
        </w:trPr>
        <w:tc>
          <w:tcPr>
            <w:tcMar>
              <w:top w:w="40.0" w:type="dxa"/>
              <w:left w:w="40.0" w:type="dxa"/>
              <w:bottom w:w="40.0" w:type="dxa"/>
              <w:right w:w="40.0" w:type="dxa"/>
            </w:tcMar>
            <w:vAlign w:val="center"/>
          </w:tcPr>
          <w:p w:rsidR="00000000" w:rsidDel="00000000" w:rsidP="00000000" w:rsidRDefault="00000000" w:rsidRPr="00000000" w14:paraId="0000021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$3,600.00</w:t>
            </w:r>
          </w:p>
        </w:tc>
      </w:tr>
      <w:tr>
        <w:trPr>
          <w:trHeight w:val="460" w:hRule="atLeast"/>
        </w:trPr>
        <w:tc>
          <w:tcPr>
            <w:tcMar>
              <w:top w:w="40.0" w:type="dxa"/>
              <w:left w:w="40.0" w:type="dxa"/>
              <w:bottom w:w="40.0" w:type="dxa"/>
              <w:right w:w="40.0" w:type="dxa"/>
            </w:tcMar>
            <w:vAlign w:val="center"/>
          </w:tcPr>
          <w:p w:rsidR="00000000" w:rsidDel="00000000" w:rsidP="00000000" w:rsidRDefault="00000000" w:rsidRPr="00000000" w14:paraId="0000022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$43,750.00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$54,687.50</w:t>
            </w:r>
          </w:p>
        </w:tc>
      </w:tr>
      <w:tr>
        <w:trPr>
          <w:trHeight w:val="460" w:hRule="atLeast"/>
        </w:trPr>
        <w:tc>
          <w:tcPr>
            <w:tcMar>
              <w:top w:w="40.0" w:type="dxa"/>
              <w:left w:w="40.0" w:type="dxa"/>
              <w:bottom w:w="40.0" w:type="dxa"/>
              <w:right w:w="40.0" w:type="dxa"/>
            </w:tcMar>
            <w:vAlign w:val="center"/>
          </w:tcPr>
          <w:p w:rsidR="00000000" w:rsidDel="00000000" w:rsidP="00000000" w:rsidRDefault="00000000" w:rsidRPr="00000000" w14:paraId="0000022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$62,500.00</w:t>
            </w:r>
          </w:p>
        </w:tc>
      </w:tr>
      <w:tr>
        <w:trPr>
          <w:trHeight w:val="460" w:hRule="atLeast"/>
        </w:trPr>
        <w:tc>
          <w:tcPr>
            <w:tcMar>
              <w:top w:w="40.0" w:type="dxa"/>
              <w:left w:w="40.0" w:type="dxa"/>
              <w:bottom w:w="40.0" w:type="dxa"/>
              <w:right w:w="40.0" w:type="dxa"/>
            </w:tcMar>
            <w:vAlign w:val="center"/>
          </w:tcPr>
          <w:p w:rsidR="00000000" w:rsidDel="00000000" w:rsidP="00000000" w:rsidRDefault="00000000" w:rsidRPr="00000000" w14:paraId="0000022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$3,450.00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$3,967.50</w:t>
            </w:r>
          </w:p>
        </w:tc>
      </w:tr>
      <w:tr>
        <w:trPr>
          <w:trHeight w:val="460" w:hRule="atLeast"/>
        </w:trPr>
        <w:tc>
          <w:tcPr>
            <w:tcMar>
              <w:top w:w="40.0" w:type="dxa"/>
              <w:left w:w="40.0" w:type="dxa"/>
              <w:bottom w:w="40.0" w:type="dxa"/>
              <w:right w:w="40.0" w:type="dxa"/>
            </w:tcMar>
            <w:vAlign w:val="center"/>
          </w:tcPr>
          <w:p w:rsidR="00000000" w:rsidDel="00000000" w:rsidP="00000000" w:rsidRDefault="00000000" w:rsidRPr="00000000" w14:paraId="0000022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$124,370.00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$186,295.00</w:t>
            </w:r>
          </w:p>
        </w:tc>
      </w:tr>
      <w:tr>
        <w:trPr>
          <w:trHeight w:val="460" w:hRule="atLeast"/>
        </w:trPr>
        <w:tc>
          <w:tcPr>
            <w:tcMar>
              <w:top w:w="40.0" w:type="dxa"/>
              <w:left w:w="40.0" w:type="dxa"/>
              <w:bottom w:w="40.0" w:type="dxa"/>
              <w:right w:w="40.0" w:type="dxa"/>
            </w:tcMar>
            <w:vAlign w:val="center"/>
          </w:tcPr>
          <w:p w:rsidR="00000000" w:rsidDel="00000000" w:rsidP="00000000" w:rsidRDefault="00000000" w:rsidRPr="00000000" w14:paraId="00000233">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ind w:left="50"/>
              <w:jc w:val="center"/>
              <w:rPr>
                <w:rFonts w:ascii="Calibri" w:cs="Calibri" w:eastAsia="Calibri" w:hAnsi="Calibri"/>
                <w:color w:val="111111"/>
              </w:rPr>
            </w:pPr>
            <w:r w:rsidDel="00000000" w:rsidR="00000000" w:rsidRPr="00000000">
              <w:rPr>
                <w:rtl w:val="0"/>
              </w:rPr>
            </w:r>
          </w:p>
        </w:tc>
      </w:tr>
      <w:tr>
        <w:trPr>
          <w:trHeight w:val="460" w:hRule="atLeast"/>
        </w:trPr>
        <w:tc>
          <w:tcPr>
            <w:tcMar>
              <w:top w:w="40.0" w:type="dxa"/>
              <w:left w:w="40.0" w:type="dxa"/>
              <w:bottom w:w="40.0" w:type="dxa"/>
              <w:right w:w="40.0" w:type="dxa"/>
            </w:tcMar>
            <w:vAlign w:val="center"/>
          </w:tcPr>
          <w:p w:rsidR="00000000" w:rsidDel="00000000" w:rsidP="00000000" w:rsidRDefault="00000000" w:rsidRPr="00000000" w14:paraId="0000023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ind w:left="50"/>
              <w:jc w:val="center"/>
              <w:rPr>
                <w:rFonts w:ascii="Calibri" w:cs="Calibri" w:eastAsia="Calibri" w:hAnsi="Calibri"/>
                <w:color w:val="111111"/>
              </w:rPr>
            </w:pPr>
            <w:r w:rsidDel="00000000" w:rsidR="00000000" w:rsidRPr="00000000">
              <w:rPr>
                <w:rtl w:val="0"/>
              </w:rPr>
            </w:r>
          </w:p>
        </w:tc>
      </w:tr>
      <w:tr>
        <w:trPr>
          <w:trHeight w:val="460" w:hRule="atLeast"/>
        </w:trPr>
        <w:tc>
          <w:tcPr>
            <w:tcMar>
              <w:top w:w="40.0" w:type="dxa"/>
              <w:left w:w="40.0" w:type="dxa"/>
              <w:bottom w:w="40.0" w:type="dxa"/>
              <w:right w:w="40.0" w:type="dxa"/>
            </w:tcMar>
            <w:vAlign w:val="center"/>
          </w:tcPr>
          <w:p w:rsidR="00000000" w:rsidDel="00000000" w:rsidP="00000000" w:rsidRDefault="00000000" w:rsidRPr="00000000" w14:paraId="0000023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$16,830.00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$16,830.00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$16,830.00</w:t>
            </w:r>
          </w:p>
        </w:tc>
      </w:tr>
      <w:tr>
        <w:trPr>
          <w:trHeight w:val="460" w:hRule="atLeast"/>
        </w:trPr>
        <w:tc>
          <w:tcPr>
            <w:tcMar>
              <w:top w:w="40.0" w:type="dxa"/>
              <w:left w:w="40.0" w:type="dxa"/>
              <w:bottom w:w="40.0" w:type="dxa"/>
              <w:right w:w="40.0" w:type="dxa"/>
            </w:tcMar>
            <w:vAlign w:val="center"/>
          </w:tcPr>
          <w:p w:rsidR="00000000" w:rsidDel="00000000" w:rsidP="00000000" w:rsidRDefault="00000000" w:rsidRPr="00000000" w14:paraId="0000023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460" w:hRule="atLeast"/>
        </w:trPr>
        <w:tc>
          <w:tcPr>
            <w:tcMar>
              <w:top w:w="40.0" w:type="dxa"/>
              <w:left w:w="40.0" w:type="dxa"/>
              <w:bottom w:w="40.0" w:type="dxa"/>
              <w:right w:w="40.0" w:type="dxa"/>
            </w:tcMar>
            <w:vAlign w:val="center"/>
          </w:tcPr>
          <w:p w:rsidR="00000000" w:rsidDel="00000000" w:rsidP="00000000" w:rsidRDefault="00000000" w:rsidRPr="00000000" w14:paraId="0000024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60" w:hRule="atLeast"/>
        </w:trPr>
        <w:tc>
          <w:tcPr>
            <w:tcMar>
              <w:top w:w="40.0" w:type="dxa"/>
              <w:left w:w="40.0" w:type="dxa"/>
              <w:bottom w:w="40.0" w:type="dxa"/>
              <w:right w:w="40.0" w:type="dxa"/>
            </w:tcMar>
            <w:vAlign w:val="center"/>
          </w:tcPr>
          <w:p w:rsidR="00000000" w:rsidDel="00000000" w:rsidP="00000000" w:rsidRDefault="00000000" w:rsidRPr="00000000" w14:paraId="0000024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460" w:hRule="atLeast"/>
        </w:trPr>
        <w:tc>
          <w:tcPr>
            <w:tcMar>
              <w:top w:w="40.0" w:type="dxa"/>
              <w:left w:w="40.0" w:type="dxa"/>
              <w:bottom w:w="40.0" w:type="dxa"/>
              <w:right w:w="40.0" w:type="dxa"/>
            </w:tcMar>
            <w:vAlign w:val="center"/>
          </w:tcPr>
          <w:p w:rsidR="00000000" w:rsidDel="00000000" w:rsidP="00000000" w:rsidRDefault="00000000" w:rsidRPr="00000000" w14:paraId="0000024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60" w:hRule="atLeast"/>
        </w:trPr>
        <w:tc>
          <w:tcPr>
            <w:tcMar>
              <w:top w:w="40.0" w:type="dxa"/>
              <w:left w:w="40.0" w:type="dxa"/>
              <w:bottom w:w="40.0" w:type="dxa"/>
              <w:right w:w="40.0" w:type="dxa"/>
            </w:tcMar>
            <w:vAlign w:val="center"/>
          </w:tcPr>
          <w:p w:rsidR="00000000" w:rsidDel="00000000" w:rsidP="00000000" w:rsidRDefault="00000000" w:rsidRPr="00000000" w14:paraId="0000024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$62,830.00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$62,830.00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$62,830.00</w:t>
            </w:r>
          </w:p>
        </w:tc>
      </w:tr>
      <w:tr>
        <w:trPr>
          <w:trHeight w:val="460" w:hRule="atLeast"/>
        </w:trPr>
        <w:tc>
          <w:tcPr>
            <w:tcMar>
              <w:top w:w="40.0" w:type="dxa"/>
              <w:left w:w="40.0" w:type="dxa"/>
              <w:bottom w:w="40.0" w:type="dxa"/>
              <w:right w:w="40.0" w:type="dxa"/>
            </w:tcMar>
            <w:vAlign w:val="center"/>
          </w:tcPr>
          <w:p w:rsidR="00000000" w:rsidDel="00000000" w:rsidP="00000000" w:rsidRDefault="00000000" w:rsidRPr="00000000" w14:paraId="0000025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$24,170.00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$61,540.00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$123,465.00</w:t>
            </w:r>
            <w:r w:rsidDel="00000000" w:rsidR="00000000" w:rsidRPr="00000000">
              <w:rPr>
                <w:rtl w:val="0"/>
              </w:rPr>
            </w:r>
          </w:p>
        </w:tc>
      </w:tr>
    </w:tbl>
    <w:p w:rsidR="00000000" w:rsidDel="00000000" w:rsidP="00000000" w:rsidRDefault="00000000" w:rsidRPr="00000000" w14:paraId="0000025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58">
      <w:pPr>
        <w:rPr>
          <w:rFonts w:ascii="Calibri" w:cs="Calibri" w:eastAsia="Calibri" w:hAnsi="Calibri"/>
          <w:color w:val="111111"/>
        </w:rPr>
      </w:pPr>
      <w:r w:rsidDel="00000000" w:rsidR="00000000" w:rsidRPr="00000000">
        <w:rPr>
          <w:rtl w:val="0"/>
        </w:rPr>
      </w:r>
    </w:p>
    <w:sectPr>
      <w:headerReference r:id="rId10" w:type="default"/>
      <w:footerReference r:id="rId11" w:type="default"/>
      <w:footerReference r:id="rId12"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A">
    <w:pPr>
      <w:jc w:val="right"/>
      <w:rPr>
        <w:rFonts w:ascii="Calibri" w:cs="Calibri" w:eastAsia="Calibri" w:hAnsi="Calibri"/>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B">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248064" cy="1102830"/>
              <wp:effectExtent b="0" l="0" r="0" t="0"/>
              <wp:wrapNone/>
              <wp:docPr id="1" name=""/>
              <a:graphic>
                <a:graphicData uri="http://schemas.microsoft.com/office/word/2010/wordprocessingShape">
                  <wps:wsp>
                    <wps:cNvSpPr/>
                    <wps:cNvPr id="2" name="Shape 2"/>
                    <wps:spPr>
                      <a:xfrm>
                        <a:off x="5226731" y="3233348"/>
                        <a:ext cx="238539" cy="1093305"/>
                      </a:xfrm>
                      <a:prstGeom prst="rect">
                        <a:avLst/>
                      </a:prstGeom>
                      <a:solidFill>
                        <a:srgbClr val="BDDB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248064" cy="1102830"/>
              <wp:effectExtent b="0" l="0" r="0" t="0"/>
              <wp:wrapNone/>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48064" cy="110283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1.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