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Layout w:type="fixed"/>
        <w:tblLook w:val="0400"/>
      </w:tblPr>
      <w:tblGrid>
        <w:gridCol w:w="1440"/>
        <w:gridCol w:w="540"/>
        <w:gridCol w:w="1118"/>
        <w:gridCol w:w="431"/>
        <w:gridCol w:w="430"/>
        <w:gridCol w:w="430"/>
        <w:gridCol w:w="741"/>
        <w:gridCol w:w="219"/>
        <w:gridCol w:w="951"/>
        <w:gridCol w:w="289"/>
        <w:gridCol w:w="960"/>
        <w:gridCol w:w="1811"/>
        <w:tblGridChange w:id="0">
          <w:tblGrid>
            <w:gridCol w:w="1440"/>
            <w:gridCol w:w="540"/>
            <w:gridCol w:w="1118"/>
            <w:gridCol w:w="431"/>
            <w:gridCol w:w="430"/>
            <w:gridCol w:w="430"/>
            <w:gridCol w:w="741"/>
            <w:gridCol w:w="219"/>
            <w:gridCol w:w="951"/>
            <w:gridCol w:w="289"/>
            <w:gridCol w:w="960"/>
            <w:gridCol w:w="1811"/>
          </w:tblGrid>
        </w:tblGridChange>
      </w:tblGrid>
      <w:tr>
        <w:trPr>
          <w:trHeight w:val="24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40"/>
                <w:szCs w:val="40"/>
                <w:rtl w:val="0"/>
              </w:rPr>
              <w:t xml:space="preserve">Event Run Sheet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Lato" w:cs="Lato" w:eastAsia="Lato" w:hAnsi="Lato"/>
                <w:b w:val="1"/>
                <w:color w:val="59595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99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rtl w:val="0"/>
              </w:rPr>
              <w:t xml:space="preserve">Event Details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Name: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Location: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Date: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Start Time: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End Time: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Event Coordinator: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99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rtl w:val="0"/>
              </w:rPr>
              <w:t xml:space="preserve">Time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99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rtl w:val="0"/>
              </w:rPr>
              <w:t xml:space="preserve">Action/ Task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99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rtl w:val="0"/>
              </w:rPr>
              <w:t xml:space="preserve">Responsible Person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99cc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99cc"/>
                <w:rtl w:val="0"/>
              </w:rPr>
              <w:t xml:space="preserve">Note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pgSz w:h="16839" w:w="11907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