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[ORGANIZATION EMBLEM OR LOGO]</w:t>
      </w:r>
    </w:p>
    <w:p w:rsidR="00000000" w:rsidDel="00000000" w:rsidP="00000000" w:rsidRDefault="00000000" w:rsidRPr="00000000" w14:paraId="00000006">
      <w:pPr>
        <w:jc w:val="center"/>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07">
      <w:pPr>
        <w:jc w:val="center"/>
        <w:rPr>
          <w:rFonts w:ascii="Roboto" w:cs="Roboto" w:eastAsia="Roboto" w:hAnsi="Roboto"/>
          <w:color w:val="333333"/>
          <w:sz w:val="24"/>
          <w:szCs w:val="24"/>
        </w:rPr>
      </w:pPr>
      <w:bookmarkStart w:colFirst="0" w:colLast="0" w:name="_gjdgxs" w:id="0"/>
      <w:bookmarkEnd w:id="0"/>
      <w:r w:rsidDel="00000000" w:rsidR="00000000" w:rsidRPr="00000000">
        <w:rPr>
          <w:rFonts w:ascii="Roboto" w:cs="Roboto" w:eastAsia="Roboto" w:hAnsi="Roboto"/>
          <w:color w:val="333333"/>
          <w:sz w:val="24"/>
          <w:szCs w:val="24"/>
          <w:rtl w:val="0"/>
        </w:rPr>
        <w:t xml:space="preserve">[NAME OF COMPANY]</w:t>
      </w:r>
    </w:p>
    <w:p w:rsidR="00000000" w:rsidDel="00000000" w:rsidP="00000000" w:rsidRDefault="00000000" w:rsidRPr="00000000" w14:paraId="00000008">
      <w:pPr>
        <w:jc w:val="cente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[COMPLETE ADDRESS OF COMPANY]</w:t>
      </w:r>
    </w:p>
    <w:p w:rsidR="00000000" w:rsidDel="00000000" w:rsidP="00000000" w:rsidRDefault="00000000" w:rsidRPr="00000000" w14:paraId="00000009">
      <w:pPr>
        <w:jc w:val="cente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[PHONE NUMBERS] [FAX NUMBERS]</w:t>
      </w:r>
    </w:p>
    <w:p w:rsidR="00000000" w:rsidDel="00000000" w:rsidP="00000000" w:rsidRDefault="00000000" w:rsidRPr="00000000" w14:paraId="0000000A">
      <w:pPr>
        <w:jc w:val="cente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[EMAIL ADDRESS] [WEBSITE]</w:t>
      </w:r>
    </w:p>
    <w:p w:rsidR="00000000" w:rsidDel="00000000" w:rsidP="00000000" w:rsidRDefault="00000000" w:rsidRPr="00000000" w14:paraId="0000000B">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0C">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0D">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0E">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0F">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0">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1">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2">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3">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14">
      <w:pPr>
        <w:rPr>
          <w:rFonts w:ascii="Roboto" w:cs="Roboto" w:eastAsia="Roboto" w:hAnsi="Roboto"/>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5177790" cy="38100"/>
                <wp:effectExtent b="0" l="0" r="0" t="0"/>
                <wp:wrapNone/>
                <wp:docPr id="1" name=""/>
                <a:graphic>
                  <a:graphicData uri="http://schemas.microsoft.com/office/word/2010/wordprocessingShape">
                    <wps:wsp>
                      <wps:cNvCnPr/>
                      <wps:spPr>
                        <a:xfrm>
                          <a:off x="2757105" y="3780000"/>
                          <a:ext cx="5177790" cy="0"/>
                        </a:xfrm>
                        <a:prstGeom prst="straightConnector1">
                          <a:avLst/>
                        </a:prstGeom>
                        <a:noFill/>
                        <a:ln cap="flat" cmpd="sng" w="38100">
                          <a:solidFill>
                            <a:srgbClr val="3333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5177790" cy="381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177790" cy="38100"/>
                        </a:xfrm>
                        <a:prstGeom prst="rect"/>
                        <a:ln/>
                      </pic:spPr>
                    </pic:pic>
                  </a:graphicData>
                </a:graphic>
              </wp:anchor>
            </w:drawing>
          </mc:Fallback>
        </mc:AlternateContent>
      </w:r>
    </w:p>
    <w:p w:rsidR="00000000" w:rsidDel="00000000" w:rsidP="00000000" w:rsidRDefault="00000000" w:rsidRPr="00000000" w14:paraId="00000015">
      <w:pPr>
        <w:spacing w:line="240" w:lineRule="auto"/>
        <w:jc w:val="center"/>
        <w:rPr>
          <w:rFonts w:ascii="Roboto" w:cs="Roboto" w:eastAsia="Roboto" w:hAnsi="Roboto"/>
          <w:b w:val="1"/>
          <w:color w:val="333333"/>
          <w:sz w:val="76"/>
          <w:szCs w:val="76"/>
        </w:rPr>
      </w:pPr>
      <w:r w:rsidDel="00000000" w:rsidR="00000000" w:rsidRPr="00000000">
        <w:rPr>
          <w:rFonts w:ascii="Roboto" w:cs="Roboto" w:eastAsia="Roboto" w:hAnsi="Roboto"/>
          <w:b w:val="1"/>
          <w:color w:val="333333"/>
          <w:sz w:val="76"/>
          <w:szCs w:val="76"/>
          <w:rtl w:val="0"/>
        </w:rPr>
        <w:t xml:space="preserve">CONSTRUCTION DAILY REPORT</w:t>
      </w:r>
    </w:p>
    <w:p w:rsidR="00000000" w:rsidDel="00000000" w:rsidP="00000000" w:rsidRDefault="00000000" w:rsidRPr="00000000" w14:paraId="00000016">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8">
      <w:pPr>
        <w:rPr>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[DATE]</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[FULL NAME]</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[JOB TITLE]</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[COMPANY NAME]</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[COMPLETE ADDRESS]</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Subject: Construction Daily Report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Dear Mr./Ms. </w:t>
      </w:r>
      <w:r w:rsidDel="00000000" w:rsidR="00000000" w:rsidRPr="00000000">
        <w:rPr>
          <w:rFonts w:ascii="Calibri" w:cs="Calibri" w:eastAsia="Calibri" w:hAnsi="Calibri"/>
          <w:color w:val="333333"/>
          <w:highlight w:val="yellow"/>
          <w:rtl w:val="0"/>
        </w:rPr>
        <w:t xml:space="preserve">[SURNAME]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Fonts w:ascii="Calibri" w:cs="Calibri" w:eastAsia="Calibri" w:hAnsi="Calibri"/>
          <w:color w:val="333333"/>
          <w:rtl w:val="0"/>
        </w:rPr>
        <w:tab/>
        <w:t xml:space="preserve"> </w:t>
        <w:tab/>
        <w:t xml:space="preserve"> </w:t>
        <w:tab/>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required by our project reporting policy and project contract, enclosed is the daily construction report for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for </w:t>
      </w:r>
      <w:r w:rsidDel="00000000" w:rsidR="00000000" w:rsidRPr="00000000">
        <w:rPr>
          <w:rFonts w:ascii="Calibri" w:cs="Calibri" w:eastAsia="Calibri" w:hAnsi="Calibri"/>
          <w:color w:val="333333"/>
          <w:highlight w:val="yellow"/>
          <w:rtl w:val="0"/>
        </w:rPr>
        <w:t xml:space="preserve">[PROJECT NAME]</w:t>
      </w:r>
      <w:r w:rsidDel="00000000" w:rsidR="00000000" w:rsidRPr="00000000">
        <w:rPr>
          <w:rFonts w:ascii="Calibri" w:cs="Calibri" w:eastAsia="Calibri" w:hAnsi="Calibri"/>
          <w:color w:val="333333"/>
          <w:rtl w:val="0"/>
        </w:rPr>
        <w:t xml:space="preserve">. As per usual, the report covers the progress and major incidents connected with the construction project for the day. For this report dated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no major construction incident occurred and construction progress went on its normal pace. More details during the day’s construction activities are set out in the attached report.</w:t>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You may contact or email me directly at </w:t>
      </w:r>
      <w:r w:rsidDel="00000000" w:rsidR="00000000" w:rsidRPr="00000000">
        <w:rPr>
          <w:rFonts w:ascii="Calibri" w:cs="Calibri" w:eastAsia="Calibri" w:hAnsi="Calibri"/>
          <w:color w:val="333333"/>
          <w:highlight w:val="yellow"/>
          <w:rtl w:val="0"/>
        </w:rPr>
        <w:t xml:space="preserve">[CONTACT NO.]</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[EMAIL ADDRESS]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Very truly  yours,</w:t>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[FULL NAME]</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[JOB TITLE]</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[COMPANY NAME]</w:t>
      </w: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333333"/>
          <w:sz w:val="24"/>
          <w:szCs w:val="24"/>
        </w:rPr>
      </w:pPr>
      <w:r w:rsidDel="00000000" w:rsidR="00000000" w:rsidRPr="00000000">
        <w:rPr>
          <w:rtl w:val="0"/>
        </w:rPr>
      </w:r>
    </w:p>
    <w:tbl>
      <w:tblPr>
        <w:tblStyle w:val="Table1"/>
        <w:tblW w:w="955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83"/>
        <w:gridCol w:w="4017"/>
        <w:gridCol w:w="743"/>
        <w:gridCol w:w="2915"/>
        <w:tblGridChange w:id="0">
          <w:tblGrid>
            <w:gridCol w:w="1883"/>
            <w:gridCol w:w="4017"/>
            <w:gridCol w:w="743"/>
            <w:gridCol w:w="2915"/>
          </w:tblGrid>
        </w:tblGridChange>
      </w:tblGrid>
      <w:tr>
        <w:trPr>
          <w:trHeight w:val="420" w:hRule="atLeast"/>
        </w:trPr>
        <w:tc>
          <w:tcPr>
            <w:vAlign w:val="bottom"/>
          </w:tcPr>
          <w:p w:rsidR="00000000" w:rsidDel="00000000" w:rsidP="00000000" w:rsidRDefault="00000000" w:rsidRPr="00000000" w14:paraId="0000003B">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Report No.:</w:t>
            </w:r>
            <w:r w:rsidDel="00000000" w:rsidR="00000000" w:rsidRPr="00000000">
              <w:rPr>
                <w:rtl w:val="0"/>
              </w:rPr>
            </w:r>
          </w:p>
        </w:tc>
        <w:tc>
          <w:tcPr>
            <w:tcBorders>
              <w:bottom w:color="d9d9d9" w:space="0" w:sz="4" w:val="single"/>
            </w:tcBorders>
            <w:vAlign w:val="bottom"/>
          </w:tcPr>
          <w:p w:rsidR="00000000" w:rsidDel="00000000" w:rsidP="00000000" w:rsidRDefault="00000000" w:rsidRPr="00000000" w14:paraId="0000003C">
            <w:pPr>
              <w:rPr>
                <w:rFonts w:ascii="Calibri" w:cs="Calibri" w:eastAsia="Calibri" w:hAnsi="Calibri"/>
                <w:b w:val="1"/>
                <w:color w:val="333333"/>
              </w:rPr>
            </w:pPr>
            <w:r w:rsidDel="00000000" w:rsidR="00000000" w:rsidRPr="00000000">
              <w:rPr>
                <w:rtl w:val="0"/>
              </w:rPr>
            </w:r>
          </w:p>
        </w:tc>
        <w:tc>
          <w:tcPr>
            <w:vAlign w:val="bottom"/>
          </w:tcPr>
          <w:p w:rsidR="00000000" w:rsidDel="00000000" w:rsidP="00000000" w:rsidRDefault="00000000" w:rsidRPr="00000000" w14:paraId="0000003D">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Date:</w:t>
            </w:r>
            <w:r w:rsidDel="00000000" w:rsidR="00000000" w:rsidRPr="00000000">
              <w:rPr>
                <w:rtl w:val="0"/>
              </w:rPr>
            </w:r>
          </w:p>
        </w:tc>
        <w:tc>
          <w:tcPr>
            <w:tcBorders>
              <w:bottom w:color="d9d9d9" w:space="0" w:sz="4" w:val="single"/>
            </w:tcBorders>
            <w:vAlign w:val="bottom"/>
          </w:tcPr>
          <w:p w:rsidR="00000000" w:rsidDel="00000000" w:rsidP="00000000" w:rsidRDefault="00000000" w:rsidRPr="00000000" w14:paraId="0000003E">
            <w:pPr>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F">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Company Name:</w:t>
            </w:r>
            <w:r w:rsidDel="00000000" w:rsidR="00000000" w:rsidRPr="00000000">
              <w:rPr>
                <w:rtl w:val="0"/>
              </w:rPr>
            </w:r>
          </w:p>
        </w:tc>
        <w:tc>
          <w:tcPr>
            <w:tcBorders>
              <w:top w:color="d9d9d9" w:space="0" w:sz="4" w:val="single"/>
              <w:bottom w:color="d9d9d9" w:space="0" w:sz="4" w:val="single"/>
            </w:tcBorders>
            <w:vAlign w:val="bottom"/>
          </w:tcPr>
          <w:p w:rsidR="00000000" w:rsidDel="00000000" w:rsidP="00000000" w:rsidRDefault="00000000" w:rsidRPr="00000000" w14:paraId="00000040">
            <w:pPr>
              <w:rPr>
                <w:rFonts w:ascii="Calibri" w:cs="Calibri" w:eastAsia="Calibri" w:hAnsi="Calibri"/>
                <w:b w:val="1"/>
                <w:color w:val="333333"/>
              </w:rPr>
            </w:pPr>
            <w:r w:rsidDel="00000000" w:rsidR="00000000" w:rsidRPr="00000000">
              <w:rPr>
                <w:rtl w:val="0"/>
              </w:rPr>
            </w:r>
          </w:p>
        </w:tc>
        <w:tc>
          <w:tcPr>
            <w:gridSpan w:val="2"/>
            <w:vAlign w:val="bottom"/>
          </w:tcPr>
          <w:p w:rsidR="00000000" w:rsidDel="00000000" w:rsidP="00000000" w:rsidRDefault="00000000" w:rsidRPr="00000000" w14:paraId="00000041">
            <w:pPr>
              <w:rPr>
                <w:rFonts w:ascii="Calibri" w:cs="Calibri" w:eastAsia="Calibri" w:hAnsi="Calibri"/>
                <w:b w:val="1"/>
                <w:color w:val="333333"/>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43">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Project Name:</w:t>
            </w:r>
            <w:r w:rsidDel="00000000" w:rsidR="00000000" w:rsidRPr="00000000">
              <w:rPr>
                <w:rtl w:val="0"/>
              </w:rPr>
            </w:r>
          </w:p>
        </w:tc>
        <w:tc>
          <w:tcPr>
            <w:tcBorders>
              <w:top w:color="d9d9d9" w:space="0" w:sz="4" w:val="single"/>
              <w:bottom w:color="d9d9d9" w:space="0" w:sz="4" w:val="single"/>
            </w:tcBorders>
            <w:vAlign w:val="bottom"/>
          </w:tcPr>
          <w:p w:rsidR="00000000" w:rsidDel="00000000" w:rsidP="00000000" w:rsidRDefault="00000000" w:rsidRPr="00000000" w14:paraId="00000044">
            <w:pPr>
              <w:rPr>
                <w:rFonts w:ascii="Calibri" w:cs="Calibri" w:eastAsia="Calibri" w:hAnsi="Calibri"/>
                <w:b w:val="1"/>
                <w:color w:val="333333"/>
              </w:rPr>
            </w:pPr>
            <w:r w:rsidDel="00000000" w:rsidR="00000000" w:rsidRPr="00000000">
              <w:rPr>
                <w:rtl w:val="0"/>
              </w:rPr>
            </w:r>
          </w:p>
        </w:tc>
        <w:tc>
          <w:tcPr>
            <w:gridSpan w:val="2"/>
            <w:vAlign w:val="bottom"/>
          </w:tcPr>
          <w:p w:rsidR="00000000" w:rsidDel="00000000" w:rsidP="00000000" w:rsidRDefault="00000000" w:rsidRPr="00000000" w14:paraId="00000045">
            <w:pP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048">
      <w:pPr>
        <w:rPr>
          <w:rFonts w:ascii="Calibri" w:cs="Calibri" w:eastAsia="Calibri" w:hAnsi="Calibri"/>
          <w:b w:val="1"/>
          <w:color w:val="333333"/>
          <w:sz w:val="24"/>
          <w:szCs w:val="24"/>
        </w:rPr>
      </w:pPr>
      <w:r w:rsidDel="00000000" w:rsidR="00000000" w:rsidRPr="00000000">
        <w:rPr>
          <w:rtl w:val="0"/>
        </w:rPr>
      </w:r>
    </w:p>
    <w:tbl>
      <w:tblPr>
        <w:tblStyle w:val="Table2"/>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550"/>
        <w:tblGridChange w:id="0">
          <w:tblGrid>
            <w:gridCol w:w="95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Day</w:t>
            </w:r>
          </w:p>
          <w:p w:rsidR="00000000" w:rsidDel="00000000" w:rsidP="00000000" w:rsidRDefault="00000000" w:rsidRPr="00000000" w14:paraId="0000004A">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Monday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Tuesday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Wednesday</w:t>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Thursday</w:t>
            </w:r>
          </w:p>
          <w:p w:rsidR="00000000" w:rsidDel="00000000" w:rsidP="00000000" w:rsidRDefault="00000000" w:rsidRPr="00000000" w14:paraId="0000004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333333"/>
                <w:sz w:val="24"/>
                <w:szCs w:val="24"/>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Friday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Saturday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Sunday</w:t>
              <w:tab/>
            </w:r>
            <w:r w:rsidDel="00000000" w:rsidR="00000000" w:rsidRPr="00000000">
              <w:rPr>
                <w:rtl w:val="0"/>
              </w:rPr>
            </w:r>
          </w:p>
        </w:tc>
      </w:tr>
    </w:tbl>
    <w:p w:rsidR="00000000" w:rsidDel="00000000" w:rsidP="00000000" w:rsidRDefault="00000000" w:rsidRPr="00000000" w14:paraId="0000004E">
      <w:pPr>
        <w:rPr>
          <w:rFonts w:ascii="Calibri" w:cs="Calibri" w:eastAsia="Calibri" w:hAnsi="Calibri"/>
          <w:b w:val="1"/>
          <w:color w:val="333333"/>
          <w:sz w:val="24"/>
          <w:szCs w:val="24"/>
        </w:rPr>
      </w:pPr>
      <w:r w:rsidDel="00000000" w:rsidR="00000000" w:rsidRPr="00000000">
        <w:rPr>
          <w:rtl w:val="0"/>
        </w:rPr>
      </w:r>
    </w:p>
    <w:tbl>
      <w:tblPr>
        <w:tblStyle w:val="Table3"/>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550"/>
        <w:tblGridChange w:id="0">
          <w:tblGrid>
            <w:gridCol w:w="95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Weather</w:t>
            </w:r>
          </w:p>
          <w:p w:rsidR="00000000" w:rsidDel="00000000" w:rsidP="00000000" w:rsidRDefault="00000000" w:rsidRPr="00000000" w14:paraId="0000005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Clear</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Rain</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Windy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Overcast</w:t>
              <w:tab/>
            </w:r>
          </w:p>
          <w:p w:rsidR="00000000" w:rsidDel="00000000" w:rsidP="00000000" w:rsidRDefault="00000000" w:rsidRPr="00000000" w14:paraId="0000005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Warm</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Cool</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Foggy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Misty</w:t>
            </w:r>
          </w:p>
          <w:p w:rsidR="00000000" w:rsidDel="00000000" w:rsidP="00000000" w:rsidRDefault="00000000" w:rsidRPr="00000000" w14:paraId="0000005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color w:val="333333"/>
                <w:sz w:val="24"/>
                <w:szCs w:val="24"/>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Hot</w:t>
              <w:tab/>
              <w:tab/>
              <w:t xml:space="preserve">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Cold</w:t>
              <w:tab/>
            </w:r>
            <w:r w:rsidDel="00000000" w:rsidR="00000000" w:rsidRPr="00000000">
              <w:rPr>
                <w:rFonts w:ascii="Calibri" w:cs="Calibri" w:eastAsia="Calibri" w:hAnsi="Calibri"/>
                <w:color w:val="333333"/>
                <w:sz w:val="24"/>
                <w:szCs w:val="24"/>
                <w:rtl w:val="0"/>
              </w:rPr>
              <w:tab/>
            </w:r>
            <w:r w:rsidDel="00000000" w:rsidR="00000000" w:rsidRPr="00000000">
              <w:rPr>
                <w:rtl w:val="0"/>
              </w:rPr>
            </w:r>
          </w:p>
        </w:tc>
      </w:tr>
    </w:tbl>
    <w:p w:rsidR="00000000" w:rsidDel="00000000" w:rsidP="00000000" w:rsidRDefault="00000000" w:rsidRPr="00000000" w14:paraId="00000056">
      <w:pPr>
        <w:rPr>
          <w:rFonts w:ascii="Calibri" w:cs="Calibri" w:eastAsia="Calibri" w:hAnsi="Calibri"/>
          <w:b w:val="1"/>
          <w:color w:val="333333"/>
          <w:sz w:val="24"/>
          <w:szCs w:val="24"/>
        </w:rPr>
      </w:pPr>
      <w:r w:rsidDel="00000000" w:rsidR="00000000" w:rsidRPr="00000000">
        <w:rPr>
          <w:rtl w:val="0"/>
        </w:rPr>
      </w:r>
    </w:p>
    <w:tbl>
      <w:tblPr>
        <w:tblStyle w:val="Table4"/>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550"/>
        <w:tblGridChange w:id="0">
          <w:tblGrid>
            <w:gridCol w:w="95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7">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Site Condition</w:t>
            </w:r>
          </w:p>
          <w:p w:rsidR="00000000" w:rsidDel="00000000" w:rsidP="00000000" w:rsidRDefault="00000000" w:rsidRPr="00000000" w14:paraId="00000058">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Clear</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Dusty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Muddy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Dry</w:t>
            </w:r>
          </w:p>
          <w:p w:rsidR="00000000" w:rsidDel="00000000" w:rsidP="00000000" w:rsidRDefault="00000000" w:rsidRPr="00000000" w14:paraId="0000005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Slippery</w:t>
              <w:tab/>
              <w:tab/>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Wet</w:t>
              <w:tab/>
              <w:tab/>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bl>
    <w:p w:rsidR="00000000" w:rsidDel="00000000" w:rsidP="00000000" w:rsidRDefault="00000000" w:rsidRPr="00000000" w14:paraId="0000005D">
      <w:pPr>
        <w:rPr>
          <w:rFonts w:ascii="Calibri" w:cs="Calibri" w:eastAsia="Calibri" w:hAnsi="Calibri"/>
          <w:b w:val="1"/>
          <w:color w:val="333333"/>
          <w:sz w:val="24"/>
          <w:szCs w:val="24"/>
        </w:rPr>
      </w:pPr>
      <w:r w:rsidDel="00000000" w:rsidR="00000000" w:rsidRPr="00000000">
        <w:rPr>
          <w:rtl w:val="0"/>
        </w:rPr>
      </w:r>
    </w:p>
    <w:tbl>
      <w:tblPr>
        <w:tblStyle w:val="Table5"/>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340"/>
        <w:gridCol w:w="2340"/>
        <w:gridCol w:w="2530"/>
        <w:tblGridChange w:id="0">
          <w:tblGrid>
            <w:gridCol w:w="2340"/>
            <w:gridCol w:w="2340"/>
            <w:gridCol w:w="2340"/>
            <w:gridCol w:w="253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Temperature Range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Hours Worked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Celsius: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Fahrenheit: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From: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w:t>
            </w:r>
          </w:p>
        </w:tc>
      </w:tr>
    </w:tbl>
    <w:p w:rsidR="00000000" w:rsidDel="00000000" w:rsidP="00000000" w:rsidRDefault="00000000" w:rsidRPr="00000000" w14:paraId="00000066">
      <w:pPr>
        <w:rPr>
          <w:rFonts w:ascii="Calibri" w:cs="Calibri" w:eastAsia="Calibri" w:hAnsi="Calibri"/>
          <w:b w:val="1"/>
          <w:color w:val="333333"/>
          <w:sz w:val="24"/>
          <w:szCs w:val="24"/>
        </w:rPr>
      </w:pPr>
      <w:r w:rsidDel="00000000" w:rsidR="00000000" w:rsidRPr="00000000">
        <w:rPr>
          <w:rtl w:val="0"/>
        </w:rPr>
      </w:r>
    </w:p>
    <w:tbl>
      <w:tblPr>
        <w:tblStyle w:val="Table6"/>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40"/>
        <w:gridCol w:w="1755"/>
        <w:gridCol w:w="2155"/>
        <w:tblGridChange w:id="0">
          <w:tblGrid>
            <w:gridCol w:w="5640"/>
            <w:gridCol w:w="1755"/>
            <w:gridCol w:w="215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Contractor Manpower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No. of Laborers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Total No. of Hours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[MANPOWER BY LABOR CLASS]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70">
      <w:pPr>
        <w:rPr>
          <w:rFonts w:ascii="Calibri" w:cs="Calibri" w:eastAsia="Calibri" w:hAnsi="Calibri"/>
          <w:b w:val="1"/>
          <w:color w:val="333333"/>
          <w:sz w:val="24"/>
          <w:szCs w:val="24"/>
        </w:rPr>
      </w:pPr>
      <w:r w:rsidDel="00000000" w:rsidR="00000000" w:rsidRPr="00000000">
        <w:rPr>
          <w:rtl w:val="0"/>
        </w:rPr>
      </w:r>
    </w:p>
    <w:tbl>
      <w:tblPr>
        <w:tblStyle w:val="Table7"/>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40"/>
        <w:gridCol w:w="1755"/>
        <w:gridCol w:w="2155"/>
        <w:tblGridChange w:id="0">
          <w:tblGrid>
            <w:gridCol w:w="5640"/>
            <w:gridCol w:w="1755"/>
            <w:gridCol w:w="215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Subcontractor Manpower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No. of Laborers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Total No. of Hours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7A">
      <w:pPr>
        <w:rPr>
          <w:rFonts w:ascii="Calibri" w:cs="Calibri" w:eastAsia="Calibri" w:hAnsi="Calibri"/>
          <w:b w:val="1"/>
          <w:color w:val="333333"/>
          <w:sz w:val="24"/>
          <w:szCs w:val="24"/>
        </w:rPr>
      </w:pPr>
      <w:r w:rsidDel="00000000" w:rsidR="00000000" w:rsidRPr="00000000">
        <w:rPr>
          <w:rtl w:val="0"/>
        </w:rPr>
      </w:r>
    </w:p>
    <w:tbl>
      <w:tblPr>
        <w:tblStyle w:val="Table8"/>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40"/>
        <w:gridCol w:w="1755"/>
        <w:gridCol w:w="2155"/>
        <w:tblGridChange w:id="0">
          <w:tblGrid>
            <w:gridCol w:w="5640"/>
            <w:gridCol w:w="1755"/>
            <w:gridCol w:w="215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Contractor Equipment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No. of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Total No. of Hours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[EQUIPMENT USED]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84">
      <w:pPr>
        <w:rPr>
          <w:rFonts w:ascii="Calibri" w:cs="Calibri" w:eastAsia="Calibri" w:hAnsi="Calibri"/>
          <w:b w:val="1"/>
          <w:color w:val="333333"/>
          <w:sz w:val="24"/>
          <w:szCs w:val="24"/>
        </w:rPr>
      </w:pPr>
      <w:r w:rsidDel="00000000" w:rsidR="00000000" w:rsidRPr="00000000">
        <w:rPr>
          <w:rtl w:val="0"/>
        </w:rPr>
      </w:r>
    </w:p>
    <w:tbl>
      <w:tblPr>
        <w:tblStyle w:val="Table9"/>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40"/>
        <w:gridCol w:w="1755"/>
        <w:gridCol w:w="2155"/>
        <w:tblGridChange w:id="0">
          <w:tblGrid>
            <w:gridCol w:w="5640"/>
            <w:gridCol w:w="1755"/>
            <w:gridCol w:w="215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Subcontractor Equipment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No. of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Total No. of Hours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8E">
      <w:pPr>
        <w:rPr>
          <w:rFonts w:ascii="Calibri" w:cs="Calibri" w:eastAsia="Calibri" w:hAnsi="Calibri"/>
          <w:color w:val="333333"/>
          <w:sz w:val="24"/>
          <w:szCs w:val="24"/>
        </w:rPr>
      </w:pPr>
      <w:r w:rsidDel="00000000" w:rsidR="00000000" w:rsidRPr="00000000">
        <w:rPr>
          <w:rtl w:val="0"/>
        </w:rPr>
      </w:r>
    </w:p>
    <w:tbl>
      <w:tblPr>
        <w:tblStyle w:val="Table10"/>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550"/>
        <w:tblGridChange w:id="0">
          <w:tblGrid>
            <w:gridCol w:w="95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Description of work performed for the day:</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1">
            <w:pPr>
              <w:widowControl w:val="0"/>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Pouring of Concrete Slabs. The slab for the full block was completed continuously in a single day by delivering the concrete directly from the delivery truck. The pumping of the concrete slab was made by the standard set of laborers including a foreman, finisher, equipment operator, and three other laborers. For this particular work, two other laborers were assigned in order to ensure that an adequate amount concrete would be poured in a single day.</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3">
            <w:pPr>
              <w:widowControl w:val="0"/>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Laser Leveling. Laser leveling was used for the excavation and grading work at the site. The use of this technology has significantly improved the productivity of the excavation and grading. The laser surveying equipment was set up at the site by the standard set of laborers headed by the foreman.</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5">
            <w:pPr>
              <w:widowControl w:val="0"/>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Placement of block foundations. This activity was performed by ten laborers who were skilled in bricklaying, including four bricklayer helpers. Placement of the block foundation was performed speedily by allowing</w:t>
            </w:r>
            <w:r w:rsidDel="00000000" w:rsidR="00000000" w:rsidRPr="00000000">
              <w:rPr>
                <w:rFonts w:ascii="Calibri" w:cs="Calibri" w:eastAsia="Calibri" w:hAnsi="Calibri"/>
                <w:color w:val="333333"/>
                <w:sz w:val="24"/>
                <w:szCs w:val="24"/>
                <w:rtl w:val="0"/>
              </w:rPr>
              <w:t xml:space="preserve"> all of the crew to do the work </w:t>
            </w:r>
            <w:r w:rsidDel="00000000" w:rsidR="00000000" w:rsidRPr="00000000">
              <w:rPr>
                <w:rFonts w:ascii="Calibri" w:cs="Calibri" w:eastAsia="Calibri" w:hAnsi="Calibri"/>
                <w:color w:val="333333"/>
                <w:rtl w:val="0"/>
              </w:rPr>
              <w:t xml:space="preserve">simultaneously because of the ample space available on the site.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widowControl w:val="0"/>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[OTHER DESCRIPTION OF WORK PERFORMED DURING THE DAY]</w:t>
            </w:r>
            <w:r w:rsidDel="00000000" w:rsidR="00000000" w:rsidRPr="00000000">
              <w:rPr>
                <w:rtl w:val="0"/>
              </w:rPr>
            </w:r>
          </w:p>
        </w:tc>
      </w:tr>
    </w:tbl>
    <w:p w:rsidR="00000000" w:rsidDel="00000000" w:rsidP="00000000" w:rsidRDefault="00000000" w:rsidRPr="00000000" w14:paraId="00000098">
      <w:pPr>
        <w:rPr>
          <w:rFonts w:ascii="Calibri" w:cs="Calibri" w:eastAsia="Calibri" w:hAnsi="Calibri"/>
          <w:color w:val="333333"/>
          <w:sz w:val="24"/>
          <w:szCs w:val="24"/>
        </w:rPr>
      </w:pPr>
      <w:r w:rsidDel="00000000" w:rsidR="00000000" w:rsidRPr="00000000">
        <w:rPr>
          <w:rtl w:val="0"/>
        </w:rPr>
      </w:r>
    </w:p>
    <w:tbl>
      <w:tblPr>
        <w:tblStyle w:val="Table11"/>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870"/>
        <w:tblGridChange w:id="0">
          <w:tblGrid>
            <w:gridCol w:w="4680"/>
            <w:gridCol w:w="487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Contract Progress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Contract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Contract Completion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Actual Work Completed: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Estimated  Actual Completion Date:</w:t>
            </w:r>
          </w:p>
        </w:tc>
      </w:tr>
    </w:tbl>
    <w:p w:rsidR="00000000" w:rsidDel="00000000" w:rsidP="00000000" w:rsidRDefault="00000000" w:rsidRPr="00000000" w14:paraId="0000009F">
      <w:pPr>
        <w:rPr>
          <w:rFonts w:ascii="Calibri" w:cs="Calibri" w:eastAsia="Calibri" w:hAnsi="Calibri"/>
          <w:color w:val="333333"/>
          <w:sz w:val="24"/>
          <w:szCs w:val="24"/>
        </w:rPr>
      </w:pPr>
      <w:r w:rsidDel="00000000" w:rsidR="00000000" w:rsidRPr="00000000">
        <w:rPr>
          <w:rtl w:val="0"/>
        </w:rPr>
      </w:r>
    </w:p>
    <w:tbl>
      <w:tblPr>
        <w:tblStyle w:val="Table12"/>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550"/>
        <w:tblGridChange w:id="0">
          <w:tblGrid>
            <w:gridCol w:w="95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Attachments: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bl>
    <w:p w:rsidR="00000000" w:rsidDel="00000000" w:rsidP="00000000" w:rsidRDefault="00000000" w:rsidRPr="00000000" w14:paraId="000000A2">
      <w:pPr>
        <w:rPr>
          <w:rFonts w:ascii="Calibri" w:cs="Calibri" w:eastAsia="Calibri" w:hAnsi="Calibri"/>
          <w:color w:val="333333"/>
          <w:sz w:val="24"/>
          <w:szCs w:val="24"/>
        </w:rPr>
      </w:pPr>
      <w:r w:rsidDel="00000000" w:rsidR="00000000" w:rsidRPr="00000000">
        <w:rPr>
          <w:rtl w:val="0"/>
        </w:rPr>
      </w:r>
    </w:p>
    <w:tbl>
      <w:tblPr>
        <w:tblStyle w:val="Table13"/>
        <w:tblW w:w="955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50"/>
        <w:gridCol w:w="2400"/>
        <w:gridCol w:w="2500"/>
        <w:tblGridChange w:id="0">
          <w:tblGrid>
            <w:gridCol w:w="4650"/>
            <w:gridCol w:w="2400"/>
            <w:gridCol w:w="25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Prepared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Date:</w:t>
            </w:r>
          </w:p>
        </w:tc>
      </w:tr>
    </w:tbl>
    <w:p w:rsidR="00000000" w:rsidDel="00000000" w:rsidP="00000000" w:rsidRDefault="00000000" w:rsidRPr="00000000" w14:paraId="000000A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F">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color w:val="333333"/>
          <w:sz w:val="24"/>
          <w:szCs w:val="24"/>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-1066799</wp:posOffset>
              </wp:positionH>
              <wp:positionV relativeFrom="paragraph">
                <wp:posOffset>355600</wp:posOffset>
              </wp:positionV>
              <wp:extent cx="8296275" cy="249555"/>
              <wp:effectExtent b="0" l="0" r="0" t="0"/>
              <wp:wrapNone/>
              <wp:docPr id="3" name=""/>
              <a:graphic>
                <a:graphicData uri="http://schemas.microsoft.com/office/word/2010/wordprocessingShape">
                  <wps:wsp>
                    <wps:cNvSpPr/>
                    <wps:cNvPr id="4" name="Shape 4"/>
                    <wps:spPr>
                      <a:xfrm>
                        <a:off x="1202625" y="3659985"/>
                        <a:ext cx="8286750" cy="240030"/>
                      </a:xfrm>
                      <a:prstGeom prst="rect">
                        <a:avLst/>
                      </a:prstGeom>
                      <a:solidFill>
                        <a:srgbClr val="4A658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-1066799</wp:posOffset>
              </wp:positionH>
              <wp:positionV relativeFrom="paragraph">
                <wp:posOffset>355600</wp:posOffset>
              </wp:positionV>
              <wp:extent cx="8296275" cy="24955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296275" cy="2495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-1244599</wp:posOffset>
              </wp:positionH>
              <wp:positionV relativeFrom="paragraph">
                <wp:posOffset>0</wp:posOffset>
              </wp:positionV>
              <wp:extent cx="8296275" cy="249555"/>
              <wp:effectExtent b="0" l="0" r="0" t="0"/>
              <wp:wrapNone/>
              <wp:docPr id="2" name=""/>
              <a:graphic>
                <a:graphicData uri="http://schemas.microsoft.com/office/word/2010/wordprocessingShape">
                  <wps:wsp>
                    <wps:cNvSpPr/>
                    <wps:cNvPr id="3" name="Shape 3"/>
                    <wps:spPr>
                      <a:xfrm>
                        <a:off x="1202625" y="3659985"/>
                        <a:ext cx="8286750" cy="240030"/>
                      </a:xfrm>
                      <a:prstGeom prst="rect">
                        <a:avLst/>
                      </a:prstGeom>
                      <a:solidFill>
                        <a:srgbClr val="4A658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-1244599</wp:posOffset>
              </wp:positionH>
              <wp:positionV relativeFrom="paragraph">
                <wp:posOffset>0</wp:posOffset>
              </wp:positionV>
              <wp:extent cx="8296275" cy="24955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296275" cy="2495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