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2489200</wp:posOffset>
                </wp:positionH>
                <wp:positionV relativeFrom="paragraph">
                  <wp:posOffset>12700</wp:posOffset>
                </wp:positionV>
                <wp:extent cx="4514850" cy="5676900"/>
                <wp:effectExtent b="0" l="0" r="0" t="0"/>
                <wp:wrapNone/>
                <wp:docPr id="3" name=""/>
                <a:graphic>
                  <a:graphicData uri="http://schemas.microsoft.com/office/word/2010/wordprocessingGroup">
                    <wpg:wgp>
                      <wpg:cNvGrpSpPr/>
                      <wpg:grpSpPr>
                        <a:xfrm>
                          <a:off x="3088575" y="941550"/>
                          <a:ext cx="4514850" cy="5676900"/>
                          <a:chOff x="3088575" y="941550"/>
                          <a:chExt cx="4514850" cy="5676900"/>
                        </a:xfrm>
                      </wpg:grpSpPr>
                      <wpg:grpSp>
                        <wpg:cNvGrpSpPr/>
                        <wpg:grpSpPr>
                          <a:xfrm>
                            <a:off x="3088575" y="941550"/>
                            <a:ext cx="4514850" cy="5676900"/>
                            <a:chOff x="0" y="0"/>
                            <a:chExt cx="4514850" cy="5676900"/>
                          </a:xfrm>
                        </wpg:grpSpPr>
                        <wps:wsp>
                          <wps:cNvSpPr/>
                          <wps:cNvPr id="3" name="Shape 3"/>
                          <wps:spPr>
                            <a:xfrm>
                              <a:off x="0" y="0"/>
                              <a:ext cx="4514850" cy="567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4514850" cy="5676900"/>
                            </a:xfrm>
                            <a:prstGeom prst="rect">
                              <a:avLst/>
                            </a:prstGeom>
                            <a:solidFill>
                              <a:srgbClr val="33CC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90550" y="1009650"/>
                              <a:ext cx="0" cy="3667125"/>
                            </a:xfrm>
                            <a:prstGeom prst="straightConnector1">
                              <a:avLst/>
                            </a:prstGeom>
                            <a:noFill/>
                            <a:ln cap="flat" cmpd="sng" w="25400">
                              <a:solidFill>
                                <a:schemeClr val="lt1"/>
                              </a:solidFill>
                              <a:prstDash val="solid"/>
                              <a:round/>
                              <a:headEnd len="sm" w="sm" type="none"/>
                              <a:tailEnd len="sm" w="sm" type="none"/>
                            </a:ln>
                          </wps:spPr>
                          <wps:bodyPr anchorCtr="0" anchor="ctr" bIns="91425" lIns="91425" spcFirstLastPara="1" rIns="91425" wrap="square" tIns="91425">
                            <a:noAutofit/>
                          </wps:bodyPr>
                        </wps:wsp>
                        <wps:wsp>
                          <wps:cNvSpPr/>
                          <wps:cNvPr id="16" name="Shape 16"/>
                          <wps:spPr>
                            <a:xfrm>
                              <a:off x="819150" y="866775"/>
                              <a:ext cx="3333750" cy="3952875"/>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t xml:space="preserve">Car Rental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76"/>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Business Plan For Fiscal Year 2019</w:t>
                                </w:r>
                                <w:r w:rsidDel="00000000" w:rsidR="00000000" w:rsidRPr="00000000">
                                  <w:rPr>
                                    <w:rFonts w:ascii="Calibri" w:cs="Calibri" w:eastAsia="Calibri" w:hAnsi="Calibri"/>
                                    <w:b w:val="1"/>
                                    <w:i w:val="0"/>
                                    <w:smallCaps w:val="0"/>
                                    <w:strike w:val="0"/>
                                    <w:color w:val="111111"/>
                                    <w:sz w:val="22"/>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[January 15, 2019]</w:t>
                                </w:r>
                                <w:r w:rsidDel="00000000" w:rsidR="00000000" w:rsidRPr="00000000">
                                  <w:rPr>
                                    <w:rFonts w:ascii="Calibri" w:cs="Calibri" w:eastAsia="Calibri" w:hAnsi="Calibri"/>
                                    <w:b w:val="1"/>
                                    <w:i w:val="0"/>
                                    <w:smallCaps w:val="0"/>
                                    <w:strike w:val="0"/>
                                    <w:color w:val="111111"/>
                                    <w:sz w:val="22"/>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[Arthur L. Melendez]</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[arthurmelendezbiz@gmail.com]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[310-883-5080]</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[www.quattrocarrentals.com]</w:t>
                                </w:r>
                                <w:r w:rsidDel="00000000" w:rsidR="00000000" w:rsidRPr="00000000">
                                  <w:rPr>
                                    <w:rFonts w:ascii="Calibri" w:cs="Calibri" w:eastAsia="Calibri" w:hAnsi="Calibri"/>
                                    <w:b w:val="1"/>
                                    <w:i w:val="0"/>
                                    <w:smallCaps w:val="0"/>
                                    <w:strike w:val="0"/>
                                    <w:color w:val="111111"/>
                                    <w:sz w:val="22"/>
                                    <w:vertAlign w:val="baseline"/>
                                  </w:rPr>
                                  <w:br w:type="textWrapping"/>
                                </w:r>
                                <w:r w:rsidDel="00000000" w:rsidR="00000000" w:rsidRPr="00000000">
                                  <w:rPr>
                                    <w:rFonts w:ascii="Calibri" w:cs="Calibri" w:eastAsia="Calibri" w:hAnsi="Calibri"/>
                                    <w:b w:val="1"/>
                                    <w:i w:val="0"/>
                                    <w:smallCaps w:val="0"/>
                                    <w:strike w:val="0"/>
                                    <w:color w:val="111111"/>
                                    <w:sz w:val="22"/>
                                    <w:vertAlign w:val="baseline"/>
                                  </w:rPr>
                                  <w:t xml:space="preserve">[3776 Prospect Valley Road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Pomona, CA 91766, USA]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12700</wp:posOffset>
                </wp:positionV>
                <wp:extent cx="4514850" cy="5676900"/>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4514850" cy="5676900"/>
                        </a:xfrm>
                        <a:prstGeom prst="rect"/>
                        <a:ln/>
                      </pic:spPr>
                    </pic:pic>
                  </a:graphicData>
                </a:graphic>
              </wp:anchor>
            </w:drawing>
          </mc:Fallback>
        </mc:AlternateContent>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ind w:left="720"/>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1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16">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Company Overview</w:t>
        <w:tab/>
        <w:tab/>
        <w:tab/>
        <w:tab/>
        <w:tab/>
        <w:tab/>
        <w:tab/>
        <w:tab/>
        <w:t xml:space="preserve">[PAGE NUMBER]</w:t>
      </w:r>
    </w:p>
    <w:p w:rsidR="00000000" w:rsidDel="00000000" w:rsidP="00000000" w:rsidRDefault="00000000" w:rsidRPr="00000000" w14:paraId="00000017">
      <w:pPr>
        <w:rPr>
          <w:rFonts w:ascii="Calibri" w:cs="Calibri" w:eastAsia="Calibri" w:hAnsi="Calibri"/>
          <w:color w:val="111111"/>
        </w:rPr>
      </w:pPr>
      <w:r w:rsidDel="00000000" w:rsidR="00000000" w:rsidRPr="00000000">
        <w:rPr>
          <w:rFonts w:ascii="Calibri" w:cs="Calibri" w:eastAsia="Calibri" w:hAnsi="Calibri"/>
          <w:color w:val="111111"/>
          <w:rtl w:val="0"/>
        </w:rPr>
        <w:br w:type="textWrapping"/>
        <w:t xml:space="preserve">Products and Services</w:t>
        <w:tab/>
        <w:tab/>
        <w:tab/>
        <w:tab/>
        <w:tab/>
        <w:tab/>
        <w:tab/>
        <w:tab/>
        <w:t xml:space="preserve">[PAGE NUMBER]</w:t>
      </w:r>
    </w:p>
    <w:p w:rsidR="00000000" w:rsidDel="00000000" w:rsidP="00000000" w:rsidRDefault="00000000" w:rsidRPr="00000000" w14:paraId="0000001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1A">
      <w:pPr>
        <w:rPr>
          <w:rFonts w:ascii="Calibri" w:cs="Calibri" w:eastAsia="Calibri" w:hAnsi="Calibri"/>
          <w:color w:val="111111"/>
        </w:rPr>
      </w:pPr>
      <w:r w:rsidDel="00000000" w:rsidR="00000000" w:rsidRPr="00000000">
        <w:rPr>
          <w:rFonts w:ascii="Calibri" w:cs="Calibri" w:eastAsia="Calibri" w:hAnsi="Calibri"/>
          <w:color w:val="111111"/>
          <w:rtl w:val="0"/>
        </w:rPr>
        <w:tab/>
        <w:tab/>
      </w:r>
    </w:p>
    <w:p w:rsidR="00000000" w:rsidDel="00000000" w:rsidP="00000000" w:rsidRDefault="00000000" w:rsidRPr="00000000" w14:paraId="0000001B">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1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is a new car rental service in Pomona, </w:t>
      </w:r>
      <w:r w:rsidDel="00000000" w:rsidR="00000000" w:rsidRPr="00000000">
        <w:rPr>
          <w:rFonts w:ascii="Calibri" w:cs="Calibri" w:eastAsia="Calibri" w:hAnsi="Calibri"/>
          <w:color w:val="111111"/>
          <w:highlight w:val="yellow"/>
          <w:rtl w:val="0"/>
        </w:rPr>
        <w:t xml:space="preserve">[California]</w:t>
      </w:r>
      <w:r w:rsidDel="00000000" w:rsidR="00000000" w:rsidRPr="00000000">
        <w:rPr>
          <w:rFonts w:ascii="Calibri" w:cs="Calibri" w:eastAsia="Calibri" w:hAnsi="Calibri"/>
          <w:color w:val="111111"/>
          <w:rtl w:val="0"/>
        </w:rPr>
        <w:t xml:space="preserve"> that offers business travelers and tourists a variety of rental cars from economy class sedans to full-size luxury convertibles. </w:t>
      </w: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is strategically located near a hotel close to a freeway and is just a few minutes away from the nearest airport. The company will offer efficient, eco-friendly cars that only a few car rental companies have. As a way to compete with other existing companies, </w:t>
      </w: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will showcase its brand through research-driven sales and marketing strategies and superior customer service.</w:t>
      </w:r>
    </w:p>
    <w:p w:rsidR="00000000" w:rsidDel="00000000" w:rsidP="00000000" w:rsidRDefault="00000000" w:rsidRPr="00000000" w14:paraId="0000003B">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3E">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mission is to consistently deliver value to customers by providing high-quality cars through seamless business transactions.</w:t>
      </w:r>
    </w:p>
    <w:p w:rsidR="00000000" w:rsidDel="00000000" w:rsidP="00000000" w:rsidRDefault="00000000" w:rsidRPr="00000000" w14:paraId="0000004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is committed to providing the best travel experience to visitors in the city through its best-looking performance cars.</w:t>
      </w:r>
    </w:p>
    <w:p w:rsidR="00000000" w:rsidDel="00000000" w:rsidP="00000000" w:rsidRDefault="00000000" w:rsidRPr="00000000" w14:paraId="000000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continuously strives for growth and aims to serve the people by offering eco-friendly and fuel-efficient rental cars.</w:t>
      </w:r>
    </w:p>
    <w:p w:rsidR="00000000" w:rsidDel="00000000" w:rsidP="00000000" w:rsidRDefault="00000000" w:rsidRPr="00000000" w14:paraId="0000004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will take advantage of the global economic recovery which currently drives the industry’s growth forward. With the increase in the buying capacity of consumers and with the low-cost airfares, the car rental market is more likely to continue to experience growth in the following years. Although there are some disruptions in the industry that might endanger the profitability of the business such as car sharing, the company is confident that it can thrive in this competitive industry with its business strategies.</w:t>
      </w:r>
    </w:p>
    <w:p w:rsidR="00000000" w:rsidDel="00000000" w:rsidP="00000000" w:rsidRDefault="00000000" w:rsidRPr="00000000" w14:paraId="0000004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Car Rental Industry</w:t>
      </w:r>
    </w:p>
    <w:p w:rsidR="00000000" w:rsidDel="00000000" w:rsidP="00000000" w:rsidRDefault="00000000" w:rsidRPr="00000000" w14:paraId="0000005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w:t>
      </w:r>
    </w:p>
    <w:p w:rsidR="00000000" w:rsidDel="00000000" w:rsidP="00000000" w:rsidRDefault="00000000" w:rsidRPr="00000000" w14:paraId="0000005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Partnership, </w:t>
      </w:r>
      <w:r w:rsidDel="00000000" w:rsidR="00000000" w:rsidRPr="00000000">
        <w:rPr>
          <w:rFonts w:ascii="Calibri" w:cs="Calibri" w:eastAsia="Calibri" w:hAnsi="Calibri"/>
          <w:color w:val="111111"/>
          <w:highlight w:val="yellow"/>
          <w:rtl w:val="0"/>
        </w:rPr>
        <w:t xml:space="preserve">[Arthur L. Melendez and Kenneth L. Norris]</w:t>
      </w: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start-up’s overall cost is $</w:t>
      </w:r>
      <w:r w:rsidDel="00000000" w:rsidR="00000000" w:rsidRPr="00000000">
        <w:rPr>
          <w:rFonts w:ascii="Calibri" w:cs="Calibri" w:eastAsia="Calibri" w:hAnsi="Calibri"/>
          <w:color w:val="111111"/>
          <w:highlight w:val="yellow"/>
          <w:rtl w:val="0"/>
        </w:rPr>
        <w:t xml:space="preserve">[650,000]</w:t>
      </w:r>
      <w:r w:rsidDel="00000000" w:rsidR="00000000" w:rsidRPr="00000000">
        <w:rPr>
          <w:rFonts w:ascii="Calibri" w:cs="Calibri" w:eastAsia="Calibri" w:hAnsi="Calibri"/>
          <w:color w:val="111111"/>
          <w:rtl w:val="0"/>
        </w:rPr>
        <w:t xml:space="preserve">. Three hundred thousand comes from a bank loan, $</w:t>
      </w:r>
      <w:r w:rsidDel="00000000" w:rsidR="00000000" w:rsidRPr="00000000">
        <w:rPr>
          <w:rFonts w:ascii="Calibri" w:cs="Calibri" w:eastAsia="Calibri" w:hAnsi="Calibri"/>
          <w:color w:val="111111"/>
          <w:highlight w:val="yellow"/>
          <w:rtl w:val="0"/>
        </w:rPr>
        <w:t xml:space="preserve">[200,000]</w:t>
      </w:r>
      <w:r w:rsidDel="00000000" w:rsidR="00000000" w:rsidRPr="00000000">
        <w:rPr>
          <w:rFonts w:ascii="Calibri" w:cs="Calibri" w:eastAsia="Calibri" w:hAnsi="Calibri"/>
          <w:color w:val="111111"/>
          <w:rtl w:val="0"/>
        </w:rPr>
        <w:t xml:space="preserve"> comes from </w:t>
      </w:r>
      <w:r w:rsidDel="00000000" w:rsidR="00000000" w:rsidRPr="00000000">
        <w:rPr>
          <w:rFonts w:ascii="Calibri" w:cs="Calibri" w:eastAsia="Calibri" w:hAnsi="Calibri"/>
          <w:color w:val="111111"/>
          <w:highlight w:val="yellow"/>
          <w:rtl w:val="0"/>
        </w:rPr>
        <w:t xml:space="preserve">[Arthur Melendez]</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[150,000]</w:t>
      </w:r>
      <w:r w:rsidDel="00000000" w:rsidR="00000000" w:rsidRPr="00000000">
        <w:rPr>
          <w:rFonts w:ascii="Calibri" w:cs="Calibri" w:eastAsia="Calibri" w:hAnsi="Calibri"/>
          <w:color w:val="111111"/>
          <w:rtl w:val="0"/>
        </w:rPr>
        <w:t xml:space="preserve"> from </w:t>
      </w:r>
      <w:r w:rsidDel="00000000" w:rsidR="00000000" w:rsidRPr="00000000">
        <w:rPr>
          <w:rFonts w:ascii="Calibri" w:cs="Calibri" w:eastAsia="Calibri" w:hAnsi="Calibri"/>
          <w:color w:val="111111"/>
          <w:highlight w:val="yellow"/>
          <w:rtl w:val="0"/>
        </w:rPr>
        <w:t xml:space="preserve">[Kenneth Norris]</w:t>
      </w:r>
      <w:r w:rsidDel="00000000" w:rsidR="00000000" w:rsidRPr="00000000">
        <w:rPr>
          <w:rFonts w:ascii="Calibri" w:cs="Calibri" w:eastAsia="Calibri" w:hAnsi="Calibri"/>
          <w:color w:val="111111"/>
          <w:rtl w:val="0"/>
        </w:rPr>
        <w:t xml:space="preserve">. The fund will be spent on the initial fleet, lot and office rent, office supplies, maintenance, marketing materials, and salaries.</w:t>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795"/>
        <w:gridCol w:w="2565"/>
        <w:tblGridChange w:id="0">
          <w:tblGrid>
            <w:gridCol w:w="6795"/>
            <w:gridCol w:w="256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2">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$530,000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$650,000</w:t>
            </w:r>
            <w:r w:rsidDel="00000000" w:rsidR="00000000" w:rsidRPr="00000000">
              <w:rPr>
                <w:rtl w:val="0"/>
              </w:rPr>
            </w:r>
          </w:p>
        </w:tc>
      </w:tr>
    </w:tbl>
    <w:p w:rsidR="00000000" w:rsidDel="00000000" w:rsidP="00000000" w:rsidRDefault="00000000" w:rsidRPr="00000000" w14:paraId="000000A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AE">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45"/>
        <w:gridCol w:w="2520"/>
        <w:gridCol w:w="4395"/>
        <w:tblGridChange w:id="0">
          <w:tblGrid>
            <w:gridCol w:w="2445"/>
            <w:gridCol w:w="2520"/>
            <w:gridCol w:w="439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David R. Berry</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Business Negotiation, Decision-making, and Planning</w:t>
            </w:r>
          </w:p>
        </w:tc>
      </w:tr>
    </w:tbl>
    <w:p w:rsidR="00000000" w:rsidDel="00000000" w:rsidP="00000000" w:rsidRDefault="00000000" w:rsidRPr="00000000" w14:paraId="000000B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B6">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605"/>
        <w:gridCol w:w="4755"/>
        <w:tblGridChange w:id="0">
          <w:tblGrid>
            <w:gridCol w:w="4605"/>
            <w:gridCol w:w="47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Set up a company website</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Commissioned a web developer last [January 12,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advertising and marketing materials</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Developed innovative marketing approaches and started creating the materials last [January 2,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car fleet to [20] cars in two years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Already has [10] cars to be used for the operation.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Repay [50]% of bank loan in five years</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an effective business strategy in place.</w:t>
            </w:r>
          </w:p>
        </w:tc>
      </w:tr>
    </w:tbl>
    <w:p w:rsidR="00000000" w:rsidDel="00000000" w:rsidP="00000000" w:rsidRDefault="00000000" w:rsidRPr="00000000" w14:paraId="000000C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C6">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offers both contract hire and daily hire services to tourists and business travelers with cars ranging from luxurious SUVs to economy four-passenger sedans. The company will offer its customers easy-to-access booking systems on their website for seamless business transactions.</w:t>
      </w:r>
    </w:p>
    <w:p w:rsidR="00000000" w:rsidDel="00000000" w:rsidP="00000000" w:rsidRDefault="00000000" w:rsidRPr="00000000" w14:paraId="000000C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will always make sure to give customers reliable services. Customers can choose a wide variety of cars and can opt for longer contract hire services or a brief daily hire service.</w:t>
      </w:r>
    </w:p>
    <w:p w:rsidR="00000000" w:rsidDel="00000000" w:rsidP="00000000" w:rsidRDefault="00000000" w:rsidRPr="00000000" w14:paraId="000000C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D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w:t>
      </w:r>
      <w:r w:rsidDel="00000000" w:rsidR="00000000" w:rsidRPr="00000000">
        <w:rPr>
          <w:rFonts w:ascii="Calibri" w:cs="Calibri" w:eastAsia="Calibri" w:hAnsi="Calibri"/>
          <w:color w:val="111111"/>
          <w:rtl w:val="0"/>
        </w:rPr>
        <w:t xml:space="preserve"> operates using a cost-plus pricing scheme and a competitive pricing strategy to gain a competitive advantage in the market.</w:t>
      </w:r>
    </w:p>
    <w:p w:rsidR="00000000" w:rsidDel="00000000" w:rsidP="00000000" w:rsidRDefault="00000000" w:rsidRPr="00000000" w14:paraId="000000D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3">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D4">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D5">
      <w:pPr>
        <w:spacing w:line="275" w:lineRule="auto"/>
        <w:jc w:val="both"/>
        <w:rPr>
          <w:color w:val="111111"/>
          <w:sz w:val="20"/>
          <w:szCs w:val="20"/>
        </w:rPr>
      </w:pPr>
      <w:r w:rsidDel="00000000" w:rsidR="00000000" w:rsidRPr="00000000">
        <w:rPr>
          <w:rtl w:val="0"/>
        </w:rPr>
      </w:r>
    </w:p>
    <w:p w:rsidR="00000000" w:rsidDel="00000000" w:rsidP="00000000" w:rsidRDefault="00000000" w:rsidRPr="00000000" w14:paraId="000000D6">
      <w:pPr>
        <w:spacing w:line="275" w:lineRule="auto"/>
        <w:jc w:val="both"/>
        <w:rPr>
          <w:color w:val="111111"/>
          <w:sz w:val="20"/>
          <w:szCs w:val="20"/>
        </w:rPr>
      </w:pPr>
      <w:r w:rsidDel="00000000" w:rsidR="00000000" w:rsidRPr="00000000">
        <w:rPr>
          <w:rFonts w:ascii="Calibri" w:cs="Calibri" w:eastAsia="Calibri" w:hAnsi="Calibri"/>
          <w:color w:val="111111"/>
          <w:highlight w:val="yellow"/>
          <w:rtl w:val="0"/>
        </w:rPr>
        <w:t xml:space="preserve">[Q Enterprises]</w:t>
      </w:r>
      <w:r w:rsidDel="00000000" w:rsidR="00000000" w:rsidRPr="00000000">
        <w:rPr>
          <w:rtl w:val="0"/>
        </w:rPr>
      </w:r>
    </w:p>
    <w:p w:rsidR="00000000" w:rsidDel="00000000" w:rsidP="00000000" w:rsidRDefault="00000000" w:rsidRPr="00000000" w14:paraId="000000D7">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Profit Margin     = 1 - ($184,500/$220,000)</w:t>
      </w:r>
      <w:r w:rsidDel="00000000" w:rsidR="00000000" w:rsidRPr="00000000">
        <w:rPr>
          <w:rtl w:val="0"/>
        </w:rPr>
      </w:r>
    </w:p>
    <w:p w:rsidR="00000000" w:rsidDel="00000000" w:rsidP="00000000" w:rsidRDefault="00000000" w:rsidRPr="00000000" w14:paraId="000000D8">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                             = 1-0.83</w:t>
      </w:r>
      <w:r w:rsidDel="00000000" w:rsidR="00000000" w:rsidRPr="00000000">
        <w:rPr>
          <w:rtl w:val="0"/>
        </w:rPr>
      </w:r>
    </w:p>
    <w:p w:rsidR="00000000" w:rsidDel="00000000" w:rsidP="00000000" w:rsidRDefault="00000000" w:rsidRPr="00000000" w14:paraId="000000D9">
      <w:pPr>
        <w:spacing w:line="275" w:lineRule="auto"/>
        <w:jc w:val="both"/>
        <w:rPr>
          <w:color w:val="111111"/>
          <w:sz w:val="20"/>
          <w:szCs w:val="20"/>
        </w:rPr>
      </w:pPr>
      <w:r w:rsidDel="00000000" w:rsidR="00000000" w:rsidRPr="00000000">
        <w:rPr>
          <w:rFonts w:ascii="Calibri" w:cs="Calibri" w:eastAsia="Calibri" w:hAnsi="Calibri"/>
          <w:color w:val="111111"/>
          <w:rtl w:val="0"/>
        </w:rPr>
        <w:t xml:space="preserve">                             = 0.17 or 17%</w:t>
      </w: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D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[Quattro’s]</w:t>
      </w:r>
      <w:r w:rsidDel="00000000" w:rsidR="00000000" w:rsidRPr="00000000">
        <w:rPr>
          <w:rFonts w:ascii="Calibri" w:cs="Calibri" w:eastAsia="Calibri" w:hAnsi="Calibri"/>
          <w:color w:val="111111"/>
          <w:rtl w:val="0"/>
        </w:rPr>
        <w:t xml:space="preserve"> marketing plans include both traditional and modern approaches. The team aims for high brand visibility on the internet by setting up a website and enlisting it in online directories. It will also spread awareness offline through outdoor ads, brochures, flyers, and business cards. Ultimately, the company’s whole marketing plan is driven by providing excellent and consistent products and services.</w:t>
      </w: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future of the car rental industry is bright. Although many factors are slowly affecting the profitability of the industry such as car sharing, the increasing buying capacity of consumers along with decreasing airfare pricing still drives the car rental industry’s growth in the future. Today, the industry is valued at $</w:t>
      </w:r>
      <w:r w:rsidDel="00000000" w:rsidR="00000000" w:rsidRPr="00000000">
        <w:rPr>
          <w:rFonts w:ascii="Calibri" w:cs="Calibri" w:eastAsia="Calibri" w:hAnsi="Calibri"/>
          <w:color w:val="111111"/>
          <w:highlight w:val="yellow"/>
          <w:rtl w:val="0"/>
        </w:rPr>
        <w:t xml:space="preserve">[58.26 billion]</w:t>
      </w:r>
      <w:r w:rsidDel="00000000" w:rsidR="00000000" w:rsidRPr="00000000">
        <w:rPr>
          <w:rFonts w:ascii="Calibri" w:cs="Calibri" w:eastAsia="Calibri" w:hAnsi="Calibri"/>
          <w:color w:val="111111"/>
          <w:rtl w:val="0"/>
        </w:rPr>
        <w:t xml:space="preserve"> and is expected to grow to $</w:t>
      </w:r>
      <w:r w:rsidDel="00000000" w:rsidR="00000000" w:rsidRPr="00000000">
        <w:rPr>
          <w:rFonts w:ascii="Calibri" w:cs="Calibri" w:eastAsia="Calibri" w:hAnsi="Calibri"/>
          <w:color w:val="111111"/>
          <w:highlight w:val="yellow"/>
          <w:rtl w:val="0"/>
        </w:rPr>
        <w:t xml:space="preserve">[124.56 billion]</w:t>
      </w:r>
      <w:r w:rsidDel="00000000" w:rsidR="00000000" w:rsidRPr="00000000">
        <w:rPr>
          <w:rFonts w:ascii="Calibri" w:cs="Calibri" w:eastAsia="Calibri" w:hAnsi="Calibri"/>
          <w:color w:val="111111"/>
          <w:rtl w:val="0"/>
        </w:rPr>
        <w:t xml:space="preserve"> by </w:t>
      </w:r>
      <w:r w:rsidDel="00000000" w:rsidR="00000000" w:rsidRPr="00000000">
        <w:rPr>
          <w:rFonts w:ascii="Calibri" w:cs="Calibri" w:eastAsia="Calibri" w:hAnsi="Calibri"/>
          <w:color w:val="111111"/>
          <w:highlight w:val="yellow"/>
          <w:rtl w:val="0"/>
        </w:rPr>
        <w:t xml:space="preserve">[2022]</w:t>
      </w:r>
      <w:r w:rsidDel="00000000" w:rsidR="00000000" w:rsidRPr="00000000">
        <w:rPr>
          <w:rFonts w:ascii="Calibri" w:cs="Calibri" w:eastAsia="Calibri" w:hAnsi="Calibri"/>
          <w:color w:val="111111"/>
          <w:rtl w:val="0"/>
        </w:rPr>
        <w:t xml:space="preserve">. There may be a lot of opportunities for greater profit in this industry but the competition is very tight. In Pomona alone, there are more than </w:t>
      </w:r>
      <w:r w:rsidDel="00000000" w:rsidR="00000000" w:rsidRPr="00000000">
        <w:rPr>
          <w:rFonts w:ascii="Calibri" w:cs="Calibri" w:eastAsia="Calibri" w:hAnsi="Calibri"/>
          <w:color w:val="111111"/>
          <w:highlight w:val="yellow"/>
          <w:rtl w:val="0"/>
        </w:rPr>
        <w:t xml:space="preserve">[20]</w:t>
      </w:r>
      <w:r w:rsidDel="00000000" w:rsidR="00000000" w:rsidRPr="00000000">
        <w:rPr>
          <w:rFonts w:ascii="Calibri" w:cs="Calibri" w:eastAsia="Calibri" w:hAnsi="Calibri"/>
          <w:color w:val="111111"/>
          <w:rtl w:val="0"/>
        </w:rPr>
        <w:t xml:space="preserve"> businesses operating in the area.</w:t>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890"/>
        <w:gridCol w:w="1980"/>
        <w:gridCol w:w="1890"/>
        <w:gridCol w:w="1875"/>
        <w:tblGridChange w:id="0">
          <w:tblGrid>
            <w:gridCol w:w="1725"/>
            <w:gridCol w:w="1890"/>
            <w:gridCol w:w="1980"/>
            <w:gridCol w:w="1890"/>
            <w:gridCol w:w="187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[Quattro]</w:t>
            </w:r>
          </w:p>
        </w:tc>
        <w:tc>
          <w:tcPr>
            <w:shd w:fill="auto" w:val="clear"/>
            <w:tcMar>
              <w:top w:w="100.0" w:type="dxa"/>
              <w:left w:w="100.0" w:type="dxa"/>
              <w:bottom w:w="100.0" w:type="dxa"/>
              <w:right w:w="100.0" w:type="dxa"/>
            </w:tcMar>
          </w:tcPr>
          <w:p w:rsidR="00000000" w:rsidDel="00000000" w:rsidP="00000000" w:rsidRDefault="00000000" w:rsidRPr="00000000" w14:paraId="000000E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High-quality service</w:t>
            </w:r>
          </w:p>
          <w:p w:rsidR="00000000" w:rsidDel="00000000" w:rsidP="00000000" w:rsidRDefault="00000000" w:rsidRPr="00000000" w14:paraId="000000E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Wide variety of cars</w:t>
            </w:r>
          </w:p>
          <w:p w:rsidR="00000000" w:rsidDel="00000000" w:rsidP="00000000" w:rsidRDefault="00000000" w:rsidRPr="00000000" w14:paraId="000000EF">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funds</w:t>
            </w:r>
          </w:p>
          <w:p w:rsidR="00000000" w:rsidDel="00000000" w:rsidP="00000000" w:rsidRDefault="00000000" w:rsidRPr="00000000" w14:paraId="000000F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Inexperienced</w:t>
            </w:r>
          </w:p>
          <w:p w:rsidR="00000000" w:rsidDel="00000000" w:rsidP="00000000" w:rsidRDefault="00000000" w:rsidRPr="00000000" w14:paraId="000000F2">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Increasing customer disposable income</w:t>
            </w:r>
          </w:p>
          <w:p w:rsidR="00000000" w:rsidDel="00000000" w:rsidP="00000000" w:rsidRDefault="00000000" w:rsidRPr="00000000" w14:paraId="000000F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Improving tourism</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Big players in the industry</w:t>
            </w:r>
          </w:p>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Disruption in the industry such as ride-sharing businesses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[Monty Car Rentals]</w:t>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w:t>
            </w:r>
          </w:p>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Fast services</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Small company with fewer car choices</w:t>
            </w:r>
          </w:p>
          <w:p w:rsidR="00000000" w:rsidDel="00000000" w:rsidP="00000000" w:rsidRDefault="00000000" w:rsidRPr="00000000" w14:paraId="000000FB">
            <w:pPr>
              <w:widowControl w:val="0"/>
              <w:ind w:left="260" w:hanging="27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Improving economy</w:t>
            </w:r>
          </w:p>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Internet trends such as automated bookings</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Increase in oil prices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[Chimichanga Rent-A-Car]</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Large company</w:t>
            </w:r>
          </w:p>
          <w:p w:rsidR="00000000" w:rsidDel="00000000" w:rsidP="00000000" w:rsidRDefault="00000000" w:rsidRPr="00000000" w14:paraId="0000010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Wide variety of cars</w:t>
            </w:r>
          </w:p>
        </w:tc>
        <w:tc>
          <w:tcPr>
            <w:shd w:fill="auto" w:val="clear"/>
            <w:tcMar>
              <w:top w:w="100.0" w:type="dxa"/>
              <w:left w:w="100.0" w:type="dxa"/>
              <w:bottom w:w="100.0" w:type="dxa"/>
              <w:right w:w="100.0" w:type="dxa"/>
            </w:tcMar>
          </w:tcPr>
          <w:p w:rsidR="00000000" w:rsidDel="00000000" w:rsidP="00000000" w:rsidRDefault="00000000" w:rsidRPr="00000000" w14:paraId="0000010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Limited customer base</w:t>
            </w:r>
          </w:p>
        </w:tc>
        <w:tc>
          <w:tcPr>
            <w:shd w:fill="auto" w:val="clear"/>
            <w:tcMar>
              <w:top w:w="100.0" w:type="dxa"/>
              <w:left w:w="100.0" w:type="dxa"/>
              <w:bottom w:w="100.0" w:type="dxa"/>
              <w:right w:w="100.0" w:type="dxa"/>
            </w:tcMar>
          </w:tcPr>
          <w:p w:rsidR="00000000" w:rsidDel="00000000" w:rsidP="00000000" w:rsidRDefault="00000000" w:rsidRPr="00000000" w14:paraId="0000010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Niched/targeted market</w:t>
            </w:r>
          </w:p>
          <w:p w:rsidR="00000000" w:rsidDel="00000000" w:rsidP="00000000" w:rsidRDefault="00000000" w:rsidRPr="00000000" w14:paraId="0000010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Growth of travel booking online</w:t>
            </w:r>
          </w:p>
        </w:tc>
        <w:tc>
          <w:tcPr>
            <w:shd w:fill="auto" w:val="clear"/>
            <w:tcMar>
              <w:top w:w="100.0" w:type="dxa"/>
              <w:left w:w="100.0" w:type="dxa"/>
              <w:bottom w:w="100.0" w:type="dxa"/>
              <w:right w:w="100.0" w:type="dxa"/>
            </w:tcMar>
          </w:tcPr>
          <w:p w:rsidR="00000000" w:rsidDel="00000000" w:rsidP="00000000" w:rsidRDefault="00000000" w:rsidRPr="00000000" w14:paraId="0000010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Budding strong competitors</w:t>
            </w:r>
          </w:p>
          <w:p w:rsidR="00000000" w:rsidDel="00000000" w:rsidP="00000000" w:rsidRDefault="00000000" w:rsidRPr="00000000" w14:paraId="0000010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6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Volatile gasoline prices</w:t>
            </w:r>
          </w:p>
        </w:tc>
      </w:tr>
    </w:tbl>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0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[Quattro’s]</w:t>
      </w:r>
      <w:r w:rsidDel="00000000" w:rsidR="00000000" w:rsidRPr="00000000">
        <w:rPr>
          <w:rFonts w:ascii="Calibri" w:cs="Calibri" w:eastAsia="Calibri" w:hAnsi="Calibri"/>
          <w:color w:val="111111"/>
          <w:rtl w:val="0"/>
        </w:rPr>
        <w:t xml:space="preserve"> marketing strategies are driven by its desire to provide excellent services and products to its customers. The company takes advantage of the power of referrals and word of mouth to spread brand awareness and attract more customers to the business. To reinforce this cause, the team will create materials for outdoor advertising such as flyers, business cards, and brochures.</w:t>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also be present online through its website. The team will make sure that the website can be easily navigated by customers. It will serve as an online booking platform so customers can make transactions easily anytime and anywhere. The website will be also listed in online directories to further increase its web visibility.</w:t>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Several marketing strategies have already been started by the team. Here are what they have achieved so far:</w:t>
      </w:r>
    </w:p>
    <w:p w:rsidR="00000000" w:rsidDel="00000000" w:rsidP="00000000" w:rsidRDefault="00000000" w:rsidRPr="00000000" w14:paraId="0000010F">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 materials</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created copy materials for flyers and brochures</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2019</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Materials will be ready for distribution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Improve customer service</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looking for a trainer</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12, 2019</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Staff will be trained in proper client handling</w:t>
            </w:r>
          </w:p>
        </w:tc>
      </w:tr>
    </w:tbl>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ind w:left="720"/>
        <w:jc w:val="center"/>
        <w:rPr>
          <w:rFonts w:ascii="Calibri" w:cs="Calibri" w:eastAsia="Calibri" w:hAnsi="Calibri"/>
          <w:b w:val="1"/>
          <w:color w:val="111111"/>
        </w:rPr>
      </w:pPr>
      <w:r w:rsidDel="00000000" w:rsidR="00000000" w:rsidRPr="00000000">
        <w:rPr>
          <w:rFonts w:ascii="Calibri" w:cs="Calibri" w:eastAsia="Calibri" w:hAnsi="Calibri"/>
          <w:b w:val="1"/>
          <w:color w:val="111111"/>
        </w:rPr>
        <mc:AlternateContent>
          <mc:Choice Requires="wpg">
            <w:drawing>
              <wp:inline distB="114300" distT="114300" distL="114300" distR="114300">
                <wp:extent cx="3900488" cy="2139254"/>
                <wp:effectExtent b="0" l="0" r="0" t="0"/>
                <wp:docPr id="1" name=""/>
                <a:graphic>
                  <a:graphicData uri="http://schemas.microsoft.com/office/word/2010/wordprocessingGroup">
                    <wpg:wgp>
                      <wpg:cNvGrpSpPr/>
                      <wpg:grpSpPr>
                        <a:xfrm>
                          <a:off x="3395756" y="2710373"/>
                          <a:ext cx="3900488" cy="2139254"/>
                          <a:chOff x="3395756" y="2710373"/>
                          <a:chExt cx="3900488" cy="2139254"/>
                        </a:xfrm>
                      </wpg:grpSpPr>
                      <wpg:grpSp>
                        <wpg:cNvGrpSpPr/>
                        <wpg:grpSpPr>
                          <a:xfrm>
                            <a:off x="3395756" y="2710373"/>
                            <a:ext cx="3900488" cy="2139254"/>
                            <a:chOff x="1659625" y="962025"/>
                            <a:chExt cx="3288250" cy="1786050"/>
                          </a:xfrm>
                        </wpg:grpSpPr>
                        <wps:wsp>
                          <wps:cNvSpPr/>
                          <wps:cNvPr id="3" name="Shape 3"/>
                          <wps:spPr>
                            <a:xfrm>
                              <a:off x="1659625" y="962025"/>
                              <a:ext cx="3288250" cy="178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933700" y="962025"/>
                              <a:ext cx="695400" cy="3618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CEO</w:t>
                                </w:r>
                              </w:p>
                            </w:txbxContent>
                          </wps:txbx>
                          <wps:bodyPr anchorCtr="0" anchor="ctr" bIns="91425" lIns="91425" spcFirstLastPara="1" rIns="91425" wrap="square" tIns="91425">
                            <a:noAutofit/>
                          </wps:bodyPr>
                        </wps:wsp>
                        <wps:wsp>
                          <wps:cNvSpPr/>
                          <wps:cNvPr id="5" name="Shape 5"/>
                          <wps:spPr>
                            <a:xfrm>
                              <a:off x="2820600" y="1600200"/>
                              <a:ext cx="921600" cy="4524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OPERATIONS MANAGER</w:t>
                                </w:r>
                              </w:p>
                            </w:txbxContent>
                          </wps:txbx>
                          <wps:bodyPr anchorCtr="0" anchor="ctr" bIns="91425" lIns="91425" spcFirstLastPara="1" rIns="91425" wrap="square" tIns="91425">
                            <a:noAutofit/>
                          </wps:bodyPr>
                        </wps:wsp>
                        <wps:wsp>
                          <wps:cNvCnPr/>
                          <wps:spPr>
                            <a:xfrm>
                              <a:off x="3281400" y="1314300"/>
                              <a:ext cx="0" cy="2859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659625" y="2328963"/>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RENTAL CLERK 1</w:t>
                                </w:r>
                              </w:p>
                            </w:txbxContent>
                          </wps:txbx>
                          <wps:bodyPr anchorCtr="0" anchor="ctr" bIns="91425" lIns="91425" spcFirstLastPara="1" rIns="91425" wrap="square" tIns="91425">
                            <a:noAutofit/>
                          </wps:bodyPr>
                        </wps:wsp>
                        <wps:wsp>
                          <wps:cNvSpPr/>
                          <wps:cNvPr id="8" name="Shape 8"/>
                          <wps:spPr>
                            <a:xfrm>
                              <a:off x="2820600" y="2328963"/>
                              <a:ext cx="9216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RENTAL CLERK 2</w:t>
                                </w:r>
                              </w:p>
                            </w:txbxContent>
                          </wps:txbx>
                          <wps:bodyPr anchorCtr="0" anchor="ctr" bIns="91425" lIns="91425" spcFirstLastPara="1" rIns="91425" wrap="square" tIns="91425">
                            <a:noAutofit/>
                          </wps:bodyPr>
                        </wps:wsp>
                        <wps:wsp>
                          <wps:cNvSpPr/>
                          <wps:cNvPr id="9" name="Shape 9"/>
                          <wps:spPr>
                            <a:xfrm>
                              <a:off x="3981575" y="2328975"/>
                              <a:ext cx="966300" cy="419100"/>
                            </a:xfrm>
                            <a:prstGeom prst="rect">
                              <a:avLst/>
                            </a:prstGeom>
                            <a:noFill/>
                            <a:ln cap="flat" cmpd="sng" w="9525">
                              <a:solidFill>
                                <a:srgbClr val="11111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MECHANIC</w:t>
                                </w:r>
                              </w:p>
                            </w:txbxContent>
                          </wps:txbx>
                          <wps:bodyPr anchorCtr="0" anchor="ctr" bIns="91425" lIns="91425" spcFirstLastPara="1" rIns="91425" wrap="square" tIns="91425">
                            <a:noAutofit/>
                          </wps:bodyPr>
                        </wps:wsp>
                        <wps:wsp>
                          <wps:cNvCnPr/>
                          <wps:spPr>
                            <a:xfrm flipH="1">
                              <a:off x="2120400" y="2052600"/>
                              <a:ext cx="1161000" cy="276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81400" y="2052600"/>
                              <a:ext cx="0" cy="276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s:wsp>
                          <wps:cNvCnPr/>
                          <wps:spPr>
                            <a:xfrm>
                              <a:off x="3281400" y="2052600"/>
                              <a:ext cx="1183200" cy="276300"/>
                            </a:xfrm>
                            <a:prstGeom prst="straightConnector1">
                              <a:avLst/>
                            </a:prstGeom>
                            <a:noFill/>
                            <a:ln cap="flat" cmpd="sng" w="952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900488" cy="2139254"/>
                <wp:effectExtent b="0" l="0" r="0" t="0"/>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900488" cy="21392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6">
      <w:pPr>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27">
      <w:pPr>
        <w:rPr>
          <w:color w:val="111111"/>
          <w:sz w:val="20"/>
          <w:szCs w:val="20"/>
        </w:rPr>
      </w:pPr>
      <w:r w:rsidDel="00000000" w:rsidR="00000000" w:rsidRPr="00000000">
        <w:rPr>
          <w:rtl w:val="0"/>
        </w:rPr>
      </w:r>
    </w:p>
    <w:p w:rsidR="00000000" w:rsidDel="00000000" w:rsidP="00000000" w:rsidRDefault="00000000" w:rsidRPr="00000000" w14:paraId="00000128">
      <w:pPr>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2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2B">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675"/>
        <w:gridCol w:w="2685"/>
        <w:tblGridChange w:id="0">
          <w:tblGrid>
            <w:gridCol w:w="6675"/>
            <w:gridCol w:w="268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Easy Rent Pro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Shiftboard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desks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Telephones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Desktop 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bl>
    <w:p w:rsidR="00000000" w:rsidDel="00000000" w:rsidP="00000000" w:rsidRDefault="00000000" w:rsidRPr="00000000" w14:paraId="0000013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[Quattro’s]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2">
      <w:pPr>
        <w:ind w:left="720"/>
        <w:jc w:val="both"/>
        <w:rPr>
          <w:rFonts w:ascii="Calibri" w:cs="Calibri" w:eastAsia="Calibri" w:hAnsi="Calibri"/>
          <w:b w:val="1"/>
          <w:color w:val="111111"/>
        </w:rPr>
      </w:pPr>
      <w:r w:rsidDel="00000000" w:rsidR="00000000" w:rsidRPr="00000000">
        <w:rPr>
          <w:rtl w:val="0"/>
        </w:rPr>
      </w:r>
    </w:p>
    <w:tbl>
      <w:tblPr>
        <w:tblStyle w:val="Table7"/>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445"/>
        <w:gridCol w:w="1890"/>
        <w:gridCol w:w="5025"/>
        <w:tblGridChange w:id="0">
          <w:tblGrid>
            <w:gridCol w:w="2445"/>
            <w:gridCol w:w="1890"/>
            <w:gridCol w:w="50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Car Rental Software</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Software made specifically for car rental business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Currently under construction</w:t>
            </w:r>
          </w:p>
        </w:tc>
      </w:tr>
    </w:tbl>
    <w:p w:rsidR="00000000" w:rsidDel="00000000" w:rsidP="00000000" w:rsidRDefault="00000000" w:rsidRPr="00000000" w14:paraId="0000014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E">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F">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influenced by the current state of the economy and the current trend of the car rental industry. The company will leverage the online means in attracting customers and will focus on improving its products and services. The company’s expenses will be on supplies, initial car fleet, insurances, marketing materials, rent, and payroll.</w:t>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w:t>
      </w:r>
      <w:r w:rsidDel="00000000" w:rsidR="00000000" w:rsidRPr="00000000">
        <w:rPr>
          <w:rFonts w:ascii="Calibri" w:cs="Calibri" w:eastAsia="Calibri" w:hAnsi="Calibri"/>
          <w:color w:val="111111"/>
          <w:highlight w:val="yellow"/>
          <w:rtl w:val="0"/>
        </w:rPr>
        <w:t xml:space="preserve">[Quattro’s]</w:t>
      </w:r>
      <w:r w:rsidDel="00000000" w:rsidR="00000000" w:rsidRPr="00000000">
        <w:rPr>
          <w:rFonts w:ascii="Calibri" w:cs="Calibri" w:eastAsia="Calibri" w:hAnsi="Calibri"/>
          <w:color w:val="111111"/>
          <w:rtl w:val="0"/>
        </w:rPr>
        <w:t xml:space="preserve"> projected monthly expenses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172075" cy="3017044"/>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172075" cy="3017044"/>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company’s projected monthly revenues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172075" cy="3017044"/>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72075" cy="3017044"/>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has a total of $</w:t>
      </w:r>
      <w:r w:rsidDel="00000000" w:rsidR="00000000" w:rsidRPr="00000000">
        <w:rPr>
          <w:rFonts w:ascii="Calibri" w:cs="Calibri" w:eastAsia="Calibri" w:hAnsi="Calibri"/>
          <w:color w:val="111111"/>
          <w:highlight w:val="yellow"/>
          <w:rtl w:val="0"/>
        </w:rPr>
        <w:t xml:space="preserve">[650,000]</w:t>
      </w:r>
      <w:r w:rsidDel="00000000" w:rsidR="00000000" w:rsidRPr="00000000">
        <w:rPr>
          <w:rFonts w:ascii="Calibri" w:cs="Calibri" w:eastAsia="Calibri" w:hAnsi="Calibri"/>
          <w:color w:val="111111"/>
          <w:rtl w:val="0"/>
        </w:rPr>
        <w:t xml:space="preserve"> in funding; $</w:t>
      </w:r>
      <w:r w:rsidDel="00000000" w:rsidR="00000000" w:rsidRPr="00000000">
        <w:rPr>
          <w:rFonts w:ascii="Calibri" w:cs="Calibri" w:eastAsia="Calibri" w:hAnsi="Calibri"/>
          <w:color w:val="111111"/>
          <w:highlight w:val="yellow"/>
          <w:rtl w:val="0"/>
        </w:rPr>
        <w:t xml:space="preserve">[350,000]</w:t>
      </w:r>
      <w:r w:rsidDel="00000000" w:rsidR="00000000" w:rsidRPr="00000000">
        <w:rPr>
          <w:rFonts w:ascii="Calibri" w:cs="Calibri" w:eastAsia="Calibri" w:hAnsi="Calibri"/>
          <w:color w:val="111111"/>
          <w:rtl w:val="0"/>
        </w:rPr>
        <w:t xml:space="preserve"> is to be provided by the founders </w:t>
      </w:r>
      <w:r w:rsidDel="00000000" w:rsidR="00000000" w:rsidRPr="00000000">
        <w:rPr>
          <w:rFonts w:ascii="Calibri" w:cs="Calibri" w:eastAsia="Calibri" w:hAnsi="Calibri"/>
          <w:color w:val="111111"/>
          <w:highlight w:val="yellow"/>
          <w:rtl w:val="0"/>
        </w:rPr>
        <w:t xml:space="preserve">[Arthur Melendez]</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[Kenneth Norris]</w:t>
      </w:r>
      <w:r w:rsidDel="00000000" w:rsidR="00000000" w:rsidRPr="00000000">
        <w:rPr>
          <w:rFonts w:ascii="Calibri" w:cs="Calibri" w:eastAsia="Calibri" w:hAnsi="Calibri"/>
          <w:color w:val="111111"/>
          <w:rtl w:val="0"/>
        </w:rPr>
        <w:t xml:space="preserve"> while the remaining amount will be acquired through a bank loan. Most of the money will be spent on supplies, initial car fleet, marketing materials, insurances, rent, and payroll.</w:t>
      </w:r>
    </w:p>
    <w:p w:rsidR="00000000" w:rsidDel="00000000" w:rsidP="00000000" w:rsidRDefault="00000000" w:rsidRPr="00000000" w14:paraId="0000016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65">
      <w:pPr>
        <w:rPr>
          <w:rFonts w:ascii="Calibri" w:cs="Calibri" w:eastAsia="Calibri" w:hAnsi="Calibri"/>
          <w:b w:val="1"/>
          <w:color w:val="111111"/>
        </w:rPr>
      </w:pPr>
      <w:r w:rsidDel="00000000" w:rsidR="00000000" w:rsidRPr="00000000">
        <w:rPr>
          <w:rtl w:val="0"/>
        </w:rPr>
      </w:r>
    </w:p>
    <w:tbl>
      <w:tblPr>
        <w:tblStyle w:val="Table8"/>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1350"/>
        <w:gridCol w:w="1485"/>
        <w:gridCol w:w="1440"/>
        <w:tblGridChange w:id="0">
          <w:tblGrid>
            <w:gridCol w:w="5040"/>
            <w:gridCol w:w="1350"/>
            <w:gridCol w:w="1485"/>
            <w:gridCol w:w="144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36.67%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46.43%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47.78%</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$220,500.00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$249,500.00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$184,500.00</w:t>
            </w:r>
            <w:r w:rsidDel="00000000" w:rsidR="00000000" w:rsidRPr="00000000">
              <w:rPr>
                <w:rtl w:val="0"/>
              </w:rPr>
            </w:r>
          </w:p>
        </w:tc>
      </w:tr>
    </w:tbl>
    <w:p w:rsidR="00000000" w:rsidDel="00000000" w:rsidP="00000000" w:rsidRDefault="00000000" w:rsidRPr="00000000" w14:paraId="000001BE">
      <w:pPr>
        <w:jc w:val="both"/>
        <w:rPr>
          <w:rFonts w:ascii="Calibri" w:cs="Calibri" w:eastAsia="Calibri" w:hAnsi="Calibri"/>
          <w:b w:val="1"/>
          <w:color w:val="111111"/>
        </w:rPr>
      </w:pPr>
      <w:r w:rsidDel="00000000" w:rsidR="00000000" w:rsidRPr="00000000">
        <w:rPr>
          <w:rtl w:val="0"/>
        </w:rPr>
      </w:r>
    </w:p>
    <w:tbl>
      <w:tblPr>
        <w:tblStyle w:val="Table9"/>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1350"/>
        <w:gridCol w:w="1485"/>
        <w:gridCol w:w="1440"/>
        <w:tblGridChange w:id="0">
          <w:tblGrid>
            <w:gridCol w:w="5040"/>
            <w:gridCol w:w="1350"/>
            <w:gridCol w:w="1485"/>
            <w:gridCol w:w="144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$877,000.00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$877,000.00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Total 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$561,000.00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$752,000.00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16.49%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18.72%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16.62%</w:t>
            </w:r>
            <w:r w:rsidDel="00000000" w:rsidR="00000000" w:rsidRPr="00000000">
              <w:rPr>
                <w:rtl w:val="0"/>
              </w:rPr>
            </w:r>
          </w:p>
        </w:tc>
      </w:tr>
    </w:tbl>
    <w:p w:rsidR="00000000" w:rsidDel="00000000" w:rsidP="00000000" w:rsidRDefault="00000000" w:rsidRPr="00000000" w14:paraId="00000217">
      <w:pPr>
        <w:jc w:val="both"/>
        <w:rPr>
          <w:rFonts w:ascii="Calibri" w:cs="Calibri" w:eastAsia="Calibri" w:hAnsi="Calibri"/>
          <w:b w:val="1"/>
          <w:color w:val="111111"/>
        </w:rPr>
      </w:pPr>
      <w:r w:rsidDel="00000000" w:rsidR="00000000" w:rsidRPr="00000000">
        <w:rPr>
          <w:rtl w:val="0"/>
        </w:rPr>
      </w:r>
    </w:p>
    <w:tbl>
      <w:tblPr>
        <w:tblStyle w:val="Table10"/>
        <w:tblW w:w="931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5040"/>
        <w:gridCol w:w="1350"/>
        <w:gridCol w:w="1395"/>
        <w:gridCol w:w="1530"/>
        <w:tblGridChange w:id="0">
          <w:tblGrid>
            <w:gridCol w:w="5040"/>
            <w:gridCol w:w="1350"/>
            <w:gridCol w:w="1395"/>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FY2018</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$172,500.00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$550,500.00</w:t>
            </w:r>
            <w:r w:rsidDel="00000000" w:rsidR="00000000" w:rsidRPr="00000000">
              <w:rPr>
                <w:rtl w:val="0"/>
              </w:rPr>
            </w:r>
          </w:p>
        </w:tc>
      </w:tr>
    </w:tbl>
    <w:p w:rsidR="00000000" w:rsidDel="00000000" w:rsidP="00000000" w:rsidRDefault="00000000" w:rsidRPr="00000000" w14:paraId="000002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61">
      <w:pPr>
        <w:rPr>
          <w:rFonts w:ascii="Calibri" w:cs="Calibri" w:eastAsia="Calibri" w:hAnsi="Calibri"/>
          <w:sz w:val="24"/>
          <w:szCs w:val="24"/>
        </w:rPr>
      </w:pPr>
      <w:r w:rsidDel="00000000" w:rsidR="00000000" w:rsidRPr="00000000">
        <w:rPr>
          <w:rtl w:val="0"/>
        </w:rPr>
      </w:r>
    </w:p>
    <w:sectPr>
      <w:footerReference r:id="rId10"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2">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6653213</wp:posOffset>
              </wp:positionH>
              <wp:positionV relativeFrom="paragraph">
                <wp:posOffset>-142874</wp:posOffset>
              </wp:positionV>
              <wp:extent cx="309563" cy="857250"/>
              <wp:effectExtent b="0" l="0" r="0" t="0"/>
              <wp:wrapNone/>
              <wp:docPr id="2" name=""/>
              <a:graphic>
                <a:graphicData uri="http://schemas.microsoft.com/office/word/2010/wordprocessingShape">
                  <wps:wsp>
                    <wps:cNvSpPr/>
                    <wps:cNvPr id="13" name="Shape 13"/>
                    <wps:spPr>
                      <a:xfrm>
                        <a:off x="7072475" y="3461700"/>
                        <a:ext cx="667200" cy="1566600"/>
                      </a:xfrm>
                      <a:prstGeom prst="rect">
                        <a:avLst/>
                      </a:prstGeom>
                      <a:solidFill>
                        <a:srgbClr val="33CC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6653213</wp:posOffset>
              </wp:positionH>
              <wp:positionV relativeFrom="paragraph">
                <wp:posOffset>-142874</wp:posOffset>
              </wp:positionV>
              <wp:extent cx="309563" cy="85725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9563" cy="8572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3.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