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bookmarkStart w:colFirst="0" w:colLast="0" w:name="_gjdgxs" w:id="0"/>
      <w:bookmarkEnd w:id="0"/>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-1066799</wp:posOffset>
                </wp:positionH>
                <wp:positionV relativeFrom="paragraph">
                  <wp:posOffset>6235700</wp:posOffset>
                </wp:positionV>
                <wp:extent cx="8134350" cy="3048000"/>
                <wp:effectExtent b="0" l="0" r="0" t="0"/>
                <wp:wrapNone/>
                <wp:docPr id="1" name=""/>
                <a:graphic>
                  <a:graphicData uri="http://schemas.microsoft.com/office/word/2010/wordprocessingGroup">
                    <wpg:wgp>
                      <wpg:cNvGrpSpPr/>
                      <wpg:grpSpPr>
                        <a:xfrm>
                          <a:off x="1278825" y="2256000"/>
                          <a:ext cx="8134350" cy="3048000"/>
                          <a:chOff x="1278825" y="2256000"/>
                          <a:chExt cx="8134350" cy="3048000"/>
                        </a:xfrm>
                      </wpg:grpSpPr>
                      <wpg:grpSp>
                        <wpg:cNvGrpSpPr/>
                        <wpg:grpSpPr>
                          <a:xfrm>
                            <a:off x="1278825" y="2256000"/>
                            <a:ext cx="8134350" cy="3048000"/>
                            <a:chOff x="0" y="0"/>
                            <a:chExt cx="8134350" cy="3048000"/>
                          </a:xfrm>
                        </wpg:grpSpPr>
                        <wps:wsp>
                          <wps:cNvSpPr/>
                          <wps:cNvPr id="3" name="Shape 3"/>
                          <wps:spPr>
                            <a:xfrm>
                              <a:off x="0" y="0"/>
                              <a:ext cx="8134350" cy="3048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8134350" cy="3048000"/>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85725" y="0"/>
                              <a:ext cx="619125" cy="3048000"/>
                            </a:xfrm>
                            <a:prstGeom prst="rect">
                              <a:avLst/>
                            </a:prstGeom>
                            <a:solidFill>
                              <a:srgbClr val="007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152525" y="647700"/>
                              <a:ext cx="4267200" cy="1171575"/>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76"/>
                                    <w:vertAlign w:val="baseline"/>
                                  </w:rPr>
                                  <w:t xml:space="preserve">Social </w:t>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76"/>
                                    <w:vertAlign w:val="baseline"/>
                                  </w:rPr>
                                </w:r>
                                <w:r w:rsidDel="00000000" w:rsidR="00000000" w:rsidRPr="00000000">
                                  <w:rPr>
                                    <w:rFonts w:ascii="Calibri" w:cs="Calibri" w:eastAsia="Calibri" w:hAnsi="Calibri"/>
                                    <w:b w:val="1"/>
                                    <w:i w:val="0"/>
                                    <w:smallCaps w:val="0"/>
                                    <w:strike w:val="0"/>
                                    <w:color w:val="111111"/>
                                    <w:sz w:val="76"/>
                                    <w:vertAlign w:val="baseline"/>
                                  </w:rPr>
                                  <w:t xml:space="preserve">Media Action Plan</w:t>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76"/>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-1066799</wp:posOffset>
                </wp:positionH>
                <wp:positionV relativeFrom="paragraph">
                  <wp:posOffset>6235700</wp:posOffset>
                </wp:positionV>
                <wp:extent cx="8134350" cy="30480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8134350" cy="3048000"/>
                        </a:xfrm>
                        <a:prstGeom prst="rect"/>
                        <a:ln/>
                      </pic:spPr>
                    </pic:pic>
                  </a:graphicData>
                </a:graphic>
              </wp:anchor>
            </w:drawing>
          </mc:Fallback>
        </mc:AlternateContent>
      </w:r>
    </w:p>
    <w:p w:rsidR="00000000" w:rsidDel="00000000" w:rsidP="00000000" w:rsidRDefault="00000000" w:rsidRPr="00000000" w14:paraId="00000004">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Company Name</w:t>
        <w:tab/>
        <w:t xml:space="preserve">: </w:t>
      </w:r>
      <w:r w:rsidDel="00000000" w:rsidR="00000000" w:rsidRPr="00000000">
        <w:rPr>
          <w:rFonts w:ascii="Calibri" w:cs="Calibri" w:eastAsia="Calibri" w:hAnsi="Calibri"/>
          <w:color w:val="111111"/>
          <w:rtl w:val="0"/>
        </w:rPr>
        <w:tab/>
      </w:r>
      <w:r w:rsidDel="00000000" w:rsidR="00000000" w:rsidRPr="00000000">
        <w:rPr>
          <w:rFonts w:ascii="Calibri" w:cs="Calibri" w:eastAsia="Calibri" w:hAnsi="Calibri"/>
          <w:color w:val="111111"/>
          <w:highlight w:val="yellow"/>
          <w:rtl w:val="0"/>
        </w:rPr>
        <w:t xml:space="preserve">[Tequila Mockingbird]</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tab/>
        <w:tab/>
      </w:r>
    </w:p>
    <w:p w:rsidR="00000000" w:rsidDel="00000000" w:rsidP="00000000" w:rsidRDefault="00000000" w:rsidRPr="00000000" w14:paraId="00000006">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w:t>
        <w:tab/>
        <w:t xml:space="preserve">: </w:t>
      </w:r>
      <w:r w:rsidDel="00000000" w:rsidR="00000000" w:rsidRPr="00000000">
        <w:rPr>
          <w:rFonts w:ascii="Calibri" w:cs="Calibri" w:eastAsia="Calibri" w:hAnsi="Calibri"/>
          <w:color w:val="111111"/>
          <w:rtl w:val="0"/>
        </w:rPr>
        <w:tab/>
      </w:r>
      <w:r w:rsidDel="00000000" w:rsidR="00000000" w:rsidRPr="00000000">
        <w:rPr>
          <w:rFonts w:ascii="Calibri" w:cs="Calibri" w:eastAsia="Calibri" w:hAnsi="Calibri"/>
          <w:color w:val="111111"/>
          <w:highlight w:val="yellow"/>
          <w:rtl w:val="0"/>
        </w:rPr>
        <w:t xml:space="preserve">[Food Service]</w:t>
      </w: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Department</w:t>
        <w:tab/>
        <w:tab/>
        <w:t xml:space="preserve">:</w:t>
      </w:r>
      <w:r w:rsidDel="00000000" w:rsidR="00000000" w:rsidRPr="00000000">
        <w:rPr>
          <w:rFonts w:ascii="Calibri" w:cs="Calibri" w:eastAsia="Calibri" w:hAnsi="Calibri"/>
          <w:color w:val="111111"/>
          <w:rtl w:val="0"/>
        </w:rPr>
        <w:t xml:space="preserve"> </w:t>
        <w:tab/>
      </w:r>
      <w:r w:rsidDel="00000000" w:rsidR="00000000" w:rsidRPr="00000000">
        <w:rPr>
          <w:rFonts w:ascii="Calibri" w:cs="Calibri" w:eastAsia="Calibri" w:hAnsi="Calibri"/>
          <w:color w:val="111111"/>
          <w:highlight w:val="yellow"/>
          <w:rtl w:val="0"/>
        </w:rPr>
        <w:t xml:space="preserve">[Marketing]</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09">
      <w:pPr>
        <w:rPr>
          <w:rFonts w:ascii="Calibri" w:cs="Calibri" w:eastAsia="Calibri" w:hAnsi="Calibri"/>
          <w:color w:val="111111"/>
        </w:rPr>
      </w:pPr>
      <w:r w:rsidDel="00000000" w:rsidR="00000000" w:rsidRPr="00000000">
        <w:rPr>
          <w:rFonts w:ascii="Calibri" w:cs="Calibri" w:eastAsia="Calibri" w:hAnsi="Calibri"/>
          <w:color w:val="111111"/>
          <w:rtl w:val="0"/>
        </w:rPr>
        <w:t xml:space="preserve">                                                 </w:t>
        <w:tab/>
      </w:r>
    </w:p>
    <w:p w:rsidR="00000000" w:rsidDel="00000000" w:rsidP="00000000" w:rsidRDefault="00000000" w:rsidRPr="00000000" w14:paraId="0000000A">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Prepared By</w:t>
        <w:tab/>
        <w:tab/>
      </w:r>
      <w:r w:rsidDel="00000000" w:rsidR="00000000" w:rsidRPr="00000000">
        <w:rPr>
          <w:rFonts w:ascii="Calibri" w:cs="Calibri" w:eastAsia="Calibri" w:hAnsi="Calibri"/>
          <w:color w:val="111111"/>
          <w:rtl w:val="0"/>
        </w:rPr>
        <w:t xml:space="preserve">: </w:t>
        <w:tab/>
      </w:r>
      <w:r w:rsidDel="00000000" w:rsidR="00000000" w:rsidRPr="00000000">
        <w:rPr>
          <w:rFonts w:ascii="Calibri" w:cs="Calibri" w:eastAsia="Calibri" w:hAnsi="Calibri"/>
          <w:color w:val="111111"/>
          <w:highlight w:val="yellow"/>
          <w:rtl w:val="0"/>
        </w:rPr>
        <w:t xml:space="preserve">[Scout Radley]</w:t>
      </w:r>
      <w:r w:rsidDel="00000000" w:rsidR="00000000" w:rsidRPr="00000000">
        <w:rPr>
          <w:rtl w:val="0"/>
        </w:rPr>
      </w:r>
    </w:p>
    <w:p w:rsidR="00000000" w:rsidDel="00000000" w:rsidP="00000000" w:rsidRDefault="00000000" w:rsidRPr="00000000" w14:paraId="0000000B">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Date</w:t>
        <w:tab/>
        <w:tab/>
        <w:tab/>
        <w:t xml:space="preserve">:</w:t>
      </w:r>
      <w:r w:rsidDel="00000000" w:rsidR="00000000" w:rsidRPr="00000000">
        <w:rPr>
          <w:rFonts w:ascii="Calibri" w:cs="Calibri" w:eastAsia="Calibri" w:hAnsi="Calibri"/>
          <w:color w:val="111111"/>
          <w:rtl w:val="0"/>
        </w:rPr>
        <w:t xml:space="preserve"> </w:t>
        <w:tab/>
      </w:r>
      <w:r w:rsidDel="00000000" w:rsidR="00000000" w:rsidRPr="00000000">
        <w:rPr>
          <w:rFonts w:ascii="Calibri" w:cs="Calibri" w:eastAsia="Calibri" w:hAnsi="Calibri"/>
          <w:color w:val="111111"/>
          <w:highlight w:val="yellow"/>
          <w:rtl w:val="0"/>
        </w:rPr>
        <w:t xml:space="preserve">[January 15, 2019]</w:t>
      </w:r>
      <w:r w:rsidDel="00000000" w:rsidR="00000000" w:rsidRPr="00000000">
        <w:rPr>
          <w:rtl w:val="0"/>
        </w:rPr>
      </w:r>
    </w:p>
    <w:p w:rsidR="00000000" w:rsidDel="00000000" w:rsidP="00000000" w:rsidRDefault="00000000" w:rsidRPr="00000000" w14:paraId="0000000D">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Introduction</w:t>
      </w:r>
    </w:p>
    <w:p w:rsidR="00000000" w:rsidDel="00000000" w:rsidP="00000000" w:rsidRDefault="00000000" w:rsidRPr="00000000" w14:paraId="0000001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Businesses in this modern landscape use social media to reach a wider audience and create a significant change in their sales and marketing strategies. Whether used for marketing, sales, or customer service, social media can significantly influence customer pattern and behaviors.</w:t>
      </w:r>
    </w:p>
    <w:p w:rsidR="00000000" w:rsidDel="00000000" w:rsidP="00000000" w:rsidRDefault="00000000" w:rsidRPr="00000000" w14:paraId="0000001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Restaurants, in particular, are at the mercy of social media as many individuals tend to check reviews and recommendations before trying out new places to dine in. The better the curated content and ratings, the more likely individuals will try new such places. This is why restaurants around the globe rely on social media not only to gain reviews but also to curate the overall look and ambiance that they want to portray to their customers.</w:t>
      </w:r>
    </w:p>
    <w:p w:rsidR="00000000" w:rsidDel="00000000" w:rsidP="00000000" w:rsidRDefault="00000000" w:rsidRPr="00000000" w14:paraId="0000001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action plan addresses the social media gap of </w:t>
      </w:r>
      <w:r w:rsidDel="00000000" w:rsidR="00000000" w:rsidRPr="00000000">
        <w:rPr>
          <w:rFonts w:ascii="Calibri" w:cs="Calibri" w:eastAsia="Calibri" w:hAnsi="Calibri"/>
          <w:color w:val="111111"/>
          <w:highlight w:val="yellow"/>
          <w:rtl w:val="0"/>
        </w:rPr>
        <w:t xml:space="preserve">[Tequila Mockingbird]</w:t>
      </w:r>
      <w:r w:rsidDel="00000000" w:rsidR="00000000" w:rsidRPr="00000000">
        <w:rPr>
          <w:rFonts w:ascii="Calibri" w:cs="Calibri" w:eastAsia="Calibri" w:hAnsi="Calibri"/>
          <w:color w:val="111111"/>
          <w:rtl w:val="0"/>
        </w:rPr>
        <w:t xml:space="preserve"> and highlights its plan of action to improve customer retention and sales in the next six months.</w:t>
      </w:r>
    </w:p>
    <w:p w:rsidR="00000000" w:rsidDel="00000000" w:rsidP="00000000" w:rsidRDefault="00000000" w:rsidRPr="00000000" w14:paraId="0000001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Target Audience</w:t>
      </w:r>
    </w:p>
    <w:p w:rsidR="00000000" w:rsidDel="00000000" w:rsidP="00000000" w:rsidRDefault="00000000" w:rsidRPr="00000000" w14:paraId="00000019">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 pub located in the business district, </w:t>
      </w:r>
      <w:r w:rsidDel="00000000" w:rsidR="00000000" w:rsidRPr="00000000">
        <w:rPr>
          <w:rFonts w:ascii="Calibri" w:cs="Calibri" w:eastAsia="Calibri" w:hAnsi="Calibri"/>
          <w:color w:val="111111"/>
          <w:highlight w:val="yellow"/>
          <w:rtl w:val="0"/>
        </w:rPr>
        <w:t xml:space="preserve">[Tequila Mockingbird]</w:t>
      </w:r>
      <w:r w:rsidDel="00000000" w:rsidR="00000000" w:rsidRPr="00000000">
        <w:rPr>
          <w:rFonts w:ascii="Calibri" w:cs="Calibri" w:eastAsia="Calibri" w:hAnsi="Calibri"/>
          <w:color w:val="111111"/>
          <w:rtl w:val="0"/>
        </w:rPr>
        <w:t xml:space="preserve"> mostly serves millennial professionals between the age of </w:t>
      </w:r>
      <w:r w:rsidDel="00000000" w:rsidR="00000000" w:rsidRPr="00000000">
        <w:rPr>
          <w:rFonts w:ascii="Calibri" w:cs="Calibri" w:eastAsia="Calibri" w:hAnsi="Calibri"/>
          <w:color w:val="111111"/>
          <w:highlight w:val="yellow"/>
          <w:rtl w:val="0"/>
        </w:rPr>
        <w:t xml:space="preserve">[23-39]</w:t>
      </w:r>
      <w:r w:rsidDel="00000000" w:rsidR="00000000" w:rsidRPr="00000000">
        <w:rPr>
          <w:rFonts w:ascii="Calibri" w:cs="Calibri" w:eastAsia="Calibri" w:hAnsi="Calibri"/>
          <w:color w:val="111111"/>
          <w:rtl w:val="0"/>
        </w:rPr>
        <w:t xml:space="preserve"> and an older audience between </w:t>
      </w:r>
      <w:r w:rsidDel="00000000" w:rsidR="00000000" w:rsidRPr="00000000">
        <w:rPr>
          <w:rFonts w:ascii="Calibri" w:cs="Calibri" w:eastAsia="Calibri" w:hAnsi="Calibri"/>
          <w:color w:val="111111"/>
          <w:highlight w:val="yellow"/>
          <w:rtl w:val="0"/>
        </w:rPr>
        <w:t xml:space="preserve">[40-50]</w:t>
      </w:r>
      <w:r w:rsidDel="00000000" w:rsidR="00000000" w:rsidRPr="00000000">
        <w:rPr>
          <w:rFonts w:ascii="Calibri" w:cs="Calibri" w:eastAsia="Calibri" w:hAnsi="Calibri"/>
          <w:color w:val="111111"/>
          <w:rtl w:val="0"/>
        </w:rPr>
        <w:t xml:space="preserve">, with the occasional influx of those between the age of </w:t>
      </w:r>
      <w:r w:rsidDel="00000000" w:rsidR="00000000" w:rsidRPr="00000000">
        <w:rPr>
          <w:rFonts w:ascii="Calibri" w:cs="Calibri" w:eastAsia="Calibri" w:hAnsi="Calibri"/>
          <w:color w:val="111111"/>
          <w:highlight w:val="yellow"/>
          <w:rtl w:val="0"/>
        </w:rPr>
        <w:t xml:space="preserve">[21-23]</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highlight w:val="yellow"/>
          <w:rtl w:val="0"/>
        </w:rPr>
        <w:t xml:space="preserve">[51]</w:t>
      </w:r>
      <w:r w:rsidDel="00000000" w:rsidR="00000000" w:rsidRPr="00000000">
        <w:rPr>
          <w:rFonts w:ascii="Calibri" w:cs="Calibri" w:eastAsia="Calibri" w:hAnsi="Calibri"/>
          <w:color w:val="111111"/>
          <w:rtl w:val="0"/>
        </w:rPr>
        <w:t xml:space="preserve"> onward.</w:t>
      </w:r>
    </w:p>
    <w:p w:rsidR="00000000" w:rsidDel="00000000" w:rsidP="00000000" w:rsidRDefault="00000000" w:rsidRPr="00000000" w14:paraId="0000001B">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br w:type="textWrapping"/>
      </w:r>
      <w:r w:rsidDel="00000000" w:rsidR="00000000" w:rsidRPr="00000000">
        <w:rPr>
          <w:rFonts w:ascii="Calibri" w:cs="Calibri" w:eastAsia="Calibri" w:hAnsi="Calibri"/>
          <w:b w:val="1"/>
          <w:color w:val="111111"/>
          <w:rtl w:val="0"/>
        </w:rPr>
        <w:t xml:space="preserve">Primary Audience</w:t>
      </w:r>
    </w:p>
    <w:p w:rsidR="00000000" w:rsidDel="00000000" w:rsidP="00000000" w:rsidRDefault="00000000" w:rsidRPr="00000000" w14:paraId="0000001C">
      <w:pPr>
        <w:jc w:val="both"/>
        <w:rPr>
          <w:rFonts w:ascii="Calibri" w:cs="Calibri" w:eastAsia="Calibri" w:hAnsi="Calibri"/>
          <w:b w:val="1"/>
          <w:color w:val="111111"/>
        </w:rPr>
      </w:pPr>
      <w:r w:rsidDel="00000000" w:rsidR="00000000" w:rsidRPr="00000000">
        <w:rPr>
          <w:rtl w:val="0"/>
        </w:rPr>
      </w:r>
    </w:p>
    <w:tbl>
      <w:tblPr>
        <w:tblStyle w:val="Table1"/>
        <w:tblW w:w="936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0"/>
        <w:gridCol w:w="8620"/>
        <w:tblGridChange w:id="0">
          <w:tblGrid>
            <w:gridCol w:w="740"/>
            <w:gridCol w:w="86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Millennials [23 to 39] years old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Generation X [40 to 50] years old</w:t>
            </w:r>
          </w:p>
        </w:tc>
      </w:tr>
    </w:tbl>
    <w:p w:rsidR="00000000" w:rsidDel="00000000" w:rsidP="00000000" w:rsidRDefault="00000000" w:rsidRPr="00000000" w14:paraId="00000021">
      <w:pPr>
        <w:jc w:val="both"/>
        <w:rPr>
          <w:rFonts w:ascii="Calibri" w:cs="Calibri" w:eastAsia="Calibri" w:hAnsi="Calibri"/>
          <w:color w:val="111111"/>
        </w:rPr>
      </w:pPr>
      <w:r w:rsidDel="00000000" w:rsidR="00000000" w:rsidRPr="00000000">
        <w:rPr>
          <w:rFonts w:ascii="Calibri" w:cs="Calibri" w:eastAsia="Calibri" w:hAnsi="Calibri"/>
          <w:color w:val="111111"/>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22">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Audience(s) Profile</w:t>
      </w:r>
      <w:r w:rsidDel="00000000" w:rsidR="00000000" w:rsidRPr="00000000">
        <w:rPr>
          <w:rFonts w:ascii="Calibri" w:cs="Calibri" w:eastAsia="Calibri" w:hAnsi="Calibri"/>
          <w:color w:val="111111"/>
          <w:sz w:val="24"/>
          <w:szCs w:val="24"/>
          <w:rtl w:val="0"/>
        </w:rPr>
        <w:br w:type="textWrapping"/>
      </w:r>
    </w:p>
    <w:p w:rsidR="00000000" w:rsidDel="00000000" w:rsidP="00000000" w:rsidRDefault="00000000" w:rsidRPr="00000000" w14:paraId="0000002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Primary Audience</w:t>
      </w:r>
    </w:p>
    <w:p w:rsidR="00000000" w:rsidDel="00000000" w:rsidP="00000000" w:rsidRDefault="00000000" w:rsidRPr="00000000" w14:paraId="00000024">
      <w:pPr>
        <w:jc w:val="both"/>
        <w:rPr>
          <w:rFonts w:ascii="Calibri" w:cs="Calibri" w:eastAsia="Calibri" w:hAnsi="Calibri"/>
          <w:b w:val="1"/>
          <w:color w:val="111111"/>
        </w:rPr>
      </w:pPr>
      <w:r w:rsidDel="00000000" w:rsidR="00000000" w:rsidRPr="00000000">
        <w:rPr>
          <w:rtl w:val="0"/>
        </w:rPr>
      </w:r>
    </w:p>
    <w:tbl>
      <w:tblPr>
        <w:tblStyle w:val="Table2"/>
        <w:tblW w:w="936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5"/>
        <w:gridCol w:w="2115"/>
        <w:gridCol w:w="6460"/>
        <w:tblGridChange w:id="0">
          <w:tblGrid>
            <w:gridCol w:w="785"/>
            <w:gridCol w:w="2115"/>
            <w:gridCol w:w="6460"/>
          </w:tblGrid>
        </w:tblGridChange>
      </w:tblGrid>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25">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Audience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Audience Description</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2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Millennials</w:t>
            </w:r>
          </w:p>
          <w:p w:rsidR="00000000" w:rsidDel="00000000" w:rsidP="00000000" w:rsidRDefault="00000000" w:rsidRPr="00000000" w14:paraId="0000002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[23-39 years old]</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Millennials are a technologically-savvy group that view dining as a social event and likely prefer restaurants that offer good food, great experience, and are socially responsible. They put a lot of weight on word-of-mouth and audience recommendations, which is why digital integration is important.</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Generation X</w:t>
            </w:r>
          </w:p>
          <w:p w:rsidR="00000000" w:rsidDel="00000000" w:rsidP="00000000" w:rsidRDefault="00000000" w:rsidRPr="00000000" w14:paraId="0000002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[40-50 years old]</w:t>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Generation X-ers have seen the growth of the Internet. They value good food and good service and, like the Millennials, are encouraged by recommendations from online and offline sources.</w:t>
            </w:r>
          </w:p>
        </w:tc>
      </w:tr>
    </w:tbl>
    <w:p w:rsidR="00000000" w:rsidDel="00000000" w:rsidP="00000000" w:rsidRDefault="00000000" w:rsidRPr="00000000" w14:paraId="0000003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br w:type="textWrapping"/>
      </w:r>
      <w:r w:rsidDel="00000000" w:rsidR="00000000" w:rsidRPr="00000000">
        <w:rPr>
          <w:rFonts w:ascii="Calibri" w:cs="Calibri" w:eastAsia="Calibri" w:hAnsi="Calibri"/>
          <w:b w:val="1"/>
          <w:color w:val="111111"/>
          <w:sz w:val="24"/>
          <w:szCs w:val="24"/>
          <w:rtl w:val="0"/>
        </w:rPr>
        <w:t xml:space="preserve">Goals</w:t>
      </w:r>
      <w:r w:rsidDel="00000000" w:rsidR="00000000" w:rsidRPr="00000000">
        <w:rPr>
          <w:rtl w:val="0"/>
        </w:rPr>
      </w:r>
    </w:p>
    <w:p w:rsidR="00000000" w:rsidDel="00000000" w:rsidP="00000000" w:rsidRDefault="00000000" w:rsidRPr="00000000" w14:paraId="00000032">
      <w:pPr>
        <w:jc w:val="both"/>
        <w:rPr>
          <w:rFonts w:ascii="Calibri" w:cs="Calibri" w:eastAsia="Calibri" w:hAnsi="Calibri"/>
          <w:color w:val="111111"/>
        </w:rPr>
      </w:pPr>
      <w:r w:rsidDel="00000000" w:rsidR="00000000" w:rsidRPr="00000000">
        <w:rPr>
          <w:rtl w:val="0"/>
        </w:rPr>
      </w:r>
    </w:p>
    <w:tbl>
      <w:tblPr>
        <w:tblStyle w:val="Table3"/>
        <w:tblW w:w="936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0"/>
        <w:gridCol w:w="8620"/>
        <w:tblGridChange w:id="0">
          <w:tblGrid>
            <w:gridCol w:w="740"/>
            <w:gridCol w:w="86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Curate and streamline social media postings to create an overall look and aesthetic that the business wants to portray to its target market.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Determine the best uses of the different platforms to help increase social media interaction.</w:t>
            </w:r>
          </w:p>
        </w:tc>
      </w:tr>
    </w:tbl>
    <w:p w:rsidR="00000000" w:rsidDel="00000000" w:rsidP="00000000" w:rsidRDefault="00000000" w:rsidRPr="00000000" w14:paraId="00000037">
      <w:pPr>
        <w:jc w:val="both"/>
        <w:rPr>
          <w:rFonts w:ascii="Calibri" w:cs="Calibri" w:eastAsia="Calibri" w:hAnsi="Calibri"/>
          <w:color w:val="111111"/>
        </w:rPr>
      </w:pPr>
      <w:r w:rsidDel="00000000" w:rsidR="00000000" w:rsidRPr="00000000">
        <w:rPr>
          <w:rFonts w:ascii="Calibri" w:cs="Calibri" w:eastAsia="Calibri" w:hAnsi="Calibri"/>
          <w:color w:val="111111"/>
          <w:rtl w:val="0"/>
        </w:rPr>
        <w:br w:type="textWrapping"/>
      </w:r>
    </w:p>
    <w:p w:rsidR="00000000" w:rsidDel="00000000" w:rsidP="00000000" w:rsidRDefault="00000000" w:rsidRPr="00000000" w14:paraId="0000003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Social Media Tools</w:t>
      </w:r>
    </w:p>
    <w:p w:rsidR="00000000" w:rsidDel="00000000" w:rsidP="00000000" w:rsidRDefault="00000000" w:rsidRPr="00000000" w14:paraId="00000039">
      <w:pPr>
        <w:jc w:val="both"/>
        <w:rPr>
          <w:rFonts w:ascii="Calibri" w:cs="Calibri" w:eastAsia="Calibri" w:hAnsi="Calibri"/>
          <w:color w:val="111111"/>
        </w:rPr>
      </w:pPr>
      <w:r w:rsidDel="00000000" w:rsidR="00000000" w:rsidRPr="00000000">
        <w:rPr>
          <w:rtl w:val="0"/>
        </w:rPr>
      </w:r>
    </w:p>
    <w:tbl>
      <w:tblPr>
        <w:tblStyle w:val="Table4"/>
        <w:tblW w:w="936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5"/>
        <w:gridCol w:w="3495"/>
        <w:gridCol w:w="2580"/>
        <w:gridCol w:w="1870"/>
        <w:tblGridChange w:id="0">
          <w:tblGrid>
            <w:gridCol w:w="1415"/>
            <w:gridCol w:w="3495"/>
            <w:gridCol w:w="2580"/>
            <w:gridCol w:w="1870"/>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Purpose/Strategy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Metrics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Rank Priority</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3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Instagram</w:t>
            </w:r>
          </w:p>
        </w:tc>
        <w:tc>
          <w:tcPr>
            <w:shd w:fill="auto" w:val="clear"/>
            <w:tcMar>
              <w:top w:w="100.0" w:type="dxa"/>
              <w:left w:w="100.0" w:type="dxa"/>
              <w:bottom w:w="100.0" w:type="dxa"/>
              <w:right w:w="100.0" w:type="dxa"/>
            </w:tcMar>
          </w:tcPr>
          <w:p w:rsidR="00000000" w:rsidDel="00000000" w:rsidP="00000000" w:rsidRDefault="00000000" w:rsidRPr="00000000" w14:paraId="0000003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05" w:right="0" w:hanging="30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Creative visual marketing though photos and Instagram stories</w:t>
            </w:r>
          </w:p>
          <w:p w:rsidR="00000000" w:rsidDel="00000000" w:rsidP="00000000" w:rsidRDefault="00000000" w:rsidRPr="00000000" w14:paraId="0000004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05" w:right="0" w:hanging="30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Utilizing lifestyle influencers </w:t>
            </w:r>
          </w:p>
        </w:tc>
        <w:tc>
          <w:tcPr>
            <w:shd w:fill="auto" w:val="clear"/>
            <w:tcMar>
              <w:top w:w="100.0" w:type="dxa"/>
              <w:left w:w="100.0" w:type="dxa"/>
              <w:bottom w:w="100.0" w:type="dxa"/>
              <w:right w:w="100.0" w:type="dxa"/>
            </w:tcMar>
          </w:tcPr>
          <w:p w:rsidR="00000000" w:rsidDel="00000000" w:rsidP="00000000" w:rsidRDefault="00000000" w:rsidRPr="00000000" w14:paraId="00000041">
            <w:pPr>
              <w:rPr>
                <w:rFonts w:ascii="Calibri" w:cs="Calibri" w:eastAsia="Calibri" w:hAnsi="Calibri"/>
                <w:color w:val="111111"/>
              </w:rPr>
            </w:pPr>
            <w:r w:rsidDel="00000000" w:rsidR="00000000" w:rsidRPr="00000000">
              <w:rPr>
                <w:rFonts w:ascii="Calibri" w:cs="Calibri" w:eastAsia="Calibri" w:hAnsi="Calibri"/>
                <w:color w:val="111111"/>
                <w:rtl w:val="0"/>
              </w:rPr>
              <w:t xml:space="preserve">Followers, click-through, comments, engagement</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4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Zomato</w:t>
            </w:r>
          </w:p>
        </w:tc>
        <w:tc>
          <w:tcPr>
            <w:shd w:fill="auto" w:val="clear"/>
            <w:tcMar>
              <w:top w:w="100.0" w:type="dxa"/>
              <w:left w:w="100.0" w:type="dxa"/>
              <w:bottom w:w="100.0" w:type="dxa"/>
              <w:right w:w="100.0" w:type="dxa"/>
            </w:tcMar>
          </w:tcPr>
          <w:p w:rsidR="00000000" w:rsidDel="00000000" w:rsidP="00000000" w:rsidRDefault="00000000" w:rsidRPr="00000000" w14:paraId="0000004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05" w:right="0" w:hanging="305"/>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Photo posts, menu updates, and customer responses</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Number of reviews, comments, website traffic</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w:t>
            </w:r>
          </w:p>
        </w:tc>
      </w:tr>
    </w:tbl>
    <w:p w:rsidR="00000000" w:rsidDel="00000000" w:rsidP="00000000" w:rsidRDefault="00000000" w:rsidRPr="00000000" w14:paraId="0000004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[Tequila Mockingbird]</w:t>
      </w:r>
      <w:r w:rsidDel="00000000" w:rsidR="00000000" w:rsidRPr="00000000">
        <w:rPr>
          <w:rFonts w:ascii="Calibri" w:cs="Calibri" w:eastAsia="Calibri" w:hAnsi="Calibri"/>
          <w:color w:val="111111"/>
          <w:rtl w:val="0"/>
        </w:rPr>
        <w:t xml:space="preserve"> will focus its social media efforts on Instagram and Zomato in the year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4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color w:val="111111"/>
        </w:rPr>
      </w:pPr>
      <w:r w:rsidDel="00000000" w:rsidR="00000000" w:rsidRPr="00000000">
        <w:rPr>
          <w:rtl w:val="0"/>
        </w:rPr>
      </w:r>
    </w:p>
    <w:tbl>
      <w:tblPr>
        <w:tblStyle w:val="Table5"/>
        <w:tblW w:w="936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70"/>
        <w:gridCol w:w="3510"/>
        <w:gridCol w:w="2610"/>
        <w:gridCol w:w="1870"/>
        <w:tblGridChange w:id="0">
          <w:tblGrid>
            <w:gridCol w:w="1370"/>
            <w:gridCol w:w="3510"/>
            <w:gridCol w:w="2610"/>
            <w:gridCol w:w="187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Purpose/Strategy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Metrics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Rank Priority </w:t>
            </w:r>
          </w:p>
        </w:tc>
      </w:tr>
      <w:t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Instagram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Archive old posts and curate a more streamlined grid</w:t>
            </w:r>
          </w:p>
          <w:p w:rsidR="00000000" w:rsidDel="00000000" w:rsidP="00000000" w:rsidRDefault="00000000" w:rsidRPr="00000000" w14:paraId="0000005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Post visual stories about the pub through Instagram stories</w:t>
            </w:r>
          </w:p>
          <w:p w:rsidR="00000000" w:rsidDel="00000000" w:rsidP="00000000" w:rsidRDefault="00000000" w:rsidRPr="00000000" w14:paraId="0000005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Repost and comment on customer Instagram stories</w:t>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Followers, post likes, story reactions, click-through, engagement, and comments</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c>
          <w:tcPr>
            <w:shd w:fill="auto" w:val="clear"/>
            <w:tcMar>
              <w:top w:w="100.0" w:type="dxa"/>
              <w:left w:w="100.0" w:type="dxa"/>
              <w:bottom w:w="100.0" w:type="dxa"/>
              <w:right w:w="100.0" w:type="dxa"/>
            </w:tcMar>
          </w:tcPr>
          <w:p w:rsidR="00000000" w:rsidDel="00000000" w:rsidP="00000000" w:rsidRDefault="00000000" w:rsidRPr="00000000" w14:paraId="0000005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e34Zomato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Post business updates  including menu and business hours</w:t>
            </w:r>
          </w:p>
          <w:p w:rsidR="00000000" w:rsidDel="00000000" w:rsidP="00000000" w:rsidRDefault="00000000" w:rsidRPr="00000000" w14:paraId="0000005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Add more photos for visual impact</w:t>
            </w:r>
          </w:p>
          <w:p w:rsidR="00000000" w:rsidDel="00000000" w:rsidP="00000000" w:rsidRDefault="00000000" w:rsidRPr="00000000" w14:paraId="0000005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Comment on feedback and reviews from the customers</w:t>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Followers, reviews, replies, comments, and website traffic</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r>
    </w:tbl>
    <w:p w:rsidR="00000000" w:rsidDel="00000000" w:rsidP="00000000" w:rsidRDefault="00000000" w:rsidRPr="00000000" w14:paraId="0000005B">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C">
      <w:pPr>
        <w:rPr>
          <w:rFonts w:ascii="Calibri" w:cs="Calibri" w:eastAsia="Calibri" w:hAnsi="Calibri"/>
          <w:b w:val="1"/>
          <w:color w:val="111111"/>
          <w:sz w:val="24"/>
          <w:szCs w:val="24"/>
        </w:rPr>
      </w:pPr>
      <w:r w:rsidDel="00000000" w:rsidR="00000000" w:rsidRPr="00000000">
        <w:rPr>
          <w:rFonts w:ascii="Calibri" w:cs="Calibri" w:eastAsia="Calibri" w:hAnsi="Calibri"/>
          <w:color w:val="111111"/>
          <w:rtl w:val="0"/>
        </w:rPr>
        <w:br w:type="textWrapping"/>
      </w:r>
      <w:r w:rsidDel="00000000" w:rsidR="00000000" w:rsidRPr="00000000">
        <w:rPr>
          <w:rFonts w:ascii="Calibri" w:cs="Calibri" w:eastAsia="Calibri" w:hAnsi="Calibri"/>
          <w:b w:val="1"/>
          <w:color w:val="111111"/>
          <w:sz w:val="24"/>
          <w:szCs w:val="24"/>
          <w:rtl w:val="0"/>
        </w:rPr>
        <w:t xml:space="preserve">Action Plan    </w:t>
      </w:r>
    </w:p>
    <w:p w:rsidR="00000000" w:rsidDel="00000000" w:rsidP="00000000" w:rsidRDefault="00000000" w:rsidRPr="00000000" w14:paraId="0000005D">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Impact and cost are defined as either Low, Medium, or High.</w:t>
      </w:r>
    </w:p>
    <w:p w:rsidR="00000000" w:rsidDel="00000000" w:rsidP="00000000" w:rsidRDefault="00000000" w:rsidRPr="00000000" w14:paraId="0000005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Status can be Ongoing, Completed, or Pending (actions are stalled because of certain issues)</w:t>
      </w:r>
    </w:p>
    <w:p w:rsidR="00000000" w:rsidDel="00000000" w:rsidP="00000000" w:rsidRDefault="00000000" w:rsidRPr="00000000" w14:paraId="00000060">
      <w:pPr>
        <w:jc w:val="both"/>
        <w:rPr>
          <w:rFonts w:ascii="Calibri" w:cs="Calibri" w:eastAsia="Calibri" w:hAnsi="Calibri"/>
          <w:color w:val="111111"/>
        </w:rPr>
      </w:pPr>
      <w:r w:rsidDel="00000000" w:rsidR="00000000" w:rsidRPr="00000000">
        <w:rPr>
          <w:rtl w:val="0"/>
        </w:rPr>
      </w:r>
    </w:p>
    <w:tbl>
      <w:tblPr>
        <w:tblStyle w:val="Table6"/>
        <w:tblW w:w="936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0"/>
        <w:gridCol w:w="2175"/>
        <w:gridCol w:w="1050"/>
        <w:gridCol w:w="765"/>
        <w:gridCol w:w="2100"/>
        <w:gridCol w:w="1140"/>
        <w:gridCol w:w="1240"/>
        <w:tblGridChange w:id="0">
          <w:tblGrid>
            <w:gridCol w:w="890"/>
            <w:gridCol w:w="2175"/>
            <w:gridCol w:w="1050"/>
            <w:gridCol w:w="765"/>
            <w:gridCol w:w="2100"/>
            <w:gridCol w:w="1140"/>
            <w:gridCol w:w="1240"/>
          </w:tblGrid>
        </w:tblGridChange>
      </w:tblGrid>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Rank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Impact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Resources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Deadline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Status</w:t>
            </w:r>
          </w:p>
        </w:tc>
      </w:tr>
      <w:tr>
        <w:tc>
          <w:tcPr>
            <w:shd w:fill="auto" w:val="clear"/>
            <w:tcMar>
              <w:top w:w="100.0" w:type="dxa"/>
              <w:left w:w="100.0" w:type="dxa"/>
              <w:bottom w:w="100.0" w:type="dxa"/>
              <w:right w:w="100.0" w:type="dxa"/>
            </w:tcMar>
          </w:tcPr>
          <w:p w:rsidR="00000000" w:rsidDel="00000000" w:rsidP="00000000" w:rsidRDefault="00000000" w:rsidRPr="00000000" w14:paraId="0000006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Review existing content on social media networks and ensure its consistency with the brand</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High</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Low</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Data Analyst, </w:t>
            </w:r>
          </w:p>
          <w:p w:rsidR="00000000" w:rsidDel="00000000" w:rsidP="00000000" w:rsidRDefault="00000000" w:rsidRPr="00000000" w14:paraId="0000006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 Manager</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30, 2019</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Ongoing</w:t>
            </w:r>
          </w:p>
        </w:tc>
      </w:tr>
      <w:t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Create new content to be used for both Instagram and Zomato. The same content may also be used in other social media networks.</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Medium</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Low</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 Manager</w:t>
            </w:r>
          </w:p>
          <w:p w:rsidR="00000000" w:rsidDel="00000000" w:rsidP="00000000" w:rsidRDefault="00000000" w:rsidRPr="00000000" w14:paraId="0000007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Creative Content Writer</w:t>
            </w:r>
          </w:p>
          <w:p w:rsidR="00000000" w:rsidDel="00000000" w:rsidP="00000000" w:rsidRDefault="00000000" w:rsidRPr="00000000" w14:paraId="0000007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Graphic Designer</w:t>
            </w:r>
          </w:p>
          <w:p w:rsidR="00000000" w:rsidDel="00000000" w:rsidP="00000000" w:rsidRDefault="00000000" w:rsidRPr="00000000" w14:paraId="0000007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Photographer and Videographer</w:t>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15, 2019</w:t>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Ongoing</w:t>
            </w:r>
          </w:p>
        </w:tc>
      </w:tr>
    </w:tbl>
    <w:p w:rsidR="00000000" w:rsidDel="00000000" w:rsidP="00000000" w:rsidRDefault="00000000" w:rsidRPr="00000000" w14:paraId="0000007A">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B">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C">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D">
      <w:pPr>
        <w:rPr>
          <w:rFonts w:ascii="Calibri" w:cs="Calibri" w:eastAsia="Calibri" w:hAnsi="Calibri"/>
          <w:b w:val="1"/>
          <w:color w:val="111111"/>
        </w:rPr>
      </w:pPr>
      <w:r w:rsidDel="00000000" w:rsidR="00000000" w:rsidRPr="00000000">
        <w:rPr>
          <w:rFonts w:ascii="Calibri" w:cs="Calibri" w:eastAsia="Calibri" w:hAnsi="Calibri"/>
          <w:b w:val="1"/>
          <w:color w:val="111111"/>
          <w:sz w:val="24"/>
          <w:szCs w:val="24"/>
          <w:rtl w:val="0"/>
        </w:rPr>
        <w:t xml:space="preserve">Review and Approval</w:t>
      </w:r>
      <w:r w:rsidDel="00000000" w:rsidR="00000000" w:rsidRPr="00000000">
        <w:rPr>
          <w:rtl w:val="0"/>
        </w:rPr>
      </w:r>
    </w:p>
    <w:p w:rsidR="00000000" w:rsidDel="00000000" w:rsidP="00000000" w:rsidRDefault="00000000" w:rsidRPr="00000000" w14:paraId="0000007E">
      <w:pPr>
        <w:rPr>
          <w:rFonts w:ascii="Calibri" w:cs="Calibri" w:eastAsia="Calibri" w:hAnsi="Calibri"/>
          <w:b w:val="1"/>
          <w:color w:val="111111"/>
          <w:u w:val="single"/>
        </w:rPr>
      </w:pPr>
      <w:r w:rsidDel="00000000" w:rsidR="00000000" w:rsidRPr="00000000">
        <w:rPr>
          <w:rtl w:val="0"/>
        </w:rPr>
      </w:r>
    </w:p>
    <w:p w:rsidR="00000000" w:rsidDel="00000000" w:rsidP="00000000" w:rsidRDefault="00000000" w:rsidRPr="00000000" w14:paraId="0000007F">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Name and Signature</w:t>
        <w:tab/>
      </w:r>
      <w:r w:rsidDel="00000000" w:rsidR="00000000" w:rsidRPr="00000000">
        <w:rPr>
          <w:rFonts w:ascii="Calibri" w:cs="Calibri" w:eastAsia="Calibri" w:hAnsi="Calibri"/>
          <w:color w:val="111111"/>
          <w:rtl w:val="0"/>
        </w:rPr>
        <w:t xml:space="preserve">: </w:t>
        <w:tab/>
      </w:r>
      <w:r w:rsidDel="00000000" w:rsidR="00000000" w:rsidRPr="00000000">
        <w:rPr>
          <w:rFonts w:ascii="Calibri" w:cs="Calibri" w:eastAsia="Calibri" w:hAnsi="Calibri"/>
          <w:color w:val="111111"/>
          <w:highlight w:val="yellow"/>
          <w:rtl w:val="0"/>
        </w:rPr>
        <w:t xml:space="preserve">[Alexandra Ewell]</w:t>
      </w:r>
      <w:r w:rsidDel="00000000" w:rsidR="00000000" w:rsidRPr="00000000">
        <w:rPr>
          <w:rtl w:val="0"/>
        </w:rPr>
      </w:r>
    </w:p>
    <w:p w:rsidR="00000000" w:rsidDel="00000000" w:rsidP="00000000" w:rsidRDefault="00000000" w:rsidRPr="00000000" w14:paraId="00000080">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1">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Job Title</w:t>
        <w:tab/>
        <w:tab/>
        <w:t xml:space="preserve">:</w:t>
      </w:r>
      <w:r w:rsidDel="00000000" w:rsidR="00000000" w:rsidRPr="00000000">
        <w:rPr>
          <w:rFonts w:ascii="Calibri" w:cs="Calibri" w:eastAsia="Calibri" w:hAnsi="Calibri"/>
          <w:color w:val="111111"/>
          <w:rtl w:val="0"/>
        </w:rPr>
        <w:t xml:space="preserve"> </w:t>
        <w:tab/>
      </w:r>
      <w:r w:rsidDel="00000000" w:rsidR="00000000" w:rsidRPr="00000000">
        <w:rPr>
          <w:rFonts w:ascii="Calibri" w:cs="Calibri" w:eastAsia="Calibri" w:hAnsi="Calibri"/>
          <w:color w:val="111111"/>
          <w:highlight w:val="yellow"/>
          <w:rtl w:val="0"/>
        </w:rPr>
        <w:t xml:space="preserve">[Marketing Director]</w:t>
      </w:r>
      <w:r w:rsidDel="00000000" w:rsidR="00000000" w:rsidRPr="00000000">
        <w:rPr>
          <w:rtl w:val="0"/>
        </w:rPr>
      </w:r>
    </w:p>
    <w:p w:rsidR="00000000" w:rsidDel="00000000" w:rsidP="00000000" w:rsidRDefault="00000000" w:rsidRPr="00000000" w14:paraId="00000082">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3">
      <w:pPr>
        <w:rPr>
          <w:rFonts w:ascii="Calibri" w:cs="Calibri" w:eastAsia="Calibri" w:hAnsi="Calibri"/>
          <w:color w:val="111111"/>
          <w:highlight w:val="yellow"/>
        </w:rPr>
      </w:pPr>
      <w:r w:rsidDel="00000000" w:rsidR="00000000" w:rsidRPr="00000000">
        <w:rPr>
          <w:rFonts w:ascii="Calibri" w:cs="Calibri" w:eastAsia="Calibri" w:hAnsi="Calibri"/>
          <w:b w:val="1"/>
          <w:color w:val="111111"/>
          <w:rtl w:val="0"/>
        </w:rPr>
        <w:t xml:space="preserve">Date</w:t>
        <w:tab/>
        <w:tab/>
        <w:tab/>
        <w:t xml:space="preserve">:</w:t>
      </w:r>
      <w:r w:rsidDel="00000000" w:rsidR="00000000" w:rsidRPr="00000000">
        <w:rPr>
          <w:rFonts w:ascii="Calibri" w:cs="Calibri" w:eastAsia="Calibri" w:hAnsi="Calibri"/>
          <w:color w:val="111111"/>
          <w:rtl w:val="0"/>
        </w:rPr>
        <w:t xml:space="preserve"> </w:t>
        <w:tab/>
      </w:r>
      <w:r w:rsidDel="00000000" w:rsidR="00000000" w:rsidRPr="00000000">
        <w:rPr>
          <w:rFonts w:ascii="Calibri" w:cs="Calibri" w:eastAsia="Calibri" w:hAnsi="Calibri"/>
          <w:color w:val="111111"/>
          <w:highlight w:val="yellow"/>
          <w:rtl w:val="0"/>
        </w:rPr>
        <w:t xml:space="preserve">[January 15, 2019]</w:t>
      </w:r>
    </w:p>
    <w:p w:rsidR="00000000" w:rsidDel="00000000" w:rsidP="00000000" w:rsidRDefault="00000000" w:rsidRPr="00000000" w14:paraId="00000084">
      <w:pPr>
        <w:rPr>
          <w:rFonts w:ascii="Calibri" w:cs="Calibri" w:eastAsia="Calibri" w:hAnsi="Calibri"/>
          <w:sz w:val="24"/>
          <w:szCs w:val="24"/>
        </w:rPr>
      </w:pPr>
      <w:r w:rsidDel="00000000" w:rsidR="00000000" w:rsidRPr="00000000">
        <w:rPr>
          <w:rtl w:val="0"/>
        </w:rPr>
      </w:r>
    </w:p>
    <w:sectPr>
      <w:footerReference r:id="rId7" w:type="defaul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-1003299</wp:posOffset>
              </wp:positionH>
              <wp:positionV relativeFrom="paragraph">
                <wp:posOffset>406400</wp:posOffset>
              </wp:positionV>
              <wp:extent cx="8143875" cy="323850"/>
              <wp:effectExtent b="0" l="0" r="0" t="0"/>
              <wp:wrapNone/>
              <wp:docPr id="2" name=""/>
              <a:graphic>
                <a:graphicData uri="http://schemas.microsoft.com/office/word/2010/wordprocessingShape">
                  <wps:wsp>
                    <wps:cNvSpPr/>
                    <wps:cNvPr id="7" name="Shape 7"/>
                    <wps:spPr>
                      <a:xfrm>
                        <a:off x="1278825" y="3622838"/>
                        <a:ext cx="8134350" cy="314325"/>
                      </a:xfrm>
                      <a:prstGeom prst="rect">
                        <a:avLst/>
                      </a:prstGeom>
                      <a:solidFill>
                        <a:srgbClr val="007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-1003299</wp:posOffset>
              </wp:positionH>
              <wp:positionV relativeFrom="paragraph">
                <wp:posOffset>406400</wp:posOffset>
              </wp:positionV>
              <wp:extent cx="8143875" cy="32385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8143875" cy="3238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1590675</wp:posOffset>
              </wp:positionH>
              <wp:positionV relativeFrom="paragraph">
                <wp:posOffset>44234100</wp:posOffset>
              </wp:positionV>
              <wp:extent cx="3168015" cy="935355"/>
              <wp:effectExtent b="0" l="0" r="0" t="0"/>
              <wp:wrapNone/>
              <wp:docPr id="3" name=""/>
              <a:graphic>
                <a:graphicData uri="http://schemas.microsoft.com/office/word/2010/wordprocessingShape">
                  <wps:wsp>
                    <wps:cNvSpPr/>
                    <wps:cNvPr id="8" name="Shape 8"/>
                    <wps:spPr>
                      <a:xfrm>
                        <a:off x="3766755" y="3317085"/>
                        <a:ext cx="3158490" cy="925830"/>
                      </a:xfrm>
                      <a:prstGeom prst="rect">
                        <a:avLst/>
                      </a:prstGeom>
                      <a:blipFill rotWithShape="1">
                        <a:blip r:embed="rId2">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1590675</wp:posOffset>
              </wp:positionH>
              <wp:positionV relativeFrom="paragraph">
                <wp:posOffset>44234100</wp:posOffset>
              </wp:positionV>
              <wp:extent cx="3168015" cy="935355"/>
              <wp:effectExtent b="0" l="0" r="0" t="0"/>
              <wp:wrapNone/>
              <wp:docPr id="3"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3168015" cy="93535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