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0.0" w:type="dxa"/>
        <w:tblLayout w:type="fixed"/>
        <w:tblLook w:val="0400"/>
      </w:tblPr>
      <w:tblGrid>
        <w:gridCol w:w="6626"/>
        <w:gridCol w:w="2945"/>
        <w:tblGridChange w:id="0">
          <w:tblGrid>
            <w:gridCol w:w="6626"/>
            <w:gridCol w:w="2945"/>
          </w:tblGrid>
        </w:tblGridChange>
      </w:tblGrid>
      <w:tr>
        <w:trPr>
          <w:trHeight w:val="860" w:hRule="atLeast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Open Sans" w:cs="Open Sans" w:eastAsia="Open Sans" w:hAnsi="Open Sans"/>
                <w:b w:val="1"/>
                <w:color w:val="974706"/>
                <w:sz w:val="64"/>
                <w:szCs w:val="6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974706"/>
                <w:sz w:val="64"/>
                <w:szCs w:val="64"/>
                <w:rtl w:val="0"/>
              </w:rPr>
              <w:t xml:space="preserve">BALANCE SHEET</w:t>
            </w:r>
          </w:p>
        </w:tc>
      </w:tr>
      <w:tr>
        <w:trPr>
          <w:trHeight w:val="760" w:hRule="atLeast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color w:val="974706"/>
                <w:sz w:val="64"/>
                <w:szCs w:val="6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Open Sans" w:cs="Open Sans" w:eastAsia="Open Sans" w:hAnsi="Open Sans"/>
                <w:b w:val="1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111111"/>
                <w:sz w:val="24"/>
                <w:szCs w:val="24"/>
                <w:rtl w:val="0"/>
              </w:rPr>
              <w:t xml:space="preserve">[Carolina Construction Company]</w:t>
            </w:r>
          </w:p>
        </w:tc>
      </w:tr>
      <w:tr>
        <w:trPr>
          <w:trHeight w:val="48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Open Sans" w:cs="Open Sans" w:eastAsia="Open Sans" w:hAnsi="Open San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sz w:val="20"/>
                <w:szCs w:val="20"/>
                <w:rtl w:val="0"/>
              </w:rPr>
              <w:t xml:space="preserve">[Street # 5, phase-2, North Carolina, 058157]</w:t>
            </w:r>
          </w:p>
        </w:tc>
      </w:tr>
      <w:tr>
        <w:trPr>
          <w:trHeight w:val="7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Open Sans" w:cs="Open Sans" w:eastAsia="Open Sans" w:hAnsi="Open San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9d9d9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974706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Open Sans" w:cs="Open Sans" w:eastAsia="Open Sans" w:hAnsi="Open Sans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sz w:val="24"/>
                <w:szCs w:val="24"/>
                <w:rtl w:val="0"/>
              </w:rPr>
              <w:t xml:space="preserve">ASSETS</w:t>
            </w:r>
          </w:p>
        </w:tc>
      </w:tr>
      <w:tr>
        <w:trPr>
          <w:trHeight w:val="560" w:hRule="atLeast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de9d9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111111"/>
                <w:rtl w:val="0"/>
              </w:rPr>
              <w:t xml:space="preserve">Current Assets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de9d9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111111"/>
                <w:rtl w:val="0"/>
              </w:rPr>
              <w:t xml:space="preserve">Amount</w:t>
            </w:r>
          </w:p>
        </w:tc>
      </w:tr>
      <w:tr>
        <w:trPr>
          <w:trHeight w:val="560" w:hRule="atLeast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Open Sans" w:cs="Open Sans" w:eastAsia="Open Sans" w:hAnsi="Open San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sz w:val="20"/>
                <w:szCs w:val="20"/>
                <w:rtl w:val="0"/>
              </w:rPr>
              <w:t xml:space="preserve">Cash in Bank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Open Sans" w:cs="Open Sans" w:eastAsia="Open Sans" w:hAnsi="Open San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sz w:val="20"/>
                <w:szCs w:val="20"/>
                <w:rtl w:val="0"/>
              </w:rPr>
              <w:t xml:space="preserve">$57,000.00</w:t>
            </w:r>
          </w:p>
        </w:tc>
      </w:tr>
      <w:tr>
        <w:trPr>
          <w:trHeight w:val="560" w:hRule="atLeast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Open Sans" w:cs="Open Sans" w:eastAsia="Open Sans" w:hAnsi="Open San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sz w:val="20"/>
                <w:szCs w:val="20"/>
                <w:rtl w:val="0"/>
              </w:rPr>
              <w:t xml:space="preserve">Accounts Payable 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Open Sans" w:cs="Open Sans" w:eastAsia="Open Sans" w:hAnsi="Open San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sz w:val="20"/>
                <w:szCs w:val="20"/>
                <w:rtl w:val="0"/>
              </w:rPr>
              <w:t xml:space="preserve">$30,000.00</w:t>
            </w:r>
          </w:p>
        </w:tc>
      </w:tr>
      <w:tr>
        <w:trPr>
          <w:trHeight w:val="560" w:hRule="atLeast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Open Sans" w:cs="Open Sans" w:eastAsia="Open Sans" w:hAnsi="Open San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sz w:val="20"/>
                <w:szCs w:val="20"/>
                <w:rtl w:val="0"/>
              </w:rPr>
              <w:t xml:space="preserve">Accounts Payable - Retention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Open Sans" w:cs="Open Sans" w:eastAsia="Open Sans" w:hAnsi="Open San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sz w:val="20"/>
                <w:szCs w:val="20"/>
                <w:rtl w:val="0"/>
              </w:rPr>
              <w:t xml:space="preserve">$7,999.00</w:t>
            </w:r>
          </w:p>
        </w:tc>
      </w:tr>
      <w:tr>
        <w:trPr>
          <w:trHeight w:val="560" w:hRule="atLeast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Open Sans" w:cs="Open Sans" w:eastAsia="Open Sans" w:hAnsi="Open San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sz w:val="20"/>
                <w:szCs w:val="20"/>
                <w:rtl w:val="0"/>
              </w:rPr>
              <w:t xml:space="preserve">Allowance for Bad Debts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Open Sans" w:cs="Open Sans" w:eastAsia="Open Sans" w:hAnsi="Open San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sz w:val="20"/>
                <w:szCs w:val="20"/>
                <w:rtl w:val="0"/>
              </w:rPr>
              <w:t xml:space="preserve">$599.00</w:t>
            </w:r>
          </w:p>
        </w:tc>
      </w:tr>
      <w:tr>
        <w:trPr>
          <w:trHeight w:val="560" w:hRule="atLeast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Open Sans" w:cs="Open Sans" w:eastAsia="Open Sans" w:hAnsi="Open San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sz w:val="20"/>
                <w:szCs w:val="20"/>
                <w:rtl w:val="0"/>
              </w:rPr>
              <w:t xml:space="preserve">Inventory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Open Sans" w:cs="Open Sans" w:eastAsia="Open Sans" w:hAnsi="Open San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sz w:val="20"/>
                <w:szCs w:val="20"/>
                <w:rtl w:val="0"/>
              </w:rPr>
              <w:t xml:space="preserve">$5.00</w:t>
            </w:r>
          </w:p>
        </w:tc>
      </w:tr>
      <w:tr>
        <w:trPr>
          <w:trHeight w:val="560" w:hRule="atLeast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Open Sans" w:cs="Open Sans" w:eastAsia="Open Sans" w:hAnsi="Open San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sz w:val="20"/>
                <w:szCs w:val="20"/>
                <w:rtl w:val="0"/>
              </w:rPr>
              <w:t xml:space="preserve">Prepaid Expenses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Open Sans" w:cs="Open Sans" w:eastAsia="Open Sans" w:hAnsi="Open San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sz w:val="20"/>
                <w:szCs w:val="20"/>
                <w:rtl w:val="0"/>
              </w:rPr>
              <w:t xml:space="preserve">$2,001.00</w:t>
            </w:r>
          </w:p>
        </w:tc>
      </w:tr>
      <w:tr>
        <w:trPr>
          <w:trHeight w:val="560" w:hRule="atLeast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111111"/>
                <w:rtl w:val="0"/>
              </w:rPr>
              <w:t xml:space="preserve">Total Current Assets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111111"/>
                <w:rtl w:val="0"/>
              </w:rPr>
              <w:t xml:space="preserve">$97,604.00</w:t>
            </w:r>
          </w:p>
        </w:tc>
      </w:tr>
      <w:tr>
        <w:trPr>
          <w:trHeight w:val="560" w:hRule="atLeast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Open Sans" w:cs="Open Sans" w:eastAsia="Open Sans" w:hAnsi="Open Sans"/>
                <w:color w:val="111111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rtl w:val="0"/>
              </w:rPr>
              <w:t xml:space="preserve"> </w:t>
            </w:r>
          </w:p>
        </w:tc>
      </w:tr>
      <w:tr>
        <w:trPr>
          <w:trHeight w:val="560" w:hRule="atLeast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de9d9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111111"/>
                <w:rtl w:val="0"/>
              </w:rPr>
              <w:t xml:space="preserve">Non-Current Assets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de9d9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111111"/>
                <w:rtl w:val="0"/>
              </w:rPr>
              <w:t xml:space="preserve">Amount</w:t>
            </w:r>
          </w:p>
        </w:tc>
      </w:tr>
      <w:tr>
        <w:trPr>
          <w:trHeight w:val="560" w:hRule="atLeast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Open Sans" w:cs="Open Sans" w:eastAsia="Open Sans" w:hAnsi="Open San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sz w:val="20"/>
                <w:szCs w:val="20"/>
                <w:rtl w:val="0"/>
              </w:rPr>
              <w:t xml:space="preserve">Construction Equipment’s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Open Sans" w:cs="Open Sans" w:eastAsia="Open Sans" w:hAnsi="Open San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sz w:val="20"/>
                <w:szCs w:val="20"/>
                <w:rtl w:val="0"/>
              </w:rPr>
              <w:t xml:space="preserve">$40,000.00</w:t>
            </w:r>
          </w:p>
        </w:tc>
      </w:tr>
      <w:tr>
        <w:trPr>
          <w:trHeight w:val="560" w:hRule="atLeast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Open Sans" w:cs="Open Sans" w:eastAsia="Open Sans" w:hAnsi="Open San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sz w:val="20"/>
                <w:szCs w:val="20"/>
                <w:rtl w:val="0"/>
              </w:rPr>
              <w:t xml:space="preserve">Trucks and Automobiles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Open Sans" w:cs="Open Sans" w:eastAsia="Open Sans" w:hAnsi="Open San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sz w:val="20"/>
                <w:szCs w:val="20"/>
                <w:rtl w:val="0"/>
              </w:rPr>
              <w:t xml:space="preserve">$32,000.00</w:t>
            </w:r>
          </w:p>
        </w:tc>
      </w:tr>
      <w:tr>
        <w:trPr>
          <w:trHeight w:val="560" w:hRule="atLeast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Open Sans" w:cs="Open Sans" w:eastAsia="Open Sans" w:hAnsi="Open San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sz w:val="20"/>
                <w:szCs w:val="20"/>
                <w:rtl w:val="0"/>
              </w:rPr>
              <w:t xml:space="preserve">Office Equipment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Open Sans" w:cs="Open Sans" w:eastAsia="Open Sans" w:hAnsi="Open San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sz w:val="20"/>
                <w:szCs w:val="20"/>
                <w:rtl w:val="0"/>
              </w:rPr>
              <w:t xml:space="preserve">$8,599.00</w:t>
            </w:r>
          </w:p>
        </w:tc>
      </w:tr>
      <w:tr>
        <w:trPr>
          <w:trHeight w:val="560" w:hRule="atLeast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111111"/>
                <w:rtl w:val="0"/>
              </w:rPr>
              <w:t xml:space="preserve">Total Non-Current Assets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111111"/>
                <w:rtl w:val="0"/>
              </w:rPr>
              <w:t xml:space="preserve">$80,599.00</w:t>
            </w:r>
          </w:p>
        </w:tc>
      </w:tr>
      <w:tr>
        <w:trPr>
          <w:trHeight w:val="560" w:hRule="atLeast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111111"/>
                <w:rtl w:val="0"/>
              </w:rPr>
              <w:t xml:space="preserve">Total Assets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111111"/>
                <w:rtl w:val="0"/>
              </w:rPr>
              <w:t xml:space="preserve">$178,203.00</w:t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93.0" w:type="dxa"/>
        <w:jc w:val="left"/>
        <w:tblInd w:w="-5.0" w:type="dxa"/>
        <w:tbl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  <w:insideH w:color="d9d9d9" w:space="0" w:sz="4" w:val="single"/>
          <w:insideV w:color="d9d9d9" w:space="0" w:sz="4" w:val="single"/>
        </w:tblBorders>
        <w:tblLayout w:type="fixed"/>
        <w:tblLook w:val="0400"/>
      </w:tblPr>
      <w:tblGrid>
        <w:gridCol w:w="6359"/>
        <w:gridCol w:w="3134"/>
        <w:tblGridChange w:id="0">
          <w:tblGrid>
            <w:gridCol w:w="6359"/>
            <w:gridCol w:w="3134"/>
          </w:tblGrid>
        </w:tblGridChange>
      </w:tblGrid>
      <w:tr>
        <w:trPr>
          <w:trHeight w:val="560" w:hRule="atLeast"/>
        </w:trPr>
        <w:tc>
          <w:tcPr>
            <w:gridSpan w:val="2"/>
            <w:shd w:fill="974706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Open Sans" w:cs="Open Sans" w:eastAsia="Open Sans" w:hAnsi="Open Sans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sz w:val="24"/>
                <w:szCs w:val="24"/>
                <w:rtl w:val="0"/>
              </w:rPr>
              <w:t xml:space="preserve">LIABILITIES AND NET WORTH</w:t>
            </w:r>
          </w:p>
        </w:tc>
      </w:tr>
      <w:tr>
        <w:trPr>
          <w:trHeight w:val="560" w:hRule="atLeast"/>
        </w:trPr>
        <w:tc>
          <w:tcPr>
            <w:shd w:fill="fde9d9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111111"/>
                <w:rtl w:val="0"/>
              </w:rPr>
              <w:t xml:space="preserve">Current Liabilities</w:t>
            </w:r>
          </w:p>
        </w:tc>
        <w:tc>
          <w:tcPr>
            <w:shd w:fill="fde9d9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111111"/>
                <w:rtl w:val="0"/>
              </w:rPr>
              <w:t xml:space="preserve">Amount</w:t>
            </w:r>
          </w:p>
        </w:tc>
      </w:tr>
      <w:tr>
        <w:trPr>
          <w:trHeight w:val="56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Open Sans" w:cs="Open Sans" w:eastAsia="Open Sans" w:hAnsi="Open San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sz w:val="20"/>
                <w:szCs w:val="20"/>
                <w:rtl w:val="0"/>
              </w:rPr>
              <w:t xml:space="preserve">Accounts Payable - Trade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Open Sans" w:cs="Open Sans" w:eastAsia="Open Sans" w:hAnsi="Open San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sz w:val="20"/>
                <w:szCs w:val="20"/>
                <w:rtl w:val="0"/>
              </w:rPr>
              <w:t xml:space="preserve">$45,500.00</w:t>
            </w:r>
          </w:p>
        </w:tc>
      </w:tr>
      <w:tr>
        <w:trPr>
          <w:trHeight w:val="56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Open Sans" w:cs="Open Sans" w:eastAsia="Open Sans" w:hAnsi="Open San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sz w:val="20"/>
                <w:szCs w:val="20"/>
                <w:rtl w:val="0"/>
              </w:rPr>
              <w:t xml:space="preserve">Accounts Payable - Retention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Open Sans" w:cs="Open Sans" w:eastAsia="Open Sans" w:hAnsi="Open San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sz w:val="20"/>
                <w:szCs w:val="20"/>
                <w:rtl w:val="0"/>
              </w:rPr>
              <w:t xml:space="preserve">$32,500.00</w:t>
            </w:r>
          </w:p>
        </w:tc>
      </w:tr>
      <w:tr>
        <w:trPr>
          <w:trHeight w:val="56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Open Sans" w:cs="Open Sans" w:eastAsia="Open Sans" w:hAnsi="Open San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sz w:val="20"/>
                <w:szCs w:val="20"/>
                <w:rtl w:val="0"/>
              </w:rPr>
              <w:t xml:space="preserve">Billing in Expenses of Costs and Profits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Open Sans" w:cs="Open Sans" w:eastAsia="Open Sans" w:hAnsi="Open San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sz w:val="20"/>
                <w:szCs w:val="20"/>
                <w:rtl w:val="0"/>
              </w:rPr>
              <w:t xml:space="preserve">$74,500.00</w:t>
            </w:r>
          </w:p>
        </w:tc>
      </w:tr>
      <w:tr>
        <w:trPr>
          <w:trHeight w:val="56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Open Sans" w:cs="Open Sans" w:eastAsia="Open Sans" w:hAnsi="Open San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sz w:val="20"/>
                <w:szCs w:val="20"/>
                <w:rtl w:val="0"/>
              </w:rPr>
              <w:t xml:space="preserve">Notes Payable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Open Sans" w:cs="Open Sans" w:eastAsia="Open Sans" w:hAnsi="Open San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sz w:val="20"/>
                <w:szCs w:val="20"/>
                <w:rtl w:val="0"/>
              </w:rPr>
              <w:t xml:space="preserve">$1,000.00</w:t>
            </w:r>
          </w:p>
        </w:tc>
      </w:tr>
      <w:tr>
        <w:trPr>
          <w:trHeight w:val="56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Open Sans" w:cs="Open Sans" w:eastAsia="Open Sans" w:hAnsi="Open San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sz w:val="20"/>
                <w:szCs w:val="20"/>
                <w:rtl w:val="0"/>
              </w:rPr>
              <w:t xml:space="preserve">Accrued Taxes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Open Sans" w:cs="Open Sans" w:eastAsia="Open Sans" w:hAnsi="Open San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sz w:val="20"/>
                <w:szCs w:val="20"/>
                <w:rtl w:val="0"/>
              </w:rPr>
              <w:t xml:space="preserve">$400.00</w:t>
            </w:r>
          </w:p>
        </w:tc>
      </w:tr>
      <w:tr>
        <w:trPr>
          <w:trHeight w:val="56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Open Sans" w:cs="Open Sans" w:eastAsia="Open Sans" w:hAnsi="Open San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sz w:val="20"/>
                <w:szCs w:val="20"/>
                <w:rtl w:val="0"/>
              </w:rPr>
              <w:t xml:space="preserve">Others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Open Sans" w:cs="Open Sans" w:eastAsia="Open Sans" w:hAnsi="Open San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sz w:val="20"/>
                <w:szCs w:val="20"/>
                <w:rtl w:val="0"/>
              </w:rPr>
              <w:t xml:space="preserve">$6,000.00</w:t>
            </w:r>
          </w:p>
        </w:tc>
      </w:tr>
      <w:tr>
        <w:trPr>
          <w:trHeight w:val="560" w:hRule="atLeast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111111"/>
                <w:rtl w:val="0"/>
              </w:rPr>
              <w:t xml:space="preserve">Total Current Liabilities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111111"/>
                <w:rtl w:val="0"/>
              </w:rPr>
              <w:t xml:space="preserve">$159,900.00</w:t>
            </w:r>
          </w:p>
        </w:tc>
      </w:tr>
      <w:tr>
        <w:trPr>
          <w:trHeight w:val="560" w:hRule="atLeast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shd w:fill="fde9d9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111111"/>
                <w:rtl w:val="0"/>
              </w:rPr>
              <w:t xml:space="preserve">Long Term Liabilities</w:t>
            </w:r>
          </w:p>
        </w:tc>
        <w:tc>
          <w:tcPr>
            <w:shd w:fill="fde9d9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111111"/>
                <w:rtl w:val="0"/>
              </w:rPr>
              <w:t xml:space="preserve">Amount</w:t>
            </w:r>
          </w:p>
        </w:tc>
      </w:tr>
      <w:tr>
        <w:trPr>
          <w:trHeight w:val="56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Open Sans" w:cs="Open Sans" w:eastAsia="Open Sans" w:hAnsi="Open San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sz w:val="20"/>
                <w:szCs w:val="20"/>
                <w:rtl w:val="0"/>
              </w:rPr>
              <w:t xml:space="preserve">Mortgage Payable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Open Sans" w:cs="Open Sans" w:eastAsia="Open Sans" w:hAnsi="Open San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sz w:val="20"/>
                <w:szCs w:val="20"/>
                <w:rtl w:val="0"/>
              </w:rPr>
              <w:t xml:space="preserve">$40,599.00</w:t>
            </w:r>
          </w:p>
        </w:tc>
      </w:tr>
      <w:tr>
        <w:trPr>
          <w:trHeight w:val="56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Open Sans" w:cs="Open Sans" w:eastAsia="Open Sans" w:hAnsi="Open San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sz w:val="20"/>
                <w:szCs w:val="20"/>
                <w:rtl w:val="0"/>
              </w:rPr>
              <w:t xml:space="preserve">Short term Portion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Open Sans" w:cs="Open Sans" w:eastAsia="Open Sans" w:hAnsi="Open San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sz w:val="20"/>
                <w:szCs w:val="20"/>
                <w:rtl w:val="0"/>
              </w:rPr>
              <w:t xml:space="preserve">$32,035.00</w:t>
            </w:r>
          </w:p>
        </w:tc>
      </w:tr>
      <w:tr>
        <w:trPr>
          <w:trHeight w:val="56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Open Sans" w:cs="Open Sans" w:eastAsia="Open Sans" w:hAnsi="Open San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sz w:val="20"/>
                <w:szCs w:val="20"/>
                <w:rtl w:val="0"/>
              </w:rPr>
              <w:t xml:space="preserve">Note Payable Auto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Open Sans" w:cs="Open Sans" w:eastAsia="Open Sans" w:hAnsi="Open San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sz w:val="20"/>
                <w:szCs w:val="20"/>
                <w:rtl w:val="0"/>
              </w:rPr>
              <w:t xml:space="preserve">$8,799.00</w:t>
            </w:r>
          </w:p>
        </w:tc>
      </w:tr>
      <w:tr>
        <w:trPr>
          <w:trHeight w:val="560" w:hRule="atLeast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111111"/>
                <w:rtl w:val="0"/>
              </w:rPr>
              <w:t xml:space="preserve">Total Long Term Liabilities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111111"/>
                <w:rtl w:val="0"/>
              </w:rPr>
              <w:t xml:space="preserve">$81,433.00</w:t>
            </w:r>
          </w:p>
        </w:tc>
      </w:tr>
      <w:tr>
        <w:trPr>
          <w:trHeight w:val="560" w:hRule="atLeast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trHeight w:val="560" w:hRule="atLeast"/>
        </w:trPr>
        <w:tc>
          <w:tcPr>
            <w:shd w:fill="fde9d9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111111"/>
                <w:rtl w:val="0"/>
              </w:rPr>
              <w:t xml:space="preserve">Owners’ Equity(Net worth)</w:t>
            </w:r>
          </w:p>
        </w:tc>
        <w:tc>
          <w:tcPr>
            <w:shd w:fill="fde9d9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111111"/>
                <w:rtl w:val="0"/>
              </w:rPr>
              <w:t xml:space="preserve">Amount</w:t>
            </w:r>
          </w:p>
        </w:tc>
      </w:tr>
      <w:tr>
        <w:trPr>
          <w:trHeight w:val="56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Open Sans" w:cs="Open Sans" w:eastAsia="Open Sans" w:hAnsi="Open San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sz w:val="20"/>
                <w:szCs w:val="20"/>
                <w:rtl w:val="0"/>
              </w:rPr>
              <w:t xml:space="preserve">Capital Stock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Open Sans" w:cs="Open Sans" w:eastAsia="Open Sans" w:hAnsi="Open San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sz w:val="20"/>
                <w:szCs w:val="20"/>
                <w:rtl w:val="0"/>
              </w:rPr>
              <w:t xml:space="preserve">$16,500.00</w:t>
            </w:r>
          </w:p>
        </w:tc>
      </w:tr>
      <w:tr>
        <w:trPr>
          <w:trHeight w:val="56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Open Sans" w:cs="Open Sans" w:eastAsia="Open Sans" w:hAnsi="Open San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sz w:val="20"/>
                <w:szCs w:val="20"/>
                <w:rtl w:val="0"/>
              </w:rPr>
              <w:t xml:space="preserve">Retained Earnings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Open Sans" w:cs="Open Sans" w:eastAsia="Open Sans" w:hAnsi="Open San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sz w:val="20"/>
                <w:szCs w:val="20"/>
                <w:rtl w:val="0"/>
              </w:rPr>
              <w:t xml:space="preserve">$50,000.00</w:t>
            </w:r>
          </w:p>
        </w:tc>
      </w:tr>
      <w:tr>
        <w:trPr>
          <w:trHeight w:val="56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Open Sans" w:cs="Open Sans" w:eastAsia="Open Sans" w:hAnsi="Open San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sz w:val="20"/>
                <w:szCs w:val="20"/>
                <w:rtl w:val="0"/>
              </w:rPr>
              <w:t xml:space="preserve">Current Period Net income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Open Sans" w:cs="Open Sans" w:eastAsia="Open Sans" w:hAnsi="Open Sans"/>
                <w:color w:val="111111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11111"/>
                <w:sz w:val="20"/>
                <w:szCs w:val="20"/>
                <w:rtl w:val="0"/>
              </w:rPr>
              <w:t xml:space="preserve">$40,599.00</w:t>
            </w:r>
          </w:p>
        </w:tc>
      </w:tr>
      <w:tr>
        <w:trPr>
          <w:trHeight w:val="560" w:hRule="atLeast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111111"/>
                <w:rtl w:val="0"/>
              </w:rPr>
              <w:t xml:space="preserve">Total Owners Equity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111111"/>
                <w:rtl w:val="0"/>
              </w:rPr>
              <w:t xml:space="preserve">$107,099.00</w:t>
            </w:r>
          </w:p>
        </w:tc>
      </w:tr>
      <w:tr>
        <w:trPr>
          <w:trHeight w:val="560" w:hRule="atLeast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111111"/>
                <w:rtl w:val="0"/>
              </w:rPr>
              <w:t xml:space="preserve">Total Liabilities and Equity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Open Sans SemiBold" w:cs="Open Sans SemiBold" w:eastAsia="Open Sans SemiBold" w:hAnsi="Open Sans SemiBold"/>
                <w:color w:val="111111"/>
              </w:rPr>
            </w:pPr>
            <w:r w:rsidDel="00000000" w:rsidR="00000000" w:rsidRPr="00000000">
              <w:rPr>
                <w:rFonts w:ascii="Open Sans SemiBold" w:cs="Open Sans SemiBold" w:eastAsia="Open Sans SemiBold" w:hAnsi="Open Sans SemiBold"/>
                <w:color w:val="111111"/>
                <w:rtl w:val="0"/>
              </w:rPr>
              <w:t xml:space="preserve">$348,432.00</w:t>
            </w:r>
          </w:p>
        </w:tc>
      </w:tr>
    </w:tbl>
    <w:p w:rsidR="00000000" w:rsidDel="00000000" w:rsidP="00000000" w:rsidRDefault="00000000" w:rsidRPr="00000000" w14:paraId="0000005D">
      <w:pPr>
        <w:rPr>
          <w:rFonts w:ascii="Lato" w:cs="Lato" w:eastAsia="Lato" w:hAnsi="Lato"/>
          <w:b w:val="1"/>
          <w:color w:val="000000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firstLine="990"/>
        <w:rPr>
          <w:rFonts w:ascii="Lato" w:cs="Lato" w:eastAsia="Lato" w:hAnsi="Lato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shd w:fill="974706" w:val="clear"/>
        </w:rPr>
        <w:drawing>
          <wp:inline distB="0" distT="0" distL="0" distR="0">
            <wp:extent cx="4572000" cy="2864686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8646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927100</wp:posOffset>
                </wp:positionH>
                <wp:positionV relativeFrom="paragraph">
                  <wp:posOffset>-330199</wp:posOffset>
                </wp:positionV>
                <wp:extent cx="2258739" cy="345856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21393" y="3611835"/>
                          <a:ext cx="2249214" cy="3363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SemiBold" w:cs="Open Sans SemiBold" w:eastAsia="Open Sans SemiBold" w:hAnsi="Open Sans SemiBold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BALANCE SHEET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927100</wp:posOffset>
                </wp:positionH>
                <wp:positionV relativeFrom="paragraph">
                  <wp:posOffset>-330199</wp:posOffset>
                </wp:positionV>
                <wp:extent cx="2258739" cy="345856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8739" cy="34585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F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 SemiBol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OpenSansSemiBold-regular.ttf"/><Relationship Id="rId6" Type="http://schemas.openxmlformats.org/officeDocument/2006/relationships/font" Target="fonts/OpenSansSemiBold-bold.ttf"/><Relationship Id="rId7" Type="http://schemas.openxmlformats.org/officeDocument/2006/relationships/font" Target="fonts/OpenSansSemiBold-italic.ttf"/><Relationship Id="rId8" Type="http://schemas.openxmlformats.org/officeDocument/2006/relationships/font" Target="fonts/OpenSansSemiBol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