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9.999999999998" w:type="dxa"/>
        <w:jc w:val="left"/>
        <w:tblInd w:w="0.0" w:type="dxa"/>
        <w:tblLayout w:type="fixed"/>
        <w:tblLook w:val="0400"/>
      </w:tblPr>
      <w:tblGrid>
        <w:gridCol w:w="944"/>
        <w:gridCol w:w="406"/>
        <w:gridCol w:w="1440"/>
        <w:gridCol w:w="1080"/>
        <w:gridCol w:w="360"/>
        <w:gridCol w:w="1530"/>
        <w:gridCol w:w="1710"/>
        <w:gridCol w:w="869"/>
        <w:gridCol w:w="339"/>
        <w:gridCol w:w="273"/>
        <w:gridCol w:w="499"/>
        <w:tblGridChange w:id="0">
          <w:tblGrid>
            <w:gridCol w:w="944"/>
            <w:gridCol w:w="406"/>
            <w:gridCol w:w="1440"/>
            <w:gridCol w:w="1080"/>
            <w:gridCol w:w="360"/>
            <w:gridCol w:w="1530"/>
            <w:gridCol w:w="1710"/>
            <w:gridCol w:w="869"/>
            <w:gridCol w:w="339"/>
            <w:gridCol w:w="273"/>
            <w:gridCol w:w="499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33669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sz w:val="40"/>
                <w:szCs w:val="40"/>
                <w:rtl w:val="0"/>
              </w:rPr>
              <w:t xml:space="preserve">Hockey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sz w:val="39"/>
                <w:szCs w:val="39"/>
                <w:highlight w:val="white"/>
                <w:rtl w:val="0"/>
              </w:rPr>
              <w:t xml:space="preserve">Statistics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sz w:val="40"/>
                <w:szCs w:val="40"/>
                <w:rtl w:val="0"/>
              </w:rPr>
              <w:t xml:space="preserve"> Sheet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595959"/>
                <w:sz w:val="20"/>
                <w:szCs w:val="20"/>
                <w:rtl w:val="0"/>
              </w:rPr>
              <w:t xml:space="preserve">[ENTITY NAME AND LOGO]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Team Name: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Coach: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firstLine="200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Game by Game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Game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Result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Score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Goalie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Goal Score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Stats Offence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GP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Penalties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Stats Goaltending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Name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GP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Record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GAA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SO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Team Breakdown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Totals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6699"/>
                <w:rtl w:val="0"/>
              </w:rPr>
              <w:t xml:space="preserve">1st Pd.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336699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2nd Pd.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36699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3rd Pd.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