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spacing w:line="240" w:lineRule="auto"/>
        <w:jc w:val="center"/>
        <w:rPr>
          <w:rFonts w:ascii="Calibri" w:cs="Calibri" w:eastAsia="Calibri" w:hAnsi="Calibri"/>
          <w:b w:val="1"/>
          <w:color w:val="005083"/>
          <w:sz w:val="76"/>
          <w:szCs w:val="76"/>
        </w:rPr>
      </w:pPr>
      <w:r w:rsidDel="00000000" w:rsidR="00000000" w:rsidRPr="00000000">
        <w:rPr>
          <w:rFonts w:ascii="Calibri" w:cs="Calibri" w:eastAsia="Calibri" w:hAnsi="Calibri"/>
          <w:b w:val="1"/>
          <w:color w:val="005083"/>
          <w:sz w:val="76"/>
          <w:szCs w:val="76"/>
          <w:rtl w:val="0"/>
        </w:rPr>
        <w:t xml:space="preserve">HEALTH </w:t>
      </w:r>
    </w:p>
    <w:p w:rsidR="00000000" w:rsidDel="00000000" w:rsidP="00000000" w:rsidRDefault="00000000" w:rsidRPr="00000000" w14:paraId="0000000A">
      <w:pPr>
        <w:spacing w:line="240" w:lineRule="auto"/>
        <w:jc w:val="center"/>
        <w:rPr>
          <w:rFonts w:ascii="Calibri" w:cs="Calibri" w:eastAsia="Calibri" w:hAnsi="Calibri"/>
          <w:b w:val="1"/>
          <w:color w:val="005083"/>
          <w:sz w:val="76"/>
          <w:szCs w:val="76"/>
        </w:rPr>
      </w:pPr>
      <w:r w:rsidDel="00000000" w:rsidR="00000000" w:rsidRPr="00000000">
        <w:rPr>
          <w:rFonts w:ascii="Calibri" w:cs="Calibri" w:eastAsia="Calibri" w:hAnsi="Calibri"/>
          <w:b w:val="1"/>
          <w:color w:val="005083"/>
          <w:sz w:val="76"/>
          <w:szCs w:val="76"/>
          <w:rtl w:val="0"/>
        </w:rPr>
        <w:t xml:space="preserve">SPA BUSINESS PLAN</w:t>
      </w:r>
    </w:p>
    <w:p w:rsidR="00000000" w:rsidDel="00000000" w:rsidP="00000000" w:rsidRDefault="00000000" w:rsidRPr="00000000" w14:paraId="0000000B">
      <w:pPr>
        <w:jc w:val="center"/>
        <w:rPr>
          <w:rFonts w:ascii="Calibri" w:cs="Calibri" w:eastAsia="Calibri" w:hAnsi="Calibri"/>
          <w:color w:val="005083"/>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0</wp:posOffset>
                </wp:positionV>
                <wp:extent cx="5046134" cy="5416127"/>
                <wp:effectExtent b="0" l="0" r="0" t="0"/>
                <wp:wrapNone/>
                <wp:docPr id="3" name=""/>
                <a:graphic>
                  <a:graphicData uri="http://schemas.microsoft.com/office/word/2010/wordprocessingGroup">
                    <wpg:wgp>
                      <wpg:cNvGrpSpPr/>
                      <wpg:grpSpPr>
                        <a:xfrm>
                          <a:off x="2822933" y="1071937"/>
                          <a:ext cx="5046134" cy="5416127"/>
                          <a:chOff x="2822933" y="1071937"/>
                          <a:chExt cx="5046134" cy="5416127"/>
                        </a:xfrm>
                      </wpg:grpSpPr>
                      <wpg:grpSp>
                        <wpg:cNvGrpSpPr/>
                        <wpg:grpSpPr>
                          <a:xfrm>
                            <a:off x="2822933" y="1071937"/>
                            <a:ext cx="5046134" cy="5416127"/>
                            <a:chOff x="0" y="0"/>
                            <a:chExt cx="5046134" cy="5416127"/>
                          </a:xfrm>
                        </wpg:grpSpPr>
                        <wps:wsp>
                          <wps:cNvSpPr/>
                          <wps:cNvPr id="3" name="Shape 3"/>
                          <wps:spPr>
                            <a:xfrm>
                              <a:off x="0" y="0"/>
                              <a:ext cx="5046125" cy="5416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0" y="0"/>
                              <a:ext cx="5046134" cy="5046134"/>
                            </a:xfrm>
                            <a:prstGeom prst="rect">
                              <a:avLst/>
                            </a:prstGeom>
                            <a:solidFill>
                              <a:srgbClr val="00508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0" y="5162550"/>
                              <a:ext cx="5045710" cy="253577"/>
                            </a:xfrm>
                            <a:prstGeom prst="rect">
                              <a:avLst/>
                            </a:prstGeom>
                            <a:solidFill>
                              <a:srgbClr val="ECD37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781050" y="676275"/>
                              <a:ext cx="3491345" cy="3693226"/>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Business Plan For Fiscal Year 2019</w:t>
                                </w:r>
                                <w:r w:rsidDel="00000000" w:rsidR="00000000" w:rsidRPr="00000000">
                                  <w:rPr>
                                    <w:rFonts w:ascii="Calibri" w:cs="Calibri" w:eastAsia="Calibri" w:hAnsi="Calibri"/>
                                    <w:b w:val="1"/>
                                    <w:i w:val="0"/>
                                    <w:smallCaps w:val="0"/>
                                    <w:strike w:val="0"/>
                                    <w:color w:val="ffffff"/>
                                    <w:sz w:val="28"/>
                                    <w:vertAlign w:val="baseline"/>
                                  </w:rPr>
                                  <w:br w:type="textWrapping"/>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8"/>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8"/>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[January 30, 2019]</w:t>
                                </w:r>
                                <w:r w:rsidDel="00000000" w:rsidR="00000000" w:rsidRPr="00000000">
                                  <w:rPr>
                                    <w:rFonts w:ascii="Calibri" w:cs="Calibri" w:eastAsia="Calibri" w:hAnsi="Calibri"/>
                                    <w:b w:val="1"/>
                                    <w:i w:val="0"/>
                                    <w:smallCaps w:val="0"/>
                                    <w:strike w:val="0"/>
                                    <w:color w:val="ffffff"/>
                                    <w:sz w:val="28"/>
                                    <w:vertAlign w:val="baseline"/>
                                  </w:rPr>
                                  <w:br w:type="textWrapping"/>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[Dianne Lussier]</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[dlussier@gmail.com]</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[212-236-0823]</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[www.stillwaterhealth.com]</w:t>
                                </w:r>
                                <w:r w:rsidDel="00000000" w:rsidR="00000000" w:rsidRPr="00000000">
                                  <w:rPr>
                                    <w:rFonts w:ascii="Calibri" w:cs="Calibri" w:eastAsia="Calibri" w:hAnsi="Calibri"/>
                                    <w:b w:val="1"/>
                                    <w:i w:val="0"/>
                                    <w:smallCaps w:val="0"/>
                                    <w:strike w:val="0"/>
                                    <w:color w:val="ffffff"/>
                                    <w:sz w:val="28"/>
                                    <w:vertAlign w:val="baseline"/>
                                  </w:rPr>
                                  <w:br w:type="textWrapping"/>
                                </w:r>
                                <w:r w:rsidDel="00000000" w:rsidR="00000000" w:rsidRPr="00000000">
                                  <w:rPr>
                                    <w:rFonts w:ascii="Calibri" w:cs="Calibri" w:eastAsia="Calibri" w:hAnsi="Calibri"/>
                                    <w:b w:val="1"/>
                                    <w:i w:val="0"/>
                                    <w:smallCaps w:val="0"/>
                                    <w:strike w:val="0"/>
                                    <w:color w:val="ffffff"/>
                                    <w:sz w:val="28"/>
                                    <w:vertAlign w:val="baseline"/>
                                  </w:rPr>
                                  <w:t xml:space="preserve">[1789 Bell Street]</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[New York, NY 10007, USA]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0</wp:posOffset>
                </wp:positionV>
                <wp:extent cx="5046134" cy="5416127"/>
                <wp:effectExtent b="0" l="0" r="0" t="0"/>
                <wp:wrapNone/>
                <wp:docPr id="3"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5046134" cy="5416127"/>
                        </a:xfrm>
                        <a:prstGeom prst="rect"/>
                        <a:ln/>
                      </pic:spPr>
                    </pic:pic>
                  </a:graphicData>
                </a:graphic>
              </wp:anchor>
            </w:drawing>
          </mc:Fallback>
        </mc:AlternateContent>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A">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[PAGE NUMBER]</w:t>
      </w:r>
    </w:p>
    <w:p w:rsidR="00000000" w:rsidDel="00000000" w:rsidP="00000000" w:rsidRDefault="00000000" w:rsidRPr="00000000" w14:paraId="0000001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tab/>
        <w:tab/>
        <w:tab/>
        <w:tab/>
        <w:tab/>
        <w:tab/>
        <w:tab/>
        <w:tab/>
        <w:t xml:space="preserve">[PAGE NUMBER]</w:t>
      </w:r>
    </w:p>
    <w:p w:rsidR="00000000" w:rsidDel="00000000" w:rsidP="00000000" w:rsidRDefault="00000000" w:rsidRPr="00000000" w14:paraId="0000001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tab/>
        <w:tab/>
        <w:tab/>
        <w:tab/>
        <w:tab/>
        <w:tab/>
        <w:tab/>
        <w:tab/>
        <w:t xml:space="preserve">[PAGE NUMBER]</w:t>
      </w:r>
    </w:p>
    <w:p w:rsidR="00000000" w:rsidDel="00000000" w:rsidP="00000000" w:rsidRDefault="00000000" w:rsidRPr="00000000" w14:paraId="0000002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tab/>
        <w:tab/>
        <w:tab/>
        <w:tab/>
        <w:tab/>
        <w:tab/>
        <w:tab/>
        <w:tab/>
        <w:tab/>
        <w:t xml:space="preserve">[PAGE NUMBER]</w:t>
      </w:r>
    </w:p>
    <w:p w:rsidR="00000000" w:rsidDel="00000000" w:rsidP="00000000" w:rsidRDefault="00000000" w:rsidRPr="00000000" w14:paraId="0000002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tab/>
        <w:tab/>
        <w:tab/>
        <w:tab/>
        <w:tab/>
        <w:tab/>
        <w:tab/>
        <w:tab/>
        <w:t xml:space="preserve">[PAGE NUMBER]</w:t>
      </w:r>
    </w:p>
    <w:p w:rsidR="00000000" w:rsidDel="00000000" w:rsidP="00000000" w:rsidRDefault="00000000" w:rsidRPr="00000000" w14:paraId="0000002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Plan</w:t>
        <w:tab/>
        <w:tab/>
        <w:tab/>
        <w:tab/>
        <w:tab/>
        <w:tab/>
        <w:tab/>
        <w:tab/>
        <w:tab/>
        <w:t xml:space="preserve">[PAGE NUMBER]</w:t>
      </w:r>
    </w:p>
    <w:p w:rsidR="00000000" w:rsidDel="00000000" w:rsidP="00000000" w:rsidRDefault="00000000" w:rsidRPr="00000000" w14:paraId="00000027">
      <w:pPr>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 with relaxing and rejuvenating services in a setting where they can experience healing of the body and mind.</w:t>
      </w:r>
    </w:p>
    <w:p w:rsidR="00000000" w:rsidDel="00000000" w:rsidP="00000000" w:rsidRDefault="00000000" w:rsidRPr="00000000" w14:paraId="0000004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health spa is devoted to providing massage services, acupuncture, and energy work. With its combination of services and customer-centric focus, </w:t>
      </w:r>
      <w:r w:rsidDel="00000000" w:rsidR="00000000" w:rsidRPr="00000000">
        <w:rPr>
          <w:rFonts w:ascii="Calibri" w:cs="Calibri" w:eastAsia="Calibri" w:hAnsi="Calibri"/>
          <w:color w:val="111111"/>
          <w:highlight w:val="yellow"/>
          <w:rtl w:val="0"/>
        </w:rPr>
        <w:t xml:space="preserve">[Stillwater Health Spa]</w:t>
      </w:r>
      <w:r w:rsidDel="00000000" w:rsidR="00000000" w:rsidRPr="00000000">
        <w:rPr>
          <w:rFonts w:ascii="Calibri" w:cs="Calibri" w:eastAsia="Calibri" w:hAnsi="Calibri"/>
          <w:color w:val="111111"/>
          <w:rtl w:val="0"/>
        </w:rPr>
        <w:t xml:space="preserve"> provides quality and dependable services that ensure a high rate of return customers, providing a serene setting for a variety of mind and body relaxation and rejuvenating services.</w:t>
      </w:r>
    </w:p>
    <w:p w:rsidR="00000000" w:rsidDel="00000000" w:rsidP="00000000" w:rsidRDefault="00000000" w:rsidRPr="00000000" w14:paraId="0000004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[Stillwater Health Spa]</w:t>
      </w:r>
      <w:r w:rsidDel="00000000" w:rsidR="00000000" w:rsidRPr="00000000">
        <w:rPr>
          <w:rFonts w:ascii="Calibri" w:cs="Calibri" w:eastAsia="Calibri" w:hAnsi="Calibri"/>
          <w:color w:val="111111"/>
          <w:rtl w:val="0"/>
        </w:rPr>
        <w:t xml:space="preserve"> provides a comforting atmosphere for customers to be able to relax in both mind and body through a wide range of holistic healing methods including different types of massage, body works, and acupuncture treatments.</w:t>
      </w:r>
    </w:p>
    <w:p w:rsidR="00000000" w:rsidDel="00000000" w:rsidP="00000000" w:rsidRDefault="00000000" w:rsidRPr="00000000" w14:paraId="0000004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[Stillwater Health Spa]</w:t>
      </w:r>
      <w:r w:rsidDel="00000000" w:rsidR="00000000" w:rsidRPr="00000000">
        <w:rPr>
          <w:rFonts w:ascii="Calibri" w:cs="Calibri" w:eastAsia="Calibri" w:hAnsi="Calibri"/>
          <w:color w:val="111111"/>
          <w:rtl w:val="0"/>
        </w:rPr>
        <w:t xml:space="preserve"> focuses on its customers and aims to give them an escape from the stress of daily life and rejuvenate their energies.</w:t>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[Stillwater Health Spa]</w:t>
      </w:r>
      <w:r w:rsidDel="00000000" w:rsidR="00000000" w:rsidRPr="00000000">
        <w:rPr>
          <w:rFonts w:ascii="Calibri" w:cs="Calibri" w:eastAsia="Calibri" w:hAnsi="Calibri"/>
          <w:color w:val="111111"/>
          <w:rtl w:val="0"/>
        </w:rPr>
        <w:t xml:space="preserve"> envisions itself to become the health spa of choice offering a preventive lifestyle that adds value to its customers and staff.</w:t>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[United States]</w:t>
      </w:r>
      <w:r w:rsidDel="00000000" w:rsidR="00000000" w:rsidRPr="00000000">
        <w:rPr>
          <w:rFonts w:ascii="Calibri" w:cs="Calibri" w:eastAsia="Calibri" w:hAnsi="Calibri"/>
          <w:color w:val="111111"/>
          <w:rtl w:val="0"/>
        </w:rPr>
        <w:t xml:space="preserve"> is the largest spa market in the world with $</w:t>
      </w:r>
      <w:r w:rsidDel="00000000" w:rsidR="00000000" w:rsidRPr="00000000">
        <w:rPr>
          <w:rFonts w:ascii="Calibri" w:cs="Calibri" w:eastAsia="Calibri" w:hAnsi="Calibri"/>
          <w:color w:val="111111"/>
          <w:highlight w:val="yellow"/>
          <w:rtl w:val="0"/>
        </w:rPr>
        <w:t xml:space="preserve">[18 billion]</w:t>
      </w:r>
      <w:r w:rsidDel="00000000" w:rsidR="00000000" w:rsidRPr="00000000">
        <w:rPr>
          <w:rFonts w:ascii="Calibri" w:cs="Calibri" w:eastAsia="Calibri" w:hAnsi="Calibri"/>
          <w:color w:val="111111"/>
          <w:rtl w:val="0"/>
        </w:rPr>
        <w:t xml:space="preserve"> in revenue in the last year. The demand for health spas is growing around the world with a forecast of a compound annual growth rate of </w:t>
      </w:r>
      <w:r w:rsidDel="00000000" w:rsidR="00000000" w:rsidRPr="00000000">
        <w:rPr>
          <w:rFonts w:ascii="Calibri" w:cs="Calibri" w:eastAsia="Calibri" w:hAnsi="Calibri"/>
          <w:color w:val="111111"/>
          <w:highlight w:val="yellow"/>
          <w:rtl w:val="0"/>
        </w:rPr>
        <w:t xml:space="preserve">[6.55]</w:t>
      </w:r>
      <w:r w:rsidDel="00000000" w:rsidR="00000000" w:rsidRPr="00000000">
        <w:rPr>
          <w:rFonts w:ascii="Calibri" w:cs="Calibri" w:eastAsia="Calibri" w:hAnsi="Calibri"/>
          <w:color w:val="111111"/>
          <w:rtl w:val="0"/>
        </w:rPr>
        <w:t xml:space="preserve">% from </w:t>
      </w:r>
      <w:r w:rsidDel="00000000" w:rsidR="00000000" w:rsidRPr="00000000">
        <w:rPr>
          <w:rFonts w:ascii="Calibri" w:cs="Calibri" w:eastAsia="Calibri" w:hAnsi="Calibri"/>
          <w:color w:val="111111"/>
          <w:highlight w:val="yellow"/>
          <w:rtl w:val="0"/>
        </w:rPr>
        <w:t xml:space="preserve">[2018 to 2023]</w:t>
      </w:r>
      <w:r w:rsidDel="00000000" w:rsidR="00000000" w:rsidRPr="00000000">
        <w:rPr>
          <w:rFonts w:ascii="Calibri" w:cs="Calibri" w:eastAsia="Calibri" w:hAnsi="Calibri"/>
          <w:color w:val="111111"/>
          <w:rtl w:val="0"/>
        </w:rPr>
        <w:t xml:space="preserve">. The demand for health spa services is connected not only to personal income but also to tourism and other demographic trends.</w:t>
      </w:r>
    </w:p>
    <w:p w:rsidR="00000000" w:rsidDel="00000000" w:rsidP="00000000" w:rsidRDefault="00000000" w:rsidRPr="00000000" w14:paraId="0000005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Holistic Health and Wellness</w:t>
      </w:r>
    </w:p>
    <w:p w:rsidR="00000000" w:rsidDel="00000000" w:rsidP="00000000" w:rsidRDefault="00000000" w:rsidRPr="00000000" w14:paraId="0000005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5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[Dianne Lussier]</w:t>
      </w: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Summary</w:t>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is </w:t>
      </w:r>
      <w:r w:rsidDel="00000000" w:rsidR="00000000" w:rsidRPr="00000000">
        <w:rPr>
          <w:rFonts w:ascii="Calibri" w:cs="Calibri" w:eastAsia="Calibri" w:hAnsi="Calibri"/>
          <w:color w:val="111111"/>
          <w:highlight w:val="yellow"/>
          <w:rtl w:val="0"/>
        </w:rPr>
        <w:t xml:space="preserve">[2M]</w:t>
      </w:r>
      <w:r w:rsidDel="00000000" w:rsidR="00000000" w:rsidRPr="00000000">
        <w:rPr>
          <w:rFonts w:ascii="Calibri" w:cs="Calibri" w:eastAsia="Calibri" w:hAnsi="Calibri"/>
          <w:color w:val="111111"/>
          <w:rtl w:val="0"/>
        </w:rPr>
        <w:t xml:space="preserve"> USD to be provided by the owner and to be used mainly for the rent, insurance, supplies, and payroll.</w:t>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tl w:val="0"/>
        </w:rPr>
      </w:r>
    </w:p>
    <w:tbl>
      <w:tblPr>
        <w:tblStyle w:val="Table1"/>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660"/>
        <w:gridCol w:w="2655"/>
        <w:tblGridChange w:id="0">
          <w:tblGrid>
            <w:gridCol w:w="6660"/>
            <w:gridCol w:w="265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 to Fund</w:t>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 to Fund</w:t>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(Total Planned Investment - Loss at Start-Up)</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Funding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Buses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$980,000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bl>
    <w:p w:rsidR="00000000" w:rsidDel="00000000" w:rsidP="00000000" w:rsidRDefault="00000000" w:rsidRPr="00000000" w14:paraId="000000B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BB">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55"/>
        <w:gridCol w:w="2340"/>
        <w:gridCol w:w="4665"/>
        <w:tblGridChange w:id="0">
          <w:tblGrid>
            <w:gridCol w:w="2355"/>
            <w:gridCol w:w="2340"/>
            <w:gridCol w:w="466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[Franca Medina]</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Spa Manager</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People Management, Teamwork, and Resilience</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[Nina Jonsson]</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Manager</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Onboarding, People Skills, and Performance Management</w:t>
            </w:r>
          </w:p>
        </w:tc>
      </w:tr>
    </w:tbl>
    <w:p w:rsidR="00000000" w:rsidDel="00000000" w:rsidP="00000000" w:rsidRDefault="00000000" w:rsidRPr="00000000" w14:paraId="000000C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15"/>
        <w:gridCol w:w="4845"/>
        <w:tblGridChange w:id="0">
          <w:tblGrid>
            <w:gridCol w:w="4515"/>
            <w:gridCol w:w="484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Develop an advertising budget within the next [three] months</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budget has been reviewed and will be executed in the [first] month</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additional massage therapists</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Three of five massage therapists hired at the end of the last year.</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Achieve [95]% positive customer feedback in [2019]</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spa has a [92]% positive customer feedback in [November and December 2018]</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website and social media traffic by [50]% in the following year</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D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[Stillwater Health Spa]</w:t>
      </w:r>
      <w:r w:rsidDel="00000000" w:rsidR="00000000" w:rsidRPr="00000000">
        <w:rPr>
          <w:rFonts w:ascii="Calibri" w:cs="Calibri" w:eastAsia="Calibri" w:hAnsi="Calibri"/>
          <w:color w:val="111111"/>
          <w:rtl w:val="0"/>
        </w:rPr>
        <w:t xml:space="preserve"> will provide customers with relaxing and rejuvenating services and complementary products for their holistic health. The spa offers the following services:</w:t>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Swedish Massage</w:t>
      </w:r>
    </w:p>
    <w:p w:rsidR="00000000" w:rsidDel="00000000" w:rsidP="00000000" w:rsidRDefault="00000000" w:rsidRPr="00000000" w14:paraId="000000D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Hot Stone Massage</w:t>
      </w:r>
    </w:p>
    <w:p w:rsidR="00000000" w:rsidDel="00000000" w:rsidP="00000000" w:rsidRDefault="00000000" w:rsidRPr="00000000" w14:paraId="000000D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Deep Tissue Massage</w:t>
      </w:r>
    </w:p>
    <w:p w:rsidR="00000000" w:rsidDel="00000000" w:rsidP="00000000" w:rsidRDefault="00000000" w:rsidRPr="00000000" w14:paraId="000000D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Shiatsu Massage</w:t>
      </w:r>
    </w:p>
    <w:p w:rsidR="00000000" w:rsidDel="00000000" w:rsidP="00000000" w:rsidRDefault="00000000" w:rsidRPr="00000000" w14:paraId="000000E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Aroma Therapy Massages</w:t>
      </w:r>
    </w:p>
    <w:p w:rsidR="00000000" w:rsidDel="00000000" w:rsidP="00000000" w:rsidRDefault="00000000" w:rsidRPr="00000000" w14:paraId="000000E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Energy Revitalization</w:t>
      </w:r>
    </w:p>
    <w:p w:rsidR="00000000" w:rsidDel="00000000" w:rsidP="00000000" w:rsidRDefault="00000000" w:rsidRPr="00000000" w14:paraId="000000E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Therapeutic Touch</w:t>
      </w:r>
    </w:p>
    <w:p w:rsidR="00000000" w:rsidDel="00000000" w:rsidP="00000000" w:rsidRDefault="00000000" w:rsidRPr="00000000" w14:paraId="000000E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Acupuncture</w:t>
      </w:r>
    </w:p>
    <w:p w:rsidR="00000000" w:rsidDel="00000000" w:rsidP="00000000" w:rsidRDefault="00000000" w:rsidRPr="00000000" w14:paraId="000000E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Reiki</w:t>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[Stillwater Health Spa]</w:t>
      </w:r>
      <w:r w:rsidDel="00000000" w:rsidR="00000000" w:rsidRPr="00000000">
        <w:rPr>
          <w:rFonts w:ascii="Calibri" w:cs="Calibri" w:eastAsia="Calibri" w:hAnsi="Calibri"/>
          <w:color w:val="111111"/>
          <w:rtl w:val="0"/>
        </w:rPr>
        <w:t xml:space="preserve"> offers relaxing and rejuvenating services, focusing on alternative modalities such as massages and spiritual cleansing as the customers see fit. The spa also offers consultation depending on the customers’ needs.</w:t>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[Stillwater Health Spa]</w:t>
      </w:r>
      <w:r w:rsidDel="00000000" w:rsidR="00000000" w:rsidRPr="00000000">
        <w:rPr>
          <w:rFonts w:ascii="Calibri" w:cs="Calibri" w:eastAsia="Calibri" w:hAnsi="Calibri"/>
          <w:color w:val="111111"/>
          <w:rtl w:val="0"/>
        </w:rPr>
        <w:t xml:space="preserve"> offers packages that give discounts to customers who avail of more than one service at a time. These packages are offered on a per consultation basis.</w:t>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F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F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sees a lot of competitors in the </w:t>
      </w:r>
      <w:r w:rsidDel="00000000" w:rsidR="00000000" w:rsidRPr="00000000">
        <w:rPr>
          <w:rFonts w:ascii="Calibri" w:cs="Calibri" w:eastAsia="Calibri" w:hAnsi="Calibri"/>
          <w:color w:val="111111"/>
          <w:highlight w:val="yellow"/>
          <w:rtl w:val="0"/>
        </w:rPr>
        <w:t xml:space="preserve">[New York]</w:t>
      </w:r>
      <w:r w:rsidDel="00000000" w:rsidR="00000000" w:rsidRPr="00000000">
        <w:rPr>
          <w:rFonts w:ascii="Calibri" w:cs="Calibri" w:eastAsia="Calibri" w:hAnsi="Calibri"/>
          <w:color w:val="111111"/>
          <w:rtl w:val="0"/>
        </w:rPr>
        <w:t xml:space="preserve"> area. The target market has money to spend on luxury and lead stressful, professional lives on a regular basis. </w:t>
      </w:r>
      <w:r w:rsidDel="00000000" w:rsidR="00000000" w:rsidRPr="00000000">
        <w:rPr>
          <w:rFonts w:ascii="Calibri" w:cs="Calibri" w:eastAsia="Calibri" w:hAnsi="Calibri"/>
          <w:color w:val="111111"/>
          <w:highlight w:val="yellow"/>
          <w:rtl w:val="0"/>
        </w:rPr>
        <w:t xml:space="preserve">[Stillwater Health Spa]</w:t>
      </w:r>
      <w:r w:rsidDel="00000000" w:rsidR="00000000" w:rsidRPr="00000000">
        <w:rPr>
          <w:rFonts w:ascii="Calibri" w:cs="Calibri" w:eastAsia="Calibri" w:hAnsi="Calibri"/>
          <w:color w:val="111111"/>
          <w:rtl w:val="0"/>
        </w:rPr>
        <w:t xml:space="preserve"> is looking to implement the following marketing strategies for continued success in the following year:</w:t>
      </w:r>
    </w:p>
    <w:p w:rsidR="00000000" w:rsidDel="00000000" w:rsidP="00000000" w:rsidRDefault="00000000" w:rsidRPr="00000000" w14:paraId="000000F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7">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Emphasize the name and services of the business through traditional advertising as well as social media campaigns that focus on holistic healing</w:t>
      </w:r>
    </w:p>
    <w:p w:rsidR="00000000" w:rsidDel="00000000" w:rsidP="00000000" w:rsidRDefault="00000000" w:rsidRPr="00000000" w14:paraId="000000F8">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Build a community relationship by consistently showing a friendly and caring atmosphere to encourage return clientele</w:t>
      </w:r>
    </w:p>
    <w:p w:rsidR="00000000" w:rsidDel="00000000" w:rsidP="00000000" w:rsidRDefault="00000000" w:rsidRPr="00000000" w14:paraId="000000F9">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Build relationships in holistic healing clinics to encourage referrals</w:t>
      </w:r>
    </w:p>
    <w:p w:rsidR="00000000" w:rsidDel="00000000" w:rsidP="00000000" w:rsidRDefault="00000000" w:rsidRPr="00000000" w14:paraId="000000F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F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current trends in </w:t>
      </w:r>
      <w:r w:rsidDel="00000000" w:rsidR="00000000" w:rsidRPr="00000000">
        <w:rPr>
          <w:rFonts w:ascii="Calibri" w:cs="Calibri" w:eastAsia="Calibri" w:hAnsi="Calibri"/>
          <w:color w:val="111111"/>
          <w:highlight w:val="yellow"/>
          <w:rtl w:val="0"/>
        </w:rPr>
        <w:t xml:space="preserve">[holistic health spas]</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highlight w:val="yellow"/>
          <w:rtl w:val="0"/>
        </w:rPr>
        <w:t xml:space="preserve">[New York]</w:t>
      </w:r>
      <w:r w:rsidDel="00000000" w:rsidR="00000000" w:rsidRPr="00000000">
        <w:rPr>
          <w:rFonts w:ascii="Calibri" w:cs="Calibri" w:eastAsia="Calibri" w:hAnsi="Calibri"/>
          <w:color w:val="111111"/>
          <w:rtl w:val="0"/>
        </w:rPr>
        <w:t xml:space="preserve"> show that proximity to the target market influences the choice of a health spa. Reputation for quality and good pricing are also greatly important. This, with the combined services offered by </w:t>
      </w:r>
      <w:r w:rsidDel="00000000" w:rsidR="00000000" w:rsidRPr="00000000">
        <w:rPr>
          <w:rFonts w:ascii="Calibri" w:cs="Calibri" w:eastAsia="Calibri" w:hAnsi="Calibri"/>
          <w:color w:val="111111"/>
          <w:highlight w:val="yellow"/>
          <w:rtl w:val="0"/>
        </w:rPr>
        <w:t xml:space="preserve">[Stillwater Health Spa]</w:t>
      </w:r>
      <w:r w:rsidDel="00000000" w:rsidR="00000000" w:rsidRPr="00000000">
        <w:rPr>
          <w:rFonts w:ascii="Calibri" w:cs="Calibri" w:eastAsia="Calibri" w:hAnsi="Calibri"/>
          <w:color w:val="111111"/>
          <w:rtl w:val="0"/>
        </w:rPr>
        <w:t xml:space="preserve"> as well as its professional and able staff, it expects to compete in the industry.</w:t>
      </w:r>
    </w:p>
    <w:p w:rsidR="00000000" w:rsidDel="00000000" w:rsidP="00000000" w:rsidRDefault="00000000" w:rsidRPr="00000000" w14:paraId="000000F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tl w:val="0"/>
        </w:rPr>
      </w:r>
    </w:p>
    <w:tbl>
      <w:tblPr>
        <w:tblStyle w:val="Table4"/>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905"/>
        <w:gridCol w:w="1800"/>
        <w:gridCol w:w="1800"/>
        <w:gridCol w:w="1800"/>
        <w:gridCol w:w="2055"/>
        <w:tblGridChange w:id="0">
          <w:tblGrid>
            <w:gridCol w:w="1905"/>
            <w:gridCol w:w="1800"/>
            <w:gridCol w:w="1800"/>
            <w:gridCol w:w="1800"/>
            <w:gridCol w:w="20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[Stillwater Health Spa]</w:t>
            </w:r>
          </w:p>
        </w:tc>
        <w:tc>
          <w:tcPr>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Highly trained massage therapists</w:t>
            </w:r>
          </w:p>
        </w:tc>
        <w:tc>
          <w:tcPr>
            <w:shd w:fill="auto" w:val="clear"/>
            <w:tcMar>
              <w:top w:w="100.0" w:type="dxa"/>
              <w:left w:w="100.0" w:type="dxa"/>
              <w:bottom w:w="100.0" w:type="dxa"/>
              <w:right w:w="100.0" w:type="dxa"/>
            </w:tcMar>
          </w:tcPr>
          <w:p w:rsidR="00000000" w:rsidDel="00000000" w:rsidP="00000000" w:rsidRDefault="00000000" w:rsidRPr="00000000" w14:paraId="0000010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Low budget for marketing</w:t>
            </w:r>
          </w:p>
        </w:tc>
        <w:tc>
          <w:tcPr>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technologies to modernize services</w:t>
            </w:r>
          </w:p>
        </w:tc>
        <w:tc>
          <w:tcPr>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Too many established competitors in the area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[Head to Toe Spa]</w:t>
            </w:r>
          </w:p>
        </w:tc>
        <w:tc>
          <w:tcPr>
            <w:shd w:fill="auto" w:val="clear"/>
            <w:tcMar>
              <w:top w:w="100.0" w:type="dxa"/>
              <w:left w:w="100.0" w:type="dxa"/>
              <w:bottom w:w="100.0" w:type="dxa"/>
              <w:right w:w="100.0" w:type="dxa"/>
            </w:tcMar>
          </w:tcPr>
          <w:p w:rsidR="00000000" w:rsidDel="00000000" w:rsidP="00000000" w:rsidRDefault="00000000" w:rsidRPr="00000000" w14:paraId="0000010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a wider array of services</w:t>
            </w:r>
          </w:p>
          <w:p w:rsidR="00000000" w:rsidDel="00000000" w:rsidP="00000000" w:rsidRDefault="00000000" w:rsidRPr="00000000" w14:paraId="0000010D">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Quality is average or below average</w:t>
            </w:r>
          </w:p>
          <w:p w:rsidR="00000000" w:rsidDel="00000000" w:rsidP="00000000" w:rsidRDefault="00000000" w:rsidRPr="00000000" w14:paraId="0000010F">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Opportunities for training and hiring</w:t>
            </w:r>
          </w:p>
        </w:tc>
        <w:tc>
          <w:tcPr>
            <w:shd w:fill="auto" w:val="clear"/>
            <w:tcMar>
              <w:top w:w="100.0" w:type="dxa"/>
              <w:left w:w="100.0" w:type="dxa"/>
              <w:bottom w:w="100.0" w:type="dxa"/>
              <w:right w:w="100.0" w:type="dxa"/>
            </w:tcMar>
          </w:tcPr>
          <w:p w:rsidR="00000000" w:rsidDel="00000000" w:rsidP="00000000" w:rsidRDefault="00000000" w:rsidRPr="00000000" w14:paraId="0000011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Current customer preferences affect the booking of services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[Lakeview Spa and Resort]</w:t>
            </w:r>
          </w:p>
        </w:tc>
        <w:tc>
          <w:tcPr>
            <w:shd w:fill="auto" w:val="clear"/>
            <w:tcMar>
              <w:top w:w="100.0" w:type="dxa"/>
              <w:left w:w="100.0" w:type="dxa"/>
              <w:bottom w:w="100.0" w:type="dxa"/>
              <w:right w:w="100.0" w:type="dxa"/>
            </w:tcMar>
          </w:tcPr>
          <w:p w:rsidR="00000000" w:rsidDel="00000000" w:rsidP="00000000" w:rsidRDefault="00000000" w:rsidRPr="00000000" w14:paraId="0000011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Best-known health spa in the area</w:t>
            </w:r>
          </w:p>
          <w:p w:rsidR="00000000" w:rsidDel="00000000" w:rsidP="00000000" w:rsidRDefault="00000000" w:rsidRPr="00000000" w14:paraId="0000011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high-quality services</w:t>
            </w:r>
          </w:p>
        </w:tc>
        <w:tc>
          <w:tcPr>
            <w:shd w:fill="auto" w:val="clear"/>
            <w:tcMar>
              <w:top w:w="100.0" w:type="dxa"/>
              <w:left w:w="100.0" w:type="dxa"/>
              <w:bottom w:w="100.0" w:type="dxa"/>
              <w:right w:w="100.0" w:type="dxa"/>
            </w:tcMar>
          </w:tcPr>
          <w:p w:rsidR="00000000" w:rsidDel="00000000" w:rsidP="00000000" w:rsidRDefault="00000000" w:rsidRPr="00000000" w14:paraId="0000011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Lacks parking for the size of the spa facility</w:t>
            </w:r>
          </w:p>
        </w:tc>
        <w:tc>
          <w:tcPr>
            <w:shd w:fill="auto" w:val="clear"/>
            <w:tcMar>
              <w:top w:w="100.0" w:type="dxa"/>
              <w:left w:w="100.0" w:type="dxa"/>
              <w:bottom w:w="100.0" w:type="dxa"/>
              <w:right w:w="100.0" w:type="dxa"/>
            </w:tcMar>
          </w:tcPr>
          <w:p w:rsidR="00000000" w:rsidDel="00000000" w:rsidP="00000000" w:rsidRDefault="00000000" w:rsidRPr="00000000" w14:paraId="0000011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Customer buying behavior shows potential for expansion</w:t>
            </w:r>
          </w:p>
          <w:p w:rsidR="00000000" w:rsidDel="00000000" w:rsidP="00000000" w:rsidRDefault="00000000" w:rsidRPr="00000000" w14:paraId="00000117">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spa is not ready to accommodate a large number of customers</w:t>
            </w:r>
          </w:p>
        </w:tc>
      </w:tr>
    </w:tbl>
    <w:p w:rsidR="00000000" w:rsidDel="00000000" w:rsidP="00000000" w:rsidRDefault="00000000" w:rsidRPr="00000000" w14:paraId="0000011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[Stillwater Health Spa]</w:t>
      </w:r>
      <w:r w:rsidDel="00000000" w:rsidR="00000000" w:rsidRPr="00000000">
        <w:rPr>
          <w:rFonts w:ascii="Calibri" w:cs="Calibri" w:eastAsia="Calibri" w:hAnsi="Calibri"/>
          <w:color w:val="111111"/>
          <w:rtl w:val="0"/>
        </w:rPr>
        <w:t xml:space="preserve"> will utilize traditional and modern advertising strategies in the form of local newspapers and magazines, as well as mail-outs to all residential units and local business within a </w:t>
      </w:r>
      <w:r w:rsidDel="00000000" w:rsidR="00000000" w:rsidRPr="00000000">
        <w:rPr>
          <w:rFonts w:ascii="Calibri" w:cs="Calibri" w:eastAsia="Calibri" w:hAnsi="Calibri"/>
          <w:color w:val="111111"/>
          <w:highlight w:val="yellow"/>
          <w:rtl w:val="0"/>
        </w:rPr>
        <w:t xml:space="preserve">[five-mile]</w:t>
      </w:r>
      <w:r w:rsidDel="00000000" w:rsidR="00000000" w:rsidRPr="00000000">
        <w:rPr>
          <w:rFonts w:ascii="Calibri" w:cs="Calibri" w:eastAsia="Calibri" w:hAnsi="Calibri"/>
          <w:color w:val="111111"/>
          <w:rtl w:val="0"/>
        </w:rPr>
        <w:t xml:space="preserve"> radius. It will also revamp its website and social media pages to update clients. Finally, it will also distribute brochures to medical clinics that are open to partnering with the health spa.</w:t>
      </w:r>
    </w:p>
    <w:p w:rsidR="00000000" w:rsidDel="00000000" w:rsidP="00000000" w:rsidRDefault="00000000" w:rsidRPr="00000000" w14:paraId="0000011D">
      <w:pPr>
        <w:jc w:val="both"/>
        <w:rPr>
          <w:rFonts w:ascii="Calibri" w:cs="Calibri" w:eastAsia="Calibri" w:hAnsi="Calibri"/>
          <w:color w:val="111111"/>
        </w:rPr>
      </w:pPr>
      <w:r w:rsidDel="00000000" w:rsidR="00000000" w:rsidRPr="00000000">
        <w:rPr>
          <w:rtl w:val="0"/>
        </w:rPr>
      </w:r>
    </w:p>
    <w:tbl>
      <w:tblPr>
        <w:tblStyle w:val="Table5"/>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535"/>
        <w:gridCol w:w="2430"/>
        <w:gridCol w:w="1440"/>
        <w:gridCol w:w="2955"/>
        <w:tblGridChange w:id="0">
          <w:tblGrid>
            <w:gridCol w:w="2535"/>
            <w:gridCol w:w="2430"/>
            <w:gridCol w:w="1440"/>
            <w:gridCol w:w="29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 Advertising</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Ads for newspaper and magazines finalized</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30</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in customer response from print ads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2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Mail-Out Advertisement</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Finalize the layout and mail out the advertising materials</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15</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All materials mailed by the set date</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Brochure Distribution</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Layout for the brochure to be finalized</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15</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All brochures distributed to the clinics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2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and Social Media Updates</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Front-end developer and social media manager hired</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28</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fully revamped and updated</w:t>
            </w:r>
          </w:p>
          <w:p w:rsidR="00000000" w:rsidDel="00000000" w:rsidP="00000000" w:rsidRDefault="00000000" w:rsidRPr="00000000" w14:paraId="0000013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engagement has increased</w:t>
            </w:r>
          </w:p>
        </w:tc>
      </w:tr>
    </w:tbl>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[Stillwater Health Spa]</w:t>
      </w:r>
      <w:r w:rsidDel="00000000" w:rsidR="00000000" w:rsidRPr="00000000">
        <w:rPr>
          <w:rFonts w:ascii="Calibri" w:cs="Calibri" w:eastAsia="Calibri" w:hAnsi="Calibri"/>
          <w:color w:val="111111"/>
          <w:rtl w:val="0"/>
        </w:rPr>
        <w:t xml:space="preserve"> is a small business headed by the CEO and supported by various managers and staff members.</w:t>
      </w:r>
    </w:p>
    <w:p w:rsidR="00000000" w:rsidDel="00000000" w:rsidP="00000000" w:rsidRDefault="00000000" w:rsidRPr="00000000" w14:paraId="00000138">
      <w:pPr>
        <w:jc w:val="both"/>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254000</wp:posOffset>
                </wp:positionV>
                <wp:extent cx="9151316" cy="2238146"/>
                <wp:effectExtent b="0" l="0" r="0" t="0"/>
                <wp:wrapNone/>
                <wp:docPr id="1" name=""/>
                <a:graphic>
                  <a:graphicData uri="http://schemas.microsoft.com/office/word/2010/wordprocessingGroup">
                    <wpg:wgp>
                      <wpg:cNvGrpSpPr/>
                      <wpg:grpSpPr>
                        <a:xfrm>
                          <a:off x="770342" y="2660927"/>
                          <a:ext cx="9151316" cy="2238146"/>
                          <a:chOff x="770342" y="2660927"/>
                          <a:chExt cx="9151316" cy="2238146"/>
                        </a:xfrm>
                      </wpg:grpSpPr>
                      <wpg:grpSp>
                        <wpg:cNvGrpSpPr/>
                        <wpg:grpSpPr>
                          <a:xfrm>
                            <a:off x="770342" y="2660927"/>
                            <a:ext cx="9151316" cy="2238146"/>
                            <a:chOff x="0" y="0"/>
                            <a:chExt cx="9151316" cy="2238146"/>
                          </a:xfrm>
                        </wpg:grpSpPr>
                        <wps:wsp>
                          <wps:cNvSpPr/>
                          <wps:cNvPr id="3" name="Shape 3"/>
                          <wps:spPr>
                            <a:xfrm>
                              <a:off x="0" y="0"/>
                              <a:ext cx="9151300" cy="2238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6064301" y="1272844"/>
                              <a:ext cx="0" cy="1778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651053" y="746150"/>
                              <a:ext cx="819150" cy="5238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Operations Manager</w:t>
                                </w:r>
                              </w:p>
                            </w:txbxContent>
                          </wps:txbx>
                          <wps:bodyPr anchorCtr="0" anchor="ctr" bIns="45700" lIns="91425" spcFirstLastPara="1" rIns="91425" wrap="square" tIns="45700">
                            <a:noAutofit/>
                          </wps:bodyPr>
                        </wps:wsp>
                        <wps:wsp>
                          <wps:cNvSpPr/>
                          <wps:cNvPr id="6" name="Shape 6"/>
                          <wps:spPr>
                            <a:xfrm>
                              <a:off x="3584448" y="746150"/>
                              <a:ext cx="819150" cy="5238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HR Manager</w:t>
                                </w:r>
                              </w:p>
                            </w:txbxContent>
                          </wps:txbx>
                          <wps:bodyPr anchorCtr="0" anchor="ctr" bIns="45700" lIns="91425" spcFirstLastPara="1" rIns="91425" wrap="square" tIns="45700">
                            <a:noAutofit/>
                          </wps:bodyPr>
                        </wps:wsp>
                        <wps:wsp>
                          <wps:cNvSpPr/>
                          <wps:cNvPr id="7" name="Shape 7"/>
                          <wps:spPr>
                            <a:xfrm>
                              <a:off x="4681728" y="746150"/>
                              <a:ext cx="819150" cy="5238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Financial Officer</w:t>
                                </w:r>
                              </w:p>
                            </w:txbxContent>
                          </wps:txbx>
                          <wps:bodyPr anchorCtr="0" anchor="ctr" bIns="45700" lIns="91425" spcFirstLastPara="1" rIns="91425" wrap="square" tIns="45700">
                            <a:noAutofit/>
                          </wps:bodyPr>
                        </wps:wsp>
                        <wps:wsp>
                          <wps:cNvSpPr/>
                          <wps:cNvPr id="8" name="Shape 8"/>
                          <wps:spPr>
                            <a:xfrm>
                              <a:off x="0" y="1484985"/>
                              <a:ext cx="760781" cy="4603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In-House Staff</w:t>
                                </w:r>
                              </w:p>
                            </w:txbxContent>
                          </wps:txbx>
                          <wps:bodyPr anchorCtr="0" anchor="ctr" bIns="45700" lIns="91425" spcFirstLastPara="1" rIns="91425" wrap="square" tIns="45700">
                            <a:noAutofit/>
                          </wps:bodyPr>
                        </wps:wsp>
                        <wps:wsp>
                          <wps:cNvSpPr/>
                          <wps:cNvPr id="9" name="Shape 9"/>
                          <wps:spPr>
                            <a:xfrm>
                              <a:off x="848564" y="1514246"/>
                              <a:ext cx="958292" cy="4603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Development Staff</w:t>
                                </w:r>
                              </w:p>
                            </w:txbxContent>
                          </wps:txbx>
                          <wps:bodyPr anchorCtr="0" anchor="ctr" bIns="45700" lIns="91425" spcFirstLastPara="1" rIns="91425" wrap="square" tIns="45700">
                            <a:noAutofit/>
                          </wps:bodyPr>
                        </wps:wsp>
                        <wps:wsp>
                          <wps:cNvCnPr/>
                          <wps:spPr>
                            <a:xfrm flipH="1" rot="10800000">
                              <a:off x="899770" y="570585"/>
                              <a:ext cx="5165725" cy="174560"/>
                            </a:xfrm>
                            <a:prstGeom prst="bentConnector3">
                              <a:avLst>
                                <a:gd fmla="val 215"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3972154" y="307238"/>
                              <a:ext cx="0" cy="442136"/>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5120640" y="570585"/>
                              <a:ext cx="0" cy="1778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6064301" y="570585"/>
                              <a:ext cx="0" cy="1778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3313786" y="0"/>
                              <a:ext cx="1362075" cy="304678"/>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45700" lIns="91425" spcFirstLastPara="1" rIns="91425" wrap="square" tIns="45700">
                            <a:noAutofit/>
                          </wps:bodyPr>
                        </wps:wsp>
                        <wps:wsp>
                          <wps:cNvSpPr/>
                          <wps:cNvPr id="15" name="Shape 15"/>
                          <wps:spPr>
                            <a:xfrm>
                              <a:off x="3035808" y="1514246"/>
                              <a:ext cx="742950" cy="7239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Administrative Staff</w:t>
                                </w:r>
                              </w:p>
                            </w:txbxContent>
                          </wps:txbx>
                          <wps:bodyPr anchorCtr="0" anchor="ctr" bIns="45700" lIns="91425" spcFirstLastPara="1" rIns="91425" wrap="square" tIns="45700">
                            <a:noAutofit/>
                          </wps:bodyPr>
                        </wps:wsp>
                        <wps:wsp>
                          <wps:cNvSpPr/>
                          <wps:cNvPr id="16" name="Shape 16"/>
                          <wps:spPr>
                            <a:xfrm>
                              <a:off x="3869741" y="1506931"/>
                              <a:ext cx="965606" cy="7239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Maintenance Staff</w:t>
                                </w:r>
                              </w:p>
                            </w:txbxContent>
                          </wps:txbx>
                          <wps:bodyPr anchorCtr="0" anchor="ctr" bIns="45700" lIns="91425" spcFirstLastPara="1" rIns="91425" wrap="square" tIns="45700">
                            <a:noAutofit/>
                          </wps:bodyPr>
                        </wps:wsp>
                        <wps:wsp>
                          <wps:cNvSpPr/>
                          <wps:cNvPr id="17" name="Shape 17"/>
                          <wps:spPr>
                            <a:xfrm>
                              <a:off x="5625389" y="1448409"/>
                              <a:ext cx="904875" cy="6000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Marketing Staff</w:t>
                                </w:r>
                              </w:p>
                            </w:txbxContent>
                          </wps:txbx>
                          <wps:bodyPr anchorCtr="0" anchor="ctr" bIns="45700" lIns="91425" spcFirstLastPara="1" rIns="91425" wrap="square" tIns="45700">
                            <a:noAutofit/>
                          </wps:bodyPr>
                        </wps:wsp>
                        <wpg:grpSp>
                          <wpg:cNvGrpSpPr/>
                          <wpg:grpSpPr>
                            <a:xfrm>
                              <a:off x="402336" y="1272844"/>
                              <a:ext cx="2114093" cy="241402"/>
                              <a:chOff x="0" y="18584"/>
                              <a:chExt cx="4229100" cy="306646"/>
                            </a:xfrm>
                          </wpg:grpSpPr>
                          <wps:wsp>
                            <wps:cNvCnPr/>
                            <wps:spPr>
                              <a:xfrm flipH="1" rot="10800000">
                                <a:off x="0" y="120650"/>
                                <a:ext cx="4229100" cy="174625"/>
                              </a:xfrm>
                              <a:prstGeom prst="bentConnector3">
                                <a:avLst>
                                  <a:gd fmla="val -19031"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4222395" y="120650"/>
                                <a:ext cx="0" cy="20458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1532111" y="18584"/>
                                <a:ext cx="0" cy="306646"/>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445460" y="1272844"/>
                              <a:ext cx="950641" cy="240640"/>
                              <a:chOff x="0" y="-8858"/>
                              <a:chExt cx="2190751" cy="307308"/>
                            </a:xfrm>
                          </wpg:grpSpPr>
                          <wps:wsp>
                            <wps:cNvCnPr/>
                            <wps:spPr>
                              <a:xfrm flipH="1" rot="10800000">
                                <a:off x="0" y="129942"/>
                                <a:ext cx="2190751" cy="165335"/>
                              </a:xfrm>
                              <a:prstGeom prst="bentConnector3">
                                <a:avLst>
                                  <a:gd fmla="val -364254"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2188421" y="129942"/>
                                <a:ext cx="0" cy="168508"/>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1213710" y="-8858"/>
                                <a:ext cx="0" cy="138801"/>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s:wsp>
                          <wps:cNvCnPr/>
                          <wps:spPr>
                            <a:xfrm rot="10800000">
                              <a:off x="9151316" y="1353312"/>
                              <a:ext cx="0" cy="132404"/>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5625389" y="746150"/>
                              <a:ext cx="819150" cy="5238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Marketing Manager Officer</w:t>
                                </w:r>
                              </w:p>
                            </w:txbxContent>
                          </wps:txbx>
                          <wps:bodyPr anchorCtr="0" anchor="ctr" bIns="45700" lIns="91425" spcFirstLastPara="1" rIns="91425" wrap="square" tIns="45700">
                            <a:noAutofit/>
                          </wps:bodyPr>
                        </wps:wsp>
                        <wps:wsp>
                          <wps:cNvSpPr/>
                          <wps:cNvPr id="28" name="Shape 28"/>
                          <wps:spPr>
                            <a:xfrm>
                              <a:off x="1901952" y="1514246"/>
                              <a:ext cx="965607" cy="460857"/>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Merchandise and Inventory</w:t>
                                </w:r>
                              </w:p>
                            </w:txbxContent>
                          </wps:txbx>
                          <wps:bodyPr anchorCtr="0" anchor="ctr"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254000</wp:posOffset>
                </wp:positionV>
                <wp:extent cx="9151316" cy="2238146"/>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9151316" cy="2238146"/>
                        </a:xfrm>
                        <a:prstGeom prst="rect"/>
                        <a:ln/>
                      </pic:spPr>
                    </pic:pic>
                  </a:graphicData>
                </a:graphic>
              </wp:anchor>
            </w:drawing>
          </mc:Fallback>
        </mc:AlternateContent>
      </w:r>
    </w:p>
    <w:p w:rsidR="00000000" w:rsidDel="00000000" w:rsidP="00000000" w:rsidRDefault="00000000" w:rsidRPr="00000000" w14:paraId="0000013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47">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49">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114300" distT="114300" distL="114300" distR="114300">
            <wp:extent cx="4724400" cy="3905250"/>
            <wp:effectExtent b="0" l="0" r="0" t="0"/>
            <wp:docPr id="6" name="image4.jpg"/>
            <a:graphic>
              <a:graphicData uri="http://schemas.openxmlformats.org/drawingml/2006/picture">
                <pic:pic>
                  <pic:nvPicPr>
                    <pic:cNvPr id="0" name="image4.jpg"/>
                    <pic:cNvPicPr preferRelativeResize="0"/>
                  </pic:nvPicPr>
                  <pic:blipFill>
                    <a:blip r:embed="rId9"/>
                    <a:srcRect b="12392" l="0" r="20512" t="0"/>
                    <a:stretch>
                      <a:fillRect/>
                    </a:stretch>
                  </pic:blipFill>
                  <pic:spPr>
                    <a:xfrm>
                      <a:off x="0" y="0"/>
                      <a:ext cx="4724400" cy="3905250"/>
                    </a:xfrm>
                    <a:prstGeom prst="rect"/>
                    <a:ln/>
                  </pic:spPr>
                </pic:pic>
              </a:graphicData>
            </a:graphic>
          </wp:inline>
        </w:drawing>
      </w:r>
      <w:r w:rsidDel="00000000" w:rsidR="00000000" w:rsidRPr="00000000">
        <w:rPr>
          <w:rtl w:val="0"/>
        </w:rPr>
      </w:r>
    </w:p>
    <w:p w:rsidR="00000000" w:rsidDel="00000000" w:rsidP="00000000" w:rsidRDefault="00000000" w:rsidRPr="00000000" w14:paraId="0000014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B">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4C">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4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4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[United States]</w:t>
      </w:r>
      <w:r w:rsidDel="00000000" w:rsidR="00000000" w:rsidRPr="00000000">
        <w:rPr>
          <w:rFonts w:ascii="Calibri" w:cs="Calibri" w:eastAsia="Calibri" w:hAnsi="Calibri"/>
          <w:color w:val="111111"/>
          <w:rtl w:val="0"/>
        </w:rPr>
        <w:t xml:space="preserve"> is expected to see a compound annual growth rate of </w:t>
      </w:r>
      <w:r w:rsidDel="00000000" w:rsidR="00000000" w:rsidRPr="00000000">
        <w:rPr>
          <w:rFonts w:ascii="Calibri" w:cs="Calibri" w:eastAsia="Calibri" w:hAnsi="Calibri"/>
          <w:color w:val="111111"/>
          <w:highlight w:val="yellow"/>
          <w:rtl w:val="0"/>
        </w:rPr>
        <w:t xml:space="preserve">[6]</w:t>
      </w:r>
      <w:r w:rsidDel="00000000" w:rsidR="00000000" w:rsidRPr="00000000">
        <w:rPr>
          <w:rFonts w:ascii="Calibri" w:cs="Calibri" w:eastAsia="Calibri" w:hAnsi="Calibri"/>
          <w:color w:val="111111"/>
          <w:rtl w:val="0"/>
        </w:rPr>
        <w:t xml:space="preserve">% for health spas in the years </w:t>
      </w:r>
      <w:r w:rsidDel="00000000" w:rsidR="00000000" w:rsidRPr="00000000">
        <w:rPr>
          <w:rFonts w:ascii="Calibri" w:cs="Calibri" w:eastAsia="Calibri" w:hAnsi="Calibri"/>
          <w:color w:val="111111"/>
          <w:highlight w:val="yellow"/>
          <w:rtl w:val="0"/>
        </w:rPr>
        <w:t xml:space="preserve">[2018 to 2023]</w:t>
      </w:r>
      <w:r w:rsidDel="00000000" w:rsidR="00000000" w:rsidRPr="00000000">
        <w:rPr>
          <w:rFonts w:ascii="Calibri" w:cs="Calibri" w:eastAsia="Calibri" w:hAnsi="Calibri"/>
          <w:color w:val="111111"/>
          <w:rtl w:val="0"/>
        </w:rPr>
        <w:t xml:space="preserve">. With one of the highest demands for spa services in the world, the company will focus its efforts on its marketing strategies to keep up with the overall demands of its customers. The amount put up by the sole proprietor of </w:t>
      </w:r>
      <w:r w:rsidDel="00000000" w:rsidR="00000000" w:rsidRPr="00000000">
        <w:rPr>
          <w:rFonts w:ascii="Calibri" w:cs="Calibri" w:eastAsia="Calibri" w:hAnsi="Calibri"/>
          <w:color w:val="111111"/>
          <w:highlight w:val="yellow"/>
          <w:rtl w:val="0"/>
        </w:rPr>
        <w:t xml:space="preserve">[Stillwater Health Spa]</w:t>
      </w:r>
      <w:r w:rsidDel="00000000" w:rsidR="00000000" w:rsidRPr="00000000">
        <w:rPr>
          <w:rFonts w:ascii="Calibri" w:cs="Calibri" w:eastAsia="Calibri" w:hAnsi="Calibri"/>
          <w:color w:val="111111"/>
          <w:rtl w:val="0"/>
        </w:rPr>
        <w:t xml:space="preserve"> will be used for the payroll, maintenance and supplies, utilities, insurance, and rent of the premises.</w:t>
      </w:r>
    </w:p>
    <w:p w:rsidR="00000000" w:rsidDel="00000000" w:rsidP="00000000" w:rsidRDefault="00000000" w:rsidRPr="00000000" w14:paraId="00000150">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5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shows the projected monthly expense for the coming year:</w:t>
      </w:r>
    </w:p>
    <w:p w:rsidR="00000000" w:rsidDel="00000000" w:rsidP="00000000" w:rsidRDefault="00000000" w:rsidRPr="00000000" w14:paraId="000001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712311" cy="3420931"/>
            <wp:effectExtent b="0" l="0" r="0" t="0"/>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712311" cy="3420931"/>
                    </a:xfrm>
                    <a:prstGeom prst="rect"/>
                    <a:ln/>
                  </pic:spPr>
                </pic:pic>
              </a:graphicData>
            </a:graphic>
          </wp:inline>
        </w:drawing>
      </w:r>
      <w:r w:rsidDel="00000000" w:rsidR="00000000" w:rsidRPr="00000000">
        <w:rPr>
          <w:rtl w:val="0"/>
        </w:rPr>
      </w:r>
    </w:p>
    <w:p w:rsidR="00000000" w:rsidDel="00000000" w:rsidP="00000000" w:rsidRDefault="00000000" w:rsidRPr="00000000" w14:paraId="0000015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chart shows a depiction of the probable revenue for the coming year.</w:t>
      </w:r>
    </w:p>
    <w:p w:rsidR="00000000" w:rsidDel="00000000" w:rsidP="00000000" w:rsidRDefault="00000000" w:rsidRPr="00000000" w14:paraId="0000015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712311" cy="3420931"/>
            <wp:effectExtent b="0" l="0" r="0" t="0"/>
            <wp:docPr id="7"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712311" cy="3420931"/>
                    </a:xfrm>
                    <a:prstGeom prst="rect"/>
                    <a:ln/>
                  </pic:spPr>
                </pic:pic>
              </a:graphicData>
            </a:graphic>
          </wp:inline>
        </w:drawing>
      </w:r>
      <w:r w:rsidDel="00000000" w:rsidR="00000000" w:rsidRPr="00000000">
        <w:rPr>
          <w:rtl w:val="0"/>
        </w:rPr>
      </w:r>
    </w:p>
    <w:p w:rsidR="00000000" w:rsidDel="00000000" w:rsidP="00000000" w:rsidRDefault="00000000" w:rsidRPr="00000000" w14:paraId="000001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5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is funded by the sole proprietor from her personal funds, with the major expenses allocated for insurance, rent, salaries, supplies, and utilities. </w:t>
      </w:r>
    </w:p>
    <w:p w:rsidR="00000000" w:rsidDel="00000000" w:rsidP="00000000" w:rsidRDefault="00000000" w:rsidRPr="00000000" w14:paraId="0000016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1">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62">
      <w:pPr>
        <w:rPr>
          <w:rFonts w:ascii="Calibri" w:cs="Calibri" w:eastAsia="Calibri" w:hAnsi="Calibri"/>
          <w:b w:val="1"/>
          <w:color w:val="111111"/>
        </w:rPr>
      </w:pPr>
      <w:r w:rsidDel="00000000" w:rsidR="00000000" w:rsidRPr="00000000">
        <w:rPr>
          <w:rtl w:val="0"/>
        </w:rPr>
      </w:r>
    </w:p>
    <w:tbl>
      <w:tblPr>
        <w:tblStyle w:val="Table6"/>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660"/>
        <w:gridCol w:w="2055"/>
        <w:gridCol w:w="1710"/>
        <w:gridCol w:w="1890"/>
        <w:tblGridChange w:id="0">
          <w:tblGrid>
            <w:gridCol w:w="3660"/>
            <w:gridCol w:w="2055"/>
            <w:gridCol w:w="1710"/>
            <w:gridCol w:w="189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$1,584,000.00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$2,332,800.00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$1,189,800.00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$1,586,300.00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$679,000.00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$711,000.00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$746,500.00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42.87%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37.41%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Monthly Coach Bus Payment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$257,500.00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$669,000.00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$965,800.00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$1,329,300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 (Asset Cost - Residual Value)/Useful Life of the Asset)</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$469,000.00</w:t>
            </w:r>
            <w:r w:rsidDel="00000000" w:rsidR="00000000" w:rsidRPr="00000000">
              <w:rPr>
                <w:rtl w:val="0"/>
              </w:rPr>
            </w:r>
          </w:p>
        </w:tc>
      </w:tr>
    </w:tbl>
    <w:p w:rsidR="00000000" w:rsidDel="00000000" w:rsidP="00000000" w:rsidRDefault="00000000" w:rsidRPr="00000000" w14:paraId="000001C3">
      <w:pPr>
        <w:jc w:val="both"/>
        <w:rPr>
          <w:rFonts w:ascii="Calibri" w:cs="Calibri" w:eastAsia="Calibri" w:hAnsi="Calibri"/>
          <w:b w:val="1"/>
          <w:color w:val="111111"/>
        </w:rPr>
      </w:pPr>
      <w:r w:rsidDel="00000000" w:rsidR="00000000" w:rsidRPr="00000000">
        <w:rPr>
          <w:rtl w:val="0"/>
        </w:rPr>
      </w:r>
    </w:p>
    <w:tbl>
      <w:tblPr>
        <w:tblStyle w:val="Table7"/>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600"/>
        <w:gridCol w:w="2025"/>
        <w:gridCol w:w="1800"/>
        <w:gridCol w:w="1890"/>
        <w:tblGridChange w:id="0">
          <w:tblGrid>
            <w:gridCol w:w="3600"/>
            <w:gridCol w:w="2025"/>
            <w:gridCol w:w="1800"/>
            <w:gridCol w:w="189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$1,127,000.00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$1,433,000.00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$1,605,000.00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$1,169,000.00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$1,473,500.00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$1,650,000.00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$184,500.00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$165,000.00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$1,289,000.00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$1,485,000.00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15.91%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14.31%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11.11%</w:t>
            </w:r>
            <w:r w:rsidDel="00000000" w:rsidR="00000000" w:rsidRPr="00000000">
              <w:rPr>
                <w:rtl w:val="0"/>
              </w:rPr>
            </w:r>
          </w:p>
        </w:tc>
      </w:tr>
    </w:tbl>
    <w:p w:rsidR="00000000" w:rsidDel="00000000" w:rsidP="00000000" w:rsidRDefault="00000000" w:rsidRPr="00000000" w14:paraId="0000021C">
      <w:pPr>
        <w:jc w:val="both"/>
        <w:rPr>
          <w:rFonts w:ascii="Calibri" w:cs="Calibri" w:eastAsia="Calibri" w:hAnsi="Calibri"/>
          <w:b w:val="1"/>
          <w:color w:val="111111"/>
        </w:rPr>
      </w:pPr>
      <w:r w:rsidDel="00000000" w:rsidR="00000000" w:rsidRPr="00000000">
        <w:rPr>
          <w:rtl w:val="0"/>
        </w:rPr>
      </w:r>
    </w:p>
    <w:tbl>
      <w:tblPr>
        <w:tblStyle w:val="Table8"/>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600"/>
        <w:gridCol w:w="2025"/>
        <w:gridCol w:w="1710"/>
        <w:gridCol w:w="1980"/>
        <w:tblGridChange w:id="0">
          <w:tblGrid>
            <w:gridCol w:w="3600"/>
            <w:gridCol w:w="2025"/>
            <w:gridCol w:w="1710"/>
            <w:gridCol w:w="198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$1,062,000.00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$1,562,000.00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$1,688,000.00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$931,500.00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$1,426,000.00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$1,542,000.00</w:t>
            </w:r>
            <w:r w:rsidDel="00000000" w:rsidR="00000000" w:rsidRPr="00000000">
              <w:rPr>
                <w:rtl w:val="0"/>
              </w:rPr>
            </w:r>
          </w:p>
        </w:tc>
      </w:tr>
    </w:tbl>
    <w:p w:rsidR="00000000" w:rsidDel="00000000" w:rsidP="00000000" w:rsidRDefault="00000000" w:rsidRPr="00000000" w14:paraId="0000026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6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7">
      <w:pPr>
        <w:rPr>
          <w:rFonts w:ascii="Calibri" w:cs="Calibri" w:eastAsia="Calibri" w:hAnsi="Calibri"/>
          <w:sz w:val="24"/>
          <w:szCs w:val="24"/>
        </w:rPr>
      </w:pPr>
      <w:r w:rsidDel="00000000" w:rsidR="00000000" w:rsidRPr="00000000">
        <w:rPr>
          <w:rtl w:val="0"/>
        </w:rPr>
      </w:r>
    </w:p>
    <w:sectPr>
      <w:footerReference r:id="rId12"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431800</wp:posOffset>
              </wp:positionV>
              <wp:extent cx="5055235" cy="263102"/>
              <wp:effectExtent b="0" l="0" r="0" t="0"/>
              <wp:wrapNone/>
              <wp:docPr id="2" name=""/>
              <a:graphic>
                <a:graphicData uri="http://schemas.microsoft.com/office/word/2010/wordprocessingShape">
                  <wps:wsp>
                    <wps:cNvSpPr/>
                    <wps:cNvPr id="29" name="Shape 29"/>
                    <wps:spPr>
                      <a:xfrm>
                        <a:off x="2823145" y="3653212"/>
                        <a:ext cx="5045710" cy="253577"/>
                      </a:xfrm>
                      <a:prstGeom prst="rect">
                        <a:avLst/>
                      </a:prstGeom>
                      <a:solidFill>
                        <a:srgbClr val="ECD37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431800</wp:posOffset>
              </wp:positionV>
              <wp:extent cx="5055235" cy="263102"/>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055235" cy="263102"/>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3.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