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72400" cy="5991225"/>
                <wp:effectExtent b="0" l="0" r="0" t="0"/>
                <wp:wrapNone/>
                <wp:docPr id="3" name=""/>
                <a:graphic>
                  <a:graphicData uri="http://schemas.microsoft.com/office/word/2010/wordprocessingGroup">
                    <wpg:wgp>
                      <wpg:cNvGrpSpPr/>
                      <wpg:grpSpPr>
                        <a:xfrm>
                          <a:off x="1459800" y="784388"/>
                          <a:ext cx="7772400" cy="5991225"/>
                          <a:chOff x="1459800" y="784388"/>
                          <a:chExt cx="7772400" cy="5991225"/>
                        </a:xfrm>
                      </wpg:grpSpPr>
                      <wpg:grpSp>
                        <wpg:cNvGrpSpPr/>
                        <wpg:grpSpPr>
                          <a:xfrm>
                            <a:off x="1459800" y="784388"/>
                            <a:ext cx="7772400" cy="5991225"/>
                            <a:chOff x="0" y="0"/>
                            <a:chExt cx="7772400" cy="5991225"/>
                          </a:xfrm>
                        </wpg:grpSpPr>
                        <wps:wsp>
                          <wps:cNvSpPr/>
                          <wps:cNvPr id="4" name="Shape 4"/>
                          <wps:spPr>
                            <a:xfrm>
                              <a:off x="0" y="0"/>
                              <a:ext cx="7772400" cy="5991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0"/>
                              <a:ext cx="7772400" cy="1607736"/>
                            </a:xfrm>
                            <a:prstGeom prst="rect">
                              <a:avLst/>
                            </a:prstGeom>
                            <a:solidFill>
                              <a:srgbClr val="F68E3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800100" y="504825"/>
                              <a:ext cx="6169520" cy="592853"/>
                            </a:xfrm>
                            <a:prstGeom prst="rect">
                              <a:avLst/>
                            </a:prstGeom>
                            <a:noFill/>
                            <a:ln>
                              <a:noFill/>
                            </a:ln>
                          </wps:spPr>
                          <wps:txbx>
                            <w:txbxContent>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t xml:space="preserve">ENQUINE BUSINESS PLAN</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32" name="Shape 32"/>
                          <wps:spPr>
                            <a:xfrm>
                              <a:off x="2124075" y="2486025"/>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33" name="Shape 33"/>
                          <wps:spPr>
                            <a:xfrm>
                              <a:off x="1885950" y="3952875"/>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34" name="Shape 34"/>
                          <wps:spPr>
                            <a:xfrm>
                              <a:off x="2933700" y="562927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72400" cy="5991225"/>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7772400" cy="5991225"/>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is a standard horse riding school in </w:t>
      </w:r>
      <w:r w:rsidDel="00000000" w:rsidR="00000000" w:rsidRPr="00000000">
        <w:rPr>
          <w:rFonts w:ascii="Calibri" w:cs="Calibri" w:eastAsia="Calibri" w:hAnsi="Calibri"/>
          <w:color w:val="111111"/>
          <w:highlight w:val="yellow"/>
          <w:rtl w:val="0"/>
        </w:rPr>
        <w:t xml:space="preserve">[Omaha, Nebraska]</w:t>
      </w:r>
      <w:r w:rsidDel="00000000" w:rsidR="00000000" w:rsidRPr="00000000">
        <w:rPr>
          <w:rFonts w:ascii="Calibri" w:cs="Calibri" w:eastAsia="Calibri" w:hAnsi="Calibri"/>
          <w:color w:val="111111"/>
          <w:rtl w:val="0"/>
        </w:rPr>
        <w:t xml:space="preserve">. It will offer riding lessons for children, as well as training and coaching for older audiences who want to participate in equestrian shows and competitions.</w:t>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 do so, the school will take advantage of online and social media marketing. It will also partner with private schools in the country and work with students that may show interest in equestrian training.</w:t>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Bringing an estimated </w:t>
      </w:r>
      <w:r w:rsidDel="00000000" w:rsidR="00000000" w:rsidRPr="00000000">
        <w:rPr>
          <w:rFonts w:ascii="Calibri" w:cs="Calibri" w:eastAsia="Calibri" w:hAnsi="Calibri"/>
          <w:color w:val="111111"/>
          <w:highlight w:val="yellow"/>
          <w:rtl w:val="0"/>
        </w:rPr>
        <w:t xml:space="preserve">[$2 billion]</w:t>
      </w:r>
      <w:r w:rsidDel="00000000" w:rsidR="00000000" w:rsidRPr="00000000">
        <w:rPr>
          <w:rFonts w:ascii="Calibri" w:cs="Calibri" w:eastAsia="Calibri" w:hAnsi="Calibri"/>
          <w:color w:val="111111"/>
          <w:rtl w:val="0"/>
        </w:rPr>
        <w:t xml:space="preserve"> in the </w:t>
      </w:r>
      <w:r w:rsidDel="00000000" w:rsidR="00000000" w:rsidRPr="00000000">
        <w:rPr>
          <w:rFonts w:ascii="Calibri" w:cs="Calibri" w:eastAsia="Calibri" w:hAnsi="Calibri"/>
          <w:color w:val="111111"/>
          <w:highlight w:val="yellow"/>
          <w:rtl w:val="0"/>
        </w:rPr>
        <w:t xml:space="preserve">[United States]</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wants to take advantage of the growing industry by expanding its reach to neighboring towns to maintain positive revenue growth in the </w:t>
      </w:r>
      <w:r w:rsidDel="00000000" w:rsidR="00000000" w:rsidRPr="00000000">
        <w:rPr>
          <w:rFonts w:ascii="Calibri" w:cs="Calibri" w:eastAsia="Calibri" w:hAnsi="Calibri"/>
          <w:color w:val="111111"/>
          <w:highlight w:val="yellow"/>
          <w:rtl w:val="0"/>
        </w:rPr>
        <w:t xml:space="preserve">[first year].</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intends to build a business that promotes </w:t>
      </w:r>
      <w:r w:rsidDel="00000000" w:rsidR="00000000" w:rsidRPr="00000000">
        <w:rPr>
          <w:rFonts w:ascii="Calibri" w:cs="Calibri" w:eastAsia="Calibri" w:hAnsi="Calibri"/>
          <w:color w:val="111111"/>
          <w:highlight w:val="yellow"/>
          <w:rtl w:val="0"/>
        </w:rPr>
        <w:t xml:space="preserve">[horsemanship]</w:t>
      </w:r>
      <w:r w:rsidDel="00000000" w:rsidR="00000000" w:rsidRPr="00000000">
        <w:rPr>
          <w:rFonts w:ascii="Calibri" w:cs="Calibri" w:eastAsia="Calibri" w:hAnsi="Calibri"/>
          <w:color w:val="111111"/>
          <w:rtl w:val="0"/>
        </w:rPr>
        <w:t xml:space="preserve"> for individuals of all ages in the </w:t>
      </w:r>
      <w:r w:rsidDel="00000000" w:rsidR="00000000" w:rsidRPr="00000000">
        <w:rPr>
          <w:rFonts w:ascii="Calibri" w:cs="Calibri" w:eastAsia="Calibri" w:hAnsi="Calibri"/>
          <w:color w:val="111111"/>
          <w:highlight w:val="yellow"/>
          <w:rtl w:val="0"/>
        </w:rPr>
        <w:t xml:space="preserve">[Omaha district area]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strives to meet the needs of equestrians by providing a wide range of programs and developing a safe and responsible infrastructure for the equine community.</w:t>
      </w:r>
    </w:p>
    <w:p w:rsidR="00000000" w:rsidDel="00000000" w:rsidP="00000000" w:rsidRDefault="00000000" w:rsidRPr="00000000" w14:paraId="0000005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It is the vision of </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to be known to the equine community as a top riding school in Omaha and other nearby towns.</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Studies show that the horse riding industry brings around </w:t>
      </w:r>
      <w:r w:rsidDel="00000000" w:rsidR="00000000" w:rsidRPr="00000000">
        <w:rPr>
          <w:rFonts w:ascii="Calibri" w:cs="Calibri" w:eastAsia="Calibri" w:hAnsi="Calibri"/>
          <w:color w:val="111111"/>
          <w:highlight w:val="yellow"/>
          <w:rtl w:val="0"/>
        </w:rPr>
        <w:t xml:space="preserve">[$2 billion]</w:t>
      </w:r>
      <w:r w:rsidDel="00000000" w:rsidR="00000000" w:rsidRPr="00000000">
        <w:rPr>
          <w:rFonts w:ascii="Calibri" w:cs="Calibri" w:eastAsia="Calibri" w:hAnsi="Calibri"/>
          <w:color w:val="111111"/>
          <w:rtl w:val="0"/>
        </w:rPr>
        <w:t xml:space="preserve"> in revenue through a combination of activities that include horse racing. The industry, which faced a decline in the 2008 recession, is beginning to recover with more and more people owning and managing horses between </w:t>
      </w:r>
      <w:r w:rsidDel="00000000" w:rsidR="00000000" w:rsidRPr="00000000">
        <w:rPr>
          <w:rFonts w:ascii="Calibri" w:cs="Calibri" w:eastAsia="Calibri" w:hAnsi="Calibri"/>
          <w:color w:val="111111"/>
          <w:highlight w:val="yellow"/>
          <w:rtl w:val="0"/>
        </w:rPr>
        <w:t xml:space="preserve">[2013]</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Equine Industry]</w:t>
      </w:r>
      <w:r w:rsidDel="00000000" w:rsidR="00000000" w:rsidRPr="00000000">
        <w:rPr>
          <w:rFonts w:ascii="Calibri" w:cs="Calibri" w:eastAsia="Calibri" w:hAnsi="Calibri"/>
          <w:color w:val="111111"/>
          <w:rtl w:val="0"/>
        </w:rPr>
        <w:t xml:space="preserve">, Recreation</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[Marissa Rhodes]</w:t>
      </w: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It will cost </w:t>
      </w:r>
      <w:r w:rsidDel="00000000" w:rsidR="00000000" w:rsidRPr="00000000">
        <w:rPr>
          <w:rFonts w:ascii="Calibri" w:cs="Calibri" w:eastAsia="Calibri" w:hAnsi="Calibri"/>
          <w:color w:val="111111"/>
          <w:highlight w:val="yellow"/>
          <w:rtl w:val="0"/>
        </w:rPr>
        <w:t xml:space="preserve">[$750,000]</w:t>
      </w:r>
      <w:r w:rsidDel="00000000" w:rsidR="00000000" w:rsidRPr="00000000">
        <w:rPr>
          <w:rFonts w:ascii="Calibri" w:cs="Calibri" w:eastAsia="Calibri" w:hAnsi="Calibri"/>
          <w:color w:val="111111"/>
          <w:rtl w:val="0"/>
        </w:rPr>
        <w:t xml:space="preserve"> to start an equestrian school in </w:t>
      </w:r>
      <w:r w:rsidDel="00000000" w:rsidR="00000000" w:rsidRPr="00000000">
        <w:rPr>
          <w:rFonts w:ascii="Calibri" w:cs="Calibri" w:eastAsia="Calibri" w:hAnsi="Calibri"/>
          <w:color w:val="111111"/>
          <w:highlight w:val="yellow"/>
          <w:rtl w:val="0"/>
        </w:rPr>
        <w:t xml:space="preserve">[Omaha]</w:t>
      </w:r>
      <w:r w:rsidDel="00000000" w:rsidR="00000000" w:rsidRPr="00000000">
        <w:rPr>
          <w:rFonts w:ascii="Calibri" w:cs="Calibri" w:eastAsia="Calibri" w:hAnsi="Calibri"/>
          <w:color w:val="111111"/>
          <w:rtl w:val="0"/>
        </w:rPr>
        <w:t xml:space="preserve">. This amount will be used for horse and stable </w:t>
      </w:r>
      <w:r w:rsidDel="00000000" w:rsidR="00000000" w:rsidRPr="00000000">
        <w:rPr>
          <w:rFonts w:ascii="Calibri" w:cs="Calibri" w:eastAsia="Calibri" w:hAnsi="Calibri"/>
          <w:color w:val="111111"/>
          <w:highlight w:val="yellow"/>
          <w:rtl w:val="0"/>
        </w:rPr>
        <w:t xml:space="preserve">[maintenance, insurance, facilities and equipment, and payroll]</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tl w:val="0"/>
        </w:rPr>
      </w:r>
    </w:p>
    <w:tbl>
      <w:tblPr>
        <w:tblStyle w:val="Table1"/>
        <w:tblW w:w="945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85"/>
        <w:gridCol w:w="5265"/>
        <w:tblGridChange w:id="0">
          <w:tblGrid>
            <w:gridCol w:w="4185"/>
            <w:gridCol w:w="5265"/>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Stable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$750,000.00</w:t>
            </w:r>
            <w:r w:rsidDel="00000000" w:rsidR="00000000" w:rsidRPr="00000000">
              <w:rPr>
                <w:rtl w:val="0"/>
              </w:rPr>
            </w:r>
          </w:p>
        </w:tc>
      </w:tr>
    </w:tbl>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6">
      <w:pPr>
        <w:jc w:val="both"/>
        <w:rPr>
          <w:rFonts w:ascii="Calibri" w:cs="Calibri" w:eastAsia="Calibri" w:hAnsi="Calibri"/>
          <w:b w:val="1"/>
          <w:color w:val="111111"/>
          <w:sz w:val="24"/>
          <w:szCs w:val="24"/>
        </w:rPr>
      </w:pPr>
      <w:r w:rsidDel="00000000" w:rsidR="00000000" w:rsidRPr="00000000">
        <w:rPr>
          <w:rtl w:val="0"/>
        </w:rPr>
      </w:r>
    </w:p>
    <w:tbl>
      <w:tblPr>
        <w:tblStyle w:val="Table2"/>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40"/>
        <w:gridCol w:w="2685"/>
        <w:gridCol w:w="3525"/>
        <w:tblGridChange w:id="0">
          <w:tblGrid>
            <w:gridCol w:w="3240"/>
            <w:gridCol w:w="2685"/>
            <w:gridCol w:w="35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Summer Cohen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Barn Manager</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Stable Management Skills, Husbandry</w:t>
            </w:r>
          </w:p>
        </w:tc>
      </w:tr>
      <w:t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Taylor Atwood</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Senior Riding Instructor</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Riding Skills</w:t>
            </w:r>
          </w:p>
        </w:tc>
      </w:tr>
    </w:tbl>
    <w:p w:rsidR="00000000" w:rsidDel="00000000" w:rsidP="00000000" w:rsidRDefault="00000000" w:rsidRPr="00000000" w14:paraId="000000C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3">
      <w:pPr>
        <w:jc w:val="both"/>
        <w:rPr>
          <w:rFonts w:ascii="Calibri" w:cs="Calibri" w:eastAsia="Calibri" w:hAnsi="Calibri"/>
          <w:b w:val="1"/>
          <w:color w:val="111111"/>
          <w:sz w:val="24"/>
          <w:szCs w:val="24"/>
        </w:rPr>
      </w:pPr>
      <w:r w:rsidDel="00000000" w:rsidR="00000000" w:rsidRPr="00000000">
        <w:rPr>
          <w:rtl w:val="0"/>
        </w:rPr>
      </w:r>
    </w:p>
    <w:tbl>
      <w:tblPr>
        <w:tblStyle w:val="Table3"/>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5040"/>
        <w:gridCol w:w="4410"/>
        <w:tblGridChange w:id="0">
          <w:tblGrid>
            <w:gridCol w:w="504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Finish all horse riding track improvements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track is currently 75% done.</w:t>
            </w:r>
          </w:p>
        </w:tc>
      </w:tr>
      <w:t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part-time instructors</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3 part-time instructors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Become the go-to school for interested riders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Participate in equestrian sporting events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offers the following services to its clients:</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Horse riding lessons</w:t>
      </w:r>
    </w:p>
    <w:p w:rsidR="00000000" w:rsidDel="00000000" w:rsidP="00000000" w:rsidRDefault="00000000" w:rsidRPr="00000000" w14:paraId="000000D7">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and coaching</w:t>
      </w:r>
    </w:p>
    <w:p w:rsidR="00000000" w:rsidDel="00000000" w:rsidP="00000000" w:rsidRDefault="00000000" w:rsidRPr="00000000" w14:paraId="000000D8">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Therapeutic horseback riding</w:t>
      </w:r>
    </w:p>
    <w:p w:rsidR="00000000" w:rsidDel="00000000" w:rsidP="00000000" w:rsidRDefault="00000000" w:rsidRPr="00000000" w14:paraId="000000D9">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Horse boarding</w:t>
      </w:r>
    </w:p>
    <w:p w:rsidR="00000000" w:rsidDel="00000000" w:rsidP="00000000" w:rsidRDefault="00000000" w:rsidRPr="00000000" w14:paraId="000000DA">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Stable rental and maintenance</w:t>
      </w:r>
    </w:p>
    <w:p w:rsidR="00000000" w:rsidDel="00000000" w:rsidP="00000000" w:rsidRDefault="00000000" w:rsidRPr="00000000" w14:paraId="000000DB">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Consultancy services</w:t>
      </w:r>
    </w:p>
    <w:p w:rsidR="00000000" w:rsidDel="00000000" w:rsidP="00000000" w:rsidRDefault="00000000" w:rsidRPr="00000000" w14:paraId="000000D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is one of the very few equine schools in the area that offers </w:t>
      </w:r>
      <w:r w:rsidDel="00000000" w:rsidR="00000000" w:rsidRPr="00000000">
        <w:rPr>
          <w:rFonts w:ascii="Calibri" w:cs="Calibri" w:eastAsia="Calibri" w:hAnsi="Calibri"/>
          <w:color w:val="111111"/>
          <w:highlight w:val="yellow"/>
          <w:rtl w:val="0"/>
        </w:rPr>
        <w:t xml:space="preserve">[therapeutic horseback riding]</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offers individual pricing strategies for different services depending on the skills, breed, and other factors.</w:t>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wants to introduce horseback riding to potential equestrians as young as </w:t>
      </w:r>
      <w:r w:rsidDel="00000000" w:rsidR="00000000" w:rsidRPr="00000000">
        <w:rPr>
          <w:rFonts w:ascii="Calibri" w:cs="Calibri" w:eastAsia="Calibri" w:hAnsi="Calibri"/>
          <w:color w:val="111111"/>
          <w:highlight w:val="yellow"/>
          <w:rtl w:val="0"/>
        </w:rPr>
        <w:t xml:space="preserve">[8 years old]</w:t>
      </w:r>
      <w:r w:rsidDel="00000000" w:rsidR="00000000" w:rsidRPr="00000000">
        <w:rPr>
          <w:rFonts w:ascii="Calibri" w:cs="Calibri" w:eastAsia="Calibri" w:hAnsi="Calibri"/>
          <w:color w:val="111111"/>
          <w:rtl w:val="0"/>
        </w:rPr>
        <w:t xml:space="preserve">. To do so, it wants to take advantage of social media marketing to the younger audience and their parents or guardians. It shall also make use of direct sales strategies to effectively discuss partnerships with schools and establishments.</w:t>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intends to draft different strategies to gain a significant market share. Studies show that the equine market in </w:t>
      </w:r>
      <w:r w:rsidDel="00000000" w:rsidR="00000000" w:rsidRPr="00000000">
        <w:rPr>
          <w:rFonts w:ascii="Calibri" w:cs="Calibri" w:eastAsia="Calibri" w:hAnsi="Calibri"/>
          <w:color w:val="111111"/>
          <w:highlight w:val="yellow"/>
          <w:rtl w:val="0"/>
        </w:rPr>
        <w:t xml:space="preserve">[Omaha]</w:t>
      </w:r>
      <w:r w:rsidDel="00000000" w:rsidR="00000000" w:rsidRPr="00000000">
        <w:rPr>
          <w:rFonts w:ascii="Calibri" w:cs="Calibri" w:eastAsia="Calibri" w:hAnsi="Calibri"/>
          <w:color w:val="111111"/>
          <w:rtl w:val="0"/>
        </w:rPr>
        <w:t xml:space="preserve"> caters to children, young adults, the elderly, individuals with special needs, and others who love horses.</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Pr>
        <w:drawing>
          <wp:inline distB="0" distT="0" distL="0" distR="0">
            <wp:extent cx="5486400" cy="32004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210.0" w:type="dxa"/>
        <w:jc w:val="left"/>
        <w:tblInd w:w="25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710"/>
        <w:gridCol w:w="1380"/>
        <w:gridCol w:w="1890"/>
        <w:gridCol w:w="1710"/>
        <w:gridCol w:w="2520"/>
        <w:tblGridChange w:id="0">
          <w:tblGrid>
            <w:gridCol w:w="1710"/>
            <w:gridCol w:w="1380"/>
            <w:gridCol w:w="1890"/>
            <w:gridCol w:w="1710"/>
            <w:gridCol w:w="25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Rhodes Riding School</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trainers for therapeutic riding</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in the industry and needs to gain a positive reputation</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More established competitors will make it difficult to penetrate the market</w:t>
            </w:r>
          </w:p>
        </w:tc>
      </w:tr>
      <w:t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Stenton Stables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Established equine school</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Needs to update its facilities and operation</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Economic downturn</w:t>
            </w:r>
          </w:p>
        </w:tc>
      </w:tr>
      <w:t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Omaha Riding Club</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 strong client base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tight budget limits its marketing strategies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Illnesses affecting horses</w:t>
            </w:r>
          </w:p>
        </w:tc>
      </w:tr>
    </w:tbl>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Upon securing the necessary finances for building the training ground, </w:t>
      </w:r>
      <w:r w:rsidDel="00000000" w:rsidR="00000000" w:rsidRPr="00000000">
        <w:rPr>
          <w:rFonts w:ascii="Calibri" w:cs="Calibri" w:eastAsia="Calibri" w:hAnsi="Calibri"/>
          <w:color w:val="111111"/>
          <w:highlight w:val="yellow"/>
          <w:rtl w:val="0"/>
        </w:rPr>
        <w:t xml:space="preserve">[Rhodes Riding School]</w:t>
      </w:r>
      <w:r w:rsidDel="00000000" w:rsidR="00000000" w:rsidRPr="00000000">
        <w:rPr>
          <w:rFonts w:ascii="Calibri" w:cs="Calibri" w:eastAsia="Calibri" w:hAnsi="Calibri"/>
          <w:color w:val="111111"/>
          <w:rtl w:val="0"/>
        </w:rPr>
        <w:t xml:space="preserve"> will target its client base with the help of different marketing strategies. Online marketing such as maintaining a website and updating its social media accounts will take priority.</w:t>
      </w: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Directly speaking with decision-makers from </w:t>
      </w:r>
      <w:r w:rsidDel="00000000" w:rsidR="00000000" w:rsidRPr="00000000">
        <w:rPr>
          <w:rFonts w:ascii="Calibri" w:cs="Calibri" w:eastAsia="Calibri" w:hAnsi="Calibri"/>
          <w:color w:val="111111"/>
          <w:highlight w:val="yellow"/>
          <w:rtl w:val="0"/>
        </w:rPr>
        <w:t xml:space="preserve">[schools, hospitals, or other establishments]</w:t>
      </w:r>
      <w:r w:rsidDel="00000000" w:rsidR="00000000" w:rsidRPr="00000000">
        <w:rPr>
          <w:rFonts w:ascii="Calibri" w:cs="Calibri" w:eastAsia="Calibri" w:hAnsi="Calibri"/>
          <w:color w:val="111111"/>
          <w:rtl w:val="0"/>
        </w:rPr>
        <w:t xml:space="preserve"> will also be effective as this will help spread the word about the school. Finally, print media will still play a significant role, especially the local lifestyle magazines since many of those in the upper socioeconomic segments subscribe to them.</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8"/>
        <w:gridCol w:w="2779"/>
        <w:gridCol w:w="1592"/>
        <w:gridCol w:w="2721"/>
        <w:tblGridChange w:id="0">
          <w:tblGrid>
            <w:gridCol w:w="2208"/>
            <w:gridCol w:w="2779"/>
            <w:gridCol w:w="1592"/>
            <w:gridCol w:w="2721"/>
          </w:tblGrid>
        </w:tblGridChange>
      </w:tblGrid>
      <w:tr>
        <w:trPr>
          <w:trHeight w:val="4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1220" w:hRule="atLeast"/>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upgrade and social media updates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and maintain a website and social network accounts</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2018</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4,500 website views, 3,000 social media likes/follows in 3 months</w:t>
            </w:r>
          </w:p>
        </w:tc>
      </w:tr>
      <w:tr>
        <w:trPr>
          <w:trHeight w:val="1680" w:hRule="atLeast"/>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sales and partnerships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Meet and speak with decision-makers to discuss possible referrals to the school</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Positive responses, with at least 15 referrals within 3 months</w:t>
            </w:r>
          </w:p>
        </w:tc>
      </w:tr>
      <w:tr>
        <w:trPr>
          <w:trHeight w:val="820" w:hRule="atLeast"/>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advertising</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print ads for local newspapers and magazines</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25, 2018</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627370" cy="2993390"/>
                <wp:effectExtent b="0" l="0" r="0" t="0"/>
                <wp:wrapNone/>
                <wp:docPr id="2" name=""/>
                <a:graphic>
                  <a:graphicData uri="http://schemas.microsoft.com/office/word/2010/wordprocessingGroup">
                    <wpg:wgp>
                      <wpg:cNvGrpSpPr/>
                      <wpg:grpSpPr>
                        <a:xfrm>
                          <a:off x="2532315" y="2283305"/>
                          <a:ext cx="5627370" cy="2993390"/>
                          <a:chOff x="2532315" y="2283305"/>
                          <a:chExt cx="5627370" cy="2993390"/>
                        </a:xfrm>
                      </wpg:grpSpPr>
                      <wpg:grpSp>
                        <wpg:cNvGrpSpPr/>
                        <wpg:grpSpPr>
                          <a:xfrm>
                            <a:off x="2532315" y="2283305"/>
                            <a:ext cx="5627370" cy="2993390"/>
                            <a:chOff x="0" y="0"/>
                            <a:chExt cx="6098400" cy="2993700"/>
                          </a:xfrm>
                        </wpg:grpSpPr>
                        <wps:wsp>
                          <wps:cNvSpPr/>
                          <wps:cNvPr id="4" name="Shape 4"/>
                          <wps:spPr>
                            <a:xfrm>
                              <a:off x="0" y="0"/>
                              <a:ext cx="6098400" cy="299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959200" y="0"/>
                              <a:ext cx="885825" cy="50482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Owner-Operator</w:t>
                                </w:r>
                              </w:p>
                            </w:txbxContent>
                          </wps:txbx>
                          <wps:bodyPr anchorCtr="0" anchor="ctr" bIns="45700" lIns="91425" spcFirstLastPara="1" rIns="91425" wrap="square" tIns="45700">
                            <a:noAutofit/>
                          </wps:bodyPr>
                        </wps:wsp>
                        <wps:wsp>
                          <wps:cNvSpPr/>
                          <wps:cNvPr id="6" name="Shape 6"/>
                          <wps:spPr>
                            <a:xfrm>
                              <a:off x="0" y="1800000"/>
                              <a:ext cx="982980" cy="38100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Marketing</w:t>
                                </w:r>
                              </w:p>
                            </w:txbxContent>
                          </wps:txbx>
                          <wps:bodyPr anchorCtr="0" anchor="ctr" bIns="45700" lIns="91425" spcFirstLastPara="1" rIns="91425" wrap="square" tIns="45700">
                            <a:noAutofit/>
                          </wps:bodyPr>
                        </wps:wsp>
                        <wps:wsp>
                          <wps:cNvSpPr/>
                          <wps:cNvPr id="7" name="Shape 7"/>
                          <wps:spPr>
                            <a:xfrm>
                              <a:off x="1072800" y="1800000"/>
                              <a:ext cx="962660" cy="3619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Maintenance</w:t>
                                </w:r>
                              </w:p>
                            </w:txbxContent>
                          </wps:txbx>
                          <wps:bodyPr anchorCtr="0" anchor="ctr" bIns="45700" lIns="91425" spcFirstLastPara="1" rIns="91425" wrap="square" tIns="45700">
                            <a:noAutofit/>
                          </wps:bodyPr>
                        </wps:wsp>
                        <wpg:grpSp>
                          <wpg:cNvGrpSpPr/>
                          <wpg:grpSpPr>
                            <a:xfrm>
                              <a:off x="1843200" y="648000"/>
                              <a:ext cx="3785210" cy="305278"/>
                              <a:chOff x="0" y="83842"/>
                              <a:chExt cx="3211196" cy="223610"/>
                            </a:xfrm>
                          </wpg:grpSpPr>
                          <wps:wsp>
                            <wps:cNvCnPr/>
                            <wps:spPr>
                              <a:xfrm flipH="1" rot="10800000">
                                <a:off x="0" y="89210"/>
                                <a:ext cx="3210471" cy="218242"/>
                              </a:xfrm>
                              <a:prstGeom prst="bentConnector3">
                                <a:avLst>
                                  <a:gd fmla="val -48569"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196" y="83842"/>
                                <a:ext cx="0" cy="105823"/>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3420000" y="496800"/>
                              <a:ext cx="0" cy="32194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12" name="Shape 12"/>
                          <wps:spPr>
                            <a:xfrm>
                              <a:off x="1382400" y="950400"/>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Barn Manager</w:t>
                                </w:r>
                              </w:p>
                            </w:txbxContent>
                          </wps:txbx>
                          <wps:bodyPr anchorCtr="0" anchor="ctr" bIns="45700" lIns="91425" spcFirstLastPara="1" rIns="91425" wrap="square" tIns="45700">
                            <a:noAutofit/>
                          </wps:bodyPr>
                        </wps:wsp>
                        <wps:wsp>
                          <wps:cNvSpPr/>
                          <wps:cNvPr id="13" name="Shape 13"/>
                          <wps:spPr>
                            <a:xfrm>
                              <a:off x="2980800" y="820800"/>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Lead Riding Instructor</w:t>
                                </w:r>
                              </w:p>
                            </w:txbxContent>
                          </wps:txbx>
                          <wps:bodyPr anchorCtr="0" anchor="ctr" bIns="45700" lIns="91425" spcFirstLastPara="1" rIns="91425" wrap="square" tIns="45700">
                            <a:noAutofit/>
                          </wps:bodyPr>
                        </wps:wsp>
                        <wps:wsp>
                          <wps:cNvSpPr/>
                          <wps:cNvPr id="14" name="Shape 14"/>
                          <wps:spPr>
                            <a:xfrm>
                              <a:off x="5184000" y="799200"/>
                              <a:ext cx="914400" cy="523875"/>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Finance</w:t>
                                </w:r>
                              </w:p>
                            </w:txbxContent>
                          </wps:txbx>
                          <wps:bodyPr anchorCtr="0" anchor="ctr" bIns="45700" lIns="91425" spcFirstLastPara="1" rIns="91425" wrap="square" tIns="45700">
                            <a:noAutofit/>
                          </wps:bodyPr>
                        </wps:wsp>
                        <wps:wsp>
                          <wps:cNvCnPr/>
                          <wps:spPr>
                            <a:xfrm>
                              <a:off x="5623200" y="1339200"/>
                              <a:ext cx="0" cy="27876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669600" y="1476000"/>
                              <a:ext cx="2192020" cy="317678"/>
                              <a:chOff x="0" y="0"/>
                              <a:chExt cx="3211551" cy="309495"/>
                            </a:xfrm>
                          </wpg:grpSpPr>
                          <wps:wsp>
                            <wps:cNvCnPr/>
                            <wps:spPr>
                              <a:xfrm flipH="1" rot="10800000">
                                <a:off x="0" y="89210"/>
                                <a:ext cx="3210471" cy="218242"/>
                              </a:xfrm>
                              <a:prstGeom prst="bentConnector3">
                                <a:avLst>
                                  <a:gd fmla="val -30322"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551" y="83634"/>
                                <a:ext cx="0" cy="225861"/>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1544838" y="0"/>
                                <a:ext cx="0" cy="309495"/>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s:wsp>
                          <wps:cNvCnPr/>
                          <wps:spPr>
                            <a:xfrm>
                              <a:off x="3420000" y="1339200"/>
                              <a:ext cx="0" cy="115062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21" name="Shape 21"/>
                          <wps:spPr>
                            <a:xfrm>
                              <a:off x="1656000" y="2498400"/>
                              <a:ext cx="876300" cy="49530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Riding Instructors</w:t>
                                </w:r>
                              </w:p>
                            </w:txbxContent>
                          </wps:txbx>
                          <wps:bodyPr anchorCtr="0" anchor="ctr" bIns="45700" lIns="91425" spcFirstLastPara="1" rIns="91425" wrap="square" tIns="45700">
                            <a:noAutofit/>
                          </wps:bodyPr>
                        </wps:wsp>
                        <wps:wsp>
                          <wps:cNvSpPr/>
                          <wps:cNvPr id="22" name="Shape 22"/>
                          <wps:spPr>
                            <a:xfrm>
                              <a:off x="2844000" y="2498400"/>
                              <a:ext cx="914400" cy="49530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Therapy Riders</w:t>
                                </w:r>
                              </w:p>
                            </w:txbxContent>
                          </wps:txbx>
                          <wps:bodyPr anchorCtr="0" anchor="ctr" bIns="45700" lIns="91425" spcFirstLastPara="1" rIns="91425" wrap="square" tIns="45700">
                            <a:noAutofit/>
                          </wps:bodyPr>
                        </wps:wsp>
                        <wps:wsp>
                          <wps:cNvSpPr/>
                          <wps:cNvPr id="23" name="Shape 23"/>
                          <wps:spPr>
                            <a:xfrm>
                              <a:off x="3837600" y="2498400"/>
                              <a:ext cx="1209675" cy="4762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11111"/>
                                    <w:sz w:val="18"/>
                                    <w:vertAlign w:val="baseline"/>
                                  </w:rPr>
                                  <w:t xml:space="preserve">Trainers and Coaches</w:t>
                                </w:r>
                              </w:p>
                            </w:txbxContent>
                          </wps:txbx>
                          <wps:bodyPr anchorCtr="0" anchor="ctr" bIns="45700" lIns="91425" spcFirstLastPara="1" rIns="91425" wrap="square" tIns="45700">
                            <a:noAutofit/>
                          </wps:bodyPr>
                        </wps:wsp>
                        <wps:wsp>
                          <wps:cNvSpPr/>
                          <wps:cNvPr id="24" name="Shape 24"/>
                          <wps:spPr>
                            <a:xfrm>
                              <a:off x="5176800" y="1620000"/>
                              <a:ext cx="914400" cy="40005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Purchasing</w:t>
                                </w:r>
                              </w:p>
                            </w:txbxContent>
                          </wps:txbx>
                          <wps:bodyPr anchorCtr="0" anchor="ctr" bIns="45700" lIns="91425" spcFirstLastPara="1" rIns="91425" wrap="square" tIns="45700">
                            <a:noAutofit/>
                          </wps:bodyPr>
                        </wps:wsp>
                        <wps:wsp>
                          <wps:cNvSpPr/>
                          <wps:cNvPr id="25" name="Shape 25"/>
                          <wps:spPr>
                            <a:xfrm>
                              <a:off x="2152800" y="1800000"/>
                              <a:ext cx="883285" cy="373380"/>
                            </a:xfrm>
                            <a:prstGeom prst="flowChartAlternateProcess">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Security</w:t>
                                </w:r>
                              </w:p>
                            </w:txbxContent>
                          </wps:txbx>
                          <wps:bodyPr anchorCtr="0" anchor="ctr" bIns="45700" lIns="91425" spcFirstLastPara="1" rIns="91425" wrap="square" tIns="45700">
                            <a:noAutofit/>
                          </wps:bodyPr>
                        </wps:wsp>
                        <wpg:grpSp>
                          <wpg:cNvGrpSpPr/>
                          <wpg:grpSpPr>
                            <a:xfrm>
                              <a:off x="2044800" y="2275200"/>
                              <a:ext cx="2414824" cy="228600"/>
                              <a:chOff x="0" y="89210"/>
                              <a:chExt cx="3211551" cy="229558"/>
                            </a:xfrm>
                          </wpg:grpSpPr>
                          <wps:wsp>
                            <wps:cNvCnPr/>
                            <wps:spPr>
                              <a:xfrm flipH="1" rot="10800000">
                                <a:off x="0" y="89210"/>
                                <a:ext cx="3210471" cy="218242"/>
                              </a:xfrm>
                              <a:prstGeom prst="bentConnector3">
                                <a:avLst>
                                  <a:gd fmla="val -84491" name="adj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11551" y="91284"/>
                                <a:ext cx="0" cy="227484"/>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627370" cy="2993390"/>
                <wp:effectExtent b="0" l="0" r="0" t="0"/>
                <wp:wrapNone/>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627370" cy="2993390"/>
                        </a:xfrm>
                        <a:prstGeom prst="rect"/>
                        <a:ln/>
                      </pic:spPr>
                    </pic:pic>
                  </a:graphicData>
                </a:graphic>
              </wp:anchor>
            </w:drawing>
          </mc:Fallback>
        </mc:AlternateConten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114300" distT="114300" distL="114300" distR="114300">
            <wp:extent cx="5081588" cy="3811191"/>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081588" cy="3811191"/>
                    </a:xfrm>
                    <a:prstGeom prst="rect"/>
                    <a:ln/>
                  </pic:spPr>
                </pic:pic>
              </a:graphicData>
            </a:graphic>
          </wp:inline>
        </w:drawing>
      </w:r>
      <w:r w:rsidDel="00000000" w:rsidR="00000000" w:rsidRPr="00000000">
        <w:rPr>
          <w:rtl w:val="0"/>
        </w:rPr>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35">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3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[horseback riding industry]</w:t>
      </w:r>
      <w:r w:rsidDel="00000000" w:rsidR="00000000" w:rsidRPr="00000000">
        <w:rPr>
          <w:rFonts w:ascii="Calibri" w:cs="Calibri" w:eastAsia="Calibri" w:hAnsi="Calibri"/>
          <w:color w:val="111111"/>
          <w:rtl w:val="0"/>
        </w:rPr>
        <w:t xml:space="preserve"> in </w:t>
      </w:r>
      <w:r w:rsidDel="00000000" w:rsidR="00000000" w:rsidRPr="00000000">
        <w:rPr>
          <w:rFonts w:ascii="Calibri" w:cs="Calibri" w:eastAsia="Calibri" w:hAnsi="Calibri"/>
          <w:color w:val="111111"/>
          <w:highlight w:val="yellow"/>
          <w:rtl w:val="0"/>
        </w:rPr>
        <w:t xml:space="preserve">[Omaha]</w:t>
      </w:r>
      <w:r w:rsidDel="00000000" w:rsidR="00000000" w:rsidRPr="00000000">
        <w:rPr>
          <w:rFonts w:ascii="Calibri" w:cs="Calibri" w:eastAsia="Calibri" w:hAnsi="Calibri"/>
          <w:color w:val="111111"/>
          <w:rtl w:val="0"/>
        </w:rPr>
        <w:t xml:space="preserve"> will continue to grow, with new horse owners investing in the industry. The following assumptions are based on the continuing upward economic trajectory. </w:t>
      </w:r>
    </w:p>
    <w:p w:rsidR="00000000" w:rsidDel="00000000" w:rsidP="00000000" w:rsidRDefault="00000000" w:rsidRPr="00000000" w14:paraId="0000013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The high expense cost for January is due to track upgrades, stable maintenance, and others to ensure that the school is safe and ready for its launching.</w:t>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37125" cy="320542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637125" cy="3205425"/>
                    </a:xfrm>
                    <a:prstGeom prst="rect"/>
                    <a:ln/>
                  </pic:spPr>
                </pic:pic>
              </a:graphicData>
            </a:graphic>
          </wp:inline>
        </w:drawing>
      </w:r>
      <w:r w:rsidDel="00000000" w:rsidR="00000000" w:rsidRPr="00000000">
        <w:rPr>
          <w:rtl w:val="0"/>
        </w:rPr>
      </w:r>
    </w:p>
    <w:p w:rsidR="00000000" w:rsidDel="00000000" w:rsidP="00000000" w:rsidRDefault="00000000" w:rsidRPr="00000000" w14:paraId="0000013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The school will officially open in March and will be closed for most of December for the holiday break.</w:t>
      </w:r>
    </w:p>
    <w:p w:rsidR="00000000" w:rsidDel="00000000" w:rsidP="00000000" w:rsidRDefault="00000000" w:rsidRPr="00000000" w14:paraId="0000014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637125" cy="3205425"/>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637125" cy="3205425"/>
                    </a:xfrm>
                    <a:prstGeom prst="rect"/>
                    <a:ln/>
                  </pic:spPr>
                </pic:pic>
              </a:graphicData>
            </a:graphic>
          </wp:inline>
        </w:drawing>
      </w: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which will cost </w:t>
      </w:r>
      <w:r w:rsidDel="00000000" w:rsidR="00000000" w:rsidRPr="00000000">
        <w:rPr>
          <w:rFonts w:ascii="Calibri" w:cs="Calibri" w:eastAsia="Calibri" w:hAnsi="Calibri"/>
          <w:color w:val="111111"/>
          <w:highlight w:val="yellow"/>
          <w:rtl w:val="0"/>
        </w:rPr>
        <w:t xml:space="preserve">[$750,000]</w:t>
      </w:r>
      <w:r w:rsidDel="00000000" w:rsidR="00000000" w:rsidRPr="00000000">
        <w:rPr>
          <w:rFonts w:ascii="Calibri" w:cs="Calibri" w:eastAsia="Calibri" w:hAnsi="Calibri"/>
          <w:color w:val="111111"/>
          <w:rtl w:val="0"/>
        </w:rPr>
        <w:t xml:space="preserve">, shall be funded in full by the owner. </w:t>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4D">
      <w:pPr>
        <w:rPr>
          <w:rFonts w:ascii="Calibri" w:cs="Calibri" w:eastAsia="Calibri" w:hAnsi="Calibri"/>
          <w:b w:val="1"/>
          <w:color w:val="111111"/>
          <w:sz w:val="24"/>
          <w:szCs w:val="24"/>
        </w:rPr>
      </w:pPr>
      <w:r w:rsidDel="00000000" w:rsidR="00000000" w:rsidRPr="00000000">
        <w:rPr>
          <w:rtl w:val="0"/>
        </w:rPr>
      </w:r>
    </w:p>
    <w:tbl>
      <w:tblPr>
        <w:tblStyle w:val="Table6"/>
        <w:tblW w:w="954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43"/>
        <w:gridCol w:w="1504"/>
        <w:gridCol w:w="1613"/>
        <w:gridCol w:w="1980"/>
        <w:tblGridChange w:id="0">
          <w:tblGrid>
            <w:gridCol w:w="4443"/>
            <w:gridCol w:w="1504"/>
            <w:gridCol w:w="1613"/>
            <w:gridCol w:w="1980"/>
          </w:tblGrid>
        </w:tblGridChange>
      </w:tblGrid>
      <w:tr>
        <w:trPr>
          <w:trHeight w:val="420" w:hRule="atLeast"/>
        </w:trPr>
        <w:tc>
          <w:tcPr>
            <w:gridSpan w:val="4"/>
            <w:vAlign w:val="center"/>
          </w:tcPr>
          <w:p w:rsidR="00000000" w:rsidDel="00000000" w:rsidP="00000000" w:rsidRDefault="00000000" w:rsidRPr="00000000" w14:paraId="0000014E">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2">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5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5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$918,000.00</w:t>
            </w:r>
          </w:p>
        </w:tc>
        <w:tc>
          <w:tcP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c>
          <w:tcP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420" w:hRule="atLeast"/>
        </w:trPr>
        <w:tc>
          <w:tcPr>
            <w:vAlign w:val="center"/>
          </w:tcPr>
          <w:p w:rsidR="00000000" w:rsidDel="00000000" w:rsidP="00000000" w:rsidRDefault="00000000" w:rsidRPr="00000000" w14:paraId="0000015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vAlign w:val="center"/>
          </w:tcPr>
          <w:p w:rsidR="00000000" w:rsidDel="00000000" w:rsidP="00000000" w:rsidRDefault="00000000" w:rsidRPr="00000000" w14:paraId="000001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r>
      <w:tr>
        <w:trPr>
          <w:trHeight w:val="420" w:hRule="atLeast"/>
        </w:trPr>
        <w:tc>
          <w:tcPr>
            <w:vAlign w:val="center"/>
          </w:tcPr>
          <w:p w:rsidR="00000000" w:rsidDel="00000000" w:rsidP="00000000" w:rsidRDefault="00000000" w:rsidRPr="00000000" w14:paraId="0000015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vAlign w:val="center"/>
          </w:tcPr>
          <w:p w:rsidR="00000000" w:rsidDel="00000000" w:rsidP="00000000" w:rsidRDefault="00000000" w:rsidRPr="00000000" w14:paraId="000001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w:t>
            </w:r>
          </w:p>
        </w:tc>
        <w:tc>
          <w:tcP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840" w:hRule="atLeast"/>
        </w:trPr>
        <w:tc>
          <w:tcPr>
            <w:vAlign w:val="center"/>
          </w:tcPr>
          <w:p w:rsidR="00000000" w:rsidDel="00000000" w:rsidP="00000000" w:rsidRDefault="00000000" w:rsidRPr="00000000" w14:paraId="0000016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$493,000.00</w:t>
            </w:r>
          </w:p>
        </w:tc>
        <w:tc>
          <w:tcP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$573,000.00</w:t>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$565,000.00</w:t>
            </w:r>
          </w:p>
        </w:tc>
      </w:tr>
      <w:tr>
        <w:trPr>
          <w:trHeight w:val="420" w:hRule="atLeast"/>
        </w:trPr>
        <w:tc>
          <w:tcPr>
            <w:vAlign w:val="center"/>
          </w:tcPr>
          <w:p w:rsidR="00000000" w:rsidDel="00000000" w:rsidP="00000000" w:rsidRDefault="00000000" w:rsidRPr="00000000" w14:paraId="00000166">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$425,000.00</w:t>
            </w:r>
          </w:p>
        </w:tc>
        <w:tc>
          <w:tcP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$727,000.00</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$935,000.00</w:t>
            </w:r>
          </w:p>
        </w:tc>
      </w:tr>
      <w:tr>
        <w:trPr>
          <w:trHeight w:val="420" w:hRule="atLeast"/>
        </w:trPr>
        <w:tc>
          <w:tcPr>
            <w:vAlign w:val="center"/>
          </w:tcPr>
          <w:p w:rsidR="00000000" w:rsidDel="00000000" w:rsidP="00000000" w:rsidRDefault="00000000" w:rsidRPr="00000000" w14:paraId="0000016A">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46.30%</w:t>
            </w:r>
            <w:r w:rsidDel="00000000" w:rsidR="00000000" w:rsidRPr="00000000">
              <w:rPr>
                <w:rtl w:val="0"/>
              </w:rPr>
            </w:r>
          </w:p>
        </w:tc>
        <w:tc>
          <w:tcP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55.92%</w:t>
            </w:r>
            <w:r w:rsidDel="00000000" w:rsidR="00000000" w:rsidRPr="00000000">
              <w:rPr>
                <w:rtl w:val="0"/>
              </w:rPr>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62.33%</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E">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7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7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r>
      <w:tr>
        <w:trPr>
          <w:trHeight w:val="420" w:hRule="atLeast"/>
        </w:trPr>
        <w:tc>
          <w:tcPr>
            <w:vAlign w:val="center"/>
          </w:tcPr>
          <w:p w:rsidR="00000000" w:rsidDel="00000000" w:rsidP="00000000" w:rsidRDefault="00000000" w:rsidRPr="00000000" w14:paraId="0000017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c>
          <w:tcP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r>
      <w:tr>
        <w:trPr>
          <w:trHeight w:val="420" w:hRule="atLeast"/>
        </w:trPr>
        <w:tc>
          <w:tcPr>
            <w:vAlign w:val="center"/>
          </w:tcPr>
          <w:p w:rsidR="00000000" w:rsidDel="00000000" w:rsidP="00000000" w:rsidRDefault="00000000" w:rsidRPr="00000000" w14:paraId="0000017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c>
          <w:tcP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w:t>
            </w:r>
          </w:p>
        </w:tc>
      </w:tr>
      <w:tr>
        <w:trPr>
          <w:trHeight w:val="420" w:hRule="atLeast"/>
        </w:trPr>
        <w:tc>
          <w:tcPr>
            <w:vAlign w:val="center"/>
          </w:tcPr>
          <w:p w:rsidR="00000000" w:rsidDel="00000000" w:rsidP="00000000" w:rsidRDefault="00000000" w:rsidRPr="00000000" w14:paraId="0000018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r>
      <w:tr>
        <w:trPr>
          <w:trHeight w:val="420" w:hRule="atLeast"/>
        </w:trPr>
        <w:tc>
          <w:tcPr>
            <w:vAlign w:val="center"/>
          </w:tcPr>
          <w:p w:rsidR="00000000" w:rsidDel="00000000" w:rsidP="00000000" w:rsidRDefault="00000000" w:rsidRPr="00000000" w14:paraId="0000018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560" w:hRule="atLeast"/>
        </w:trPr>
        <w:tc>
          <w:tcPr>
            <w:vAlign w:val="center"/>
          </w:tcPr>
          <w:p w:rsidR="00000000" w:rsidDel="00000000" w:rsidP="00000000" w:rsidRDefault="00000000" w:rsidRPr="00000000" w14:paraId="0000018A">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$388,000.00</w:t>
            </w: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$420,000.00</w:t>
            </w:r>
            <w:r w:rsidDel="00000000" w:rsidR="00000000" w:rsidRPr="00000000">
              <w:rPr>
                <w:rtl w:val="0"/>
              </w:rPr>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$480,000.00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E">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92">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$153,000.00</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420" w:hRule="atLeast"/>
        </w:trPr>
        <w:tc>
          <w:tcPr>
            <w:vAlign w:val="center"/>
          </w:tcPr>
          <w:p w:rsidR="00000000" w:rsidDel="00000000" w:rsidP="00000000" w:rsidRDefault="00000000" w:rsidRPr="00000000" w14:paraId="00000196">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vAlign w:val="center"/>
          </w:tcPr>
          <w:p w:rsidR="00000000" w:rsidDel="00000000" w:rsidP="00000000" w:rsidRDefault="00000000" w:rsidRPr="00000000" w14:paraId="0000019A">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vAlign w:val="center"/>
          </w:tcPr>
          <w:p w:rsidR="00000000" w:rsidDel="00000000" w:rsidP="00000000" w:rsidRDefault="00000000" w:rsidRPr="00000000" w14:paraId="0000019E">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900" w:hRule="atLeast"/>
        </w:trPr>
        <w:tc>
          <w:tcPr>
            <w:vAlign w:val="center"/>
          </w:tcPr>
          <w:p w:rsidR="00000000" w:rsidDel="00000000" w:rsidP="00000000" w:rsidRDefault="00000000" w:rsidRPr="00000000" w14:paraId="000001A2">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c>
          <w:tcP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$303,000.00</w:t>
            </w:r>
            <w:r w:rsidDel="00000000" w:rsidR="00000000" w:rsidRPr="00000000">
              <w:rPr>
                <w:rtl w:val="0"/>
              </w:rPr>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$451,000.00</w:t>
            </w:r>
            <w:r w:rsidDel="00000000" w:rsidR="00000000" w:rsidRPr="00000000">
              <w:rPr>
                <w:rtl w:val="0"/>
              </w:rPr>
            </w:r>
          </w:p>
        </w:tc>
      </w:tr>
    </w:tbl>
    <w:p w:rsidR="00000000" w:rsidDel="00000000" w:rsidP="00000000" w:rsidRDefault="00000000" w:rsidRPr="00000000" w14:paraId="000001A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b w:val="1"/>
          <w:color w:val="111111"/>
        </w:rPr>
      </w:pPr>
      <w:r w:rsidDel="00000000" w:rsidR="00000000" w:rsidRPr="00000000">
        <w:rPr>
          <w:rtl w:val="0"/>
        </w:rPr>
      </w:r>
    </w:p>
    <w:tbl>
      <w:tblPr>
        <w:tblStyle w:val="Table7"/>
        <w:tblW w:w="954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61"/>
        <w:gridCol w:w="1509"/>
        <w:gridCol w:w="1440"/>
        <w:gridCol w:w="2430"/>
        <w:tblGridChange w:id="0">
          <w:tblGrid>
            <w:gridCol w:w="4161"/>
            <w:gridCol w:w="1509"/>
            <w:gridCol w:w="1440"/>
            <w:gridCol w:w="2430"/>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$1,123,000.00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$2,223,000.00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$58,000.00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$1,893,500.00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$2,281,000.00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$524,000.00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$1,146,500.00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$1,863,500.00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$2,248,000.00</w:t>
            </w:r>
            <w:r w:rsidDel="00000000" w:rsidR="00000000" w:rsidRPr="00000000">
              <w:rPr>
                <w:rtl w:val="0"/>
              </w:rPr>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1.47%</w:t>
            </w:r>
            <w:r w:rsidDel="00000000" w:rsidR="00000000" w:rsidRPr="00000000">
              <w:rPr>
                <w:rtl w:val="0"/>
              </w:rPr>
            </w:r>
          </w:p>
        </w:tc>
      </w:tr>
    </w:tbl>
    <w:p w:rsidR="00000000" w:rsidDel="00000000" w:rsidP="00000000" w:rsidRDefault="00000000" w:rsidRPr="00000000" w14:paraId="000002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01">
      <w:pPr>
        <w:jc w:val="both"/>
        <w:rPr>
          <w:rFonts w:ascii="Calibri" w:cs="Calibri" w:eastAsia="Calibri" w:hAnsi="Calibri"/>
          <w:b w:val="1"/>
          <w:color w:val="111111"/>
        </w:rPr>
      </w:pPr>
      <w:r w:rsidDel="00000000" w:rsidR="00000000" w:rsidRPr="00000000">
        <w:rPr>
          <w:rtl w:val="0"/>
        </w:rPr>
      </w:r>
    </w:p>
    <w:tbl>
      <w:tblPr>
        <w:tblStyle w:val="Table8"/>
        <w:tblW w:w="909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40"/>
        <w:gridCol w:w="1605"/>
        <w:gridCol w:w="1560"/>
        <w:gridCol w:w="1785"/>
        <w:tblGridChange w:id="0">
          <w:tblGrid>
            <w:gridCol w:w="4140"/>
            <w:gridCol w:w="1605"/>
            <w:gridCol w:w="1560"/>
            <w:gridCol w:w="1785"/>
          </w:tblGrid>
        </w:tblGridChange>
      </w:tblGrid>
      <w:tr>
        <w:trPr>
          <w:trHeight w:val="36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$1,671,000.00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$3,384,000.00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Stable Maintenance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$480,000.00</w:t>
            </w:r>
          </w:p>
        </w:tc>
      </w:tr>
      <w:tr>
        <w:trPr>
          <w:trHeight w:val="6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$2,904,000.00</w:t>
            </w:r>
            <w:r w:rsidDel="00000000" w:rsidR="00000000" w:rsidRPr="00000000">
              <w:rPr>
                <w:rtl w:val="0"/>
              </w:rPr>
            </w:r>
          </w:p>
        </w:tc>
      </w:tr>
    </w:tbl>
    <w:p w:rsidR="00000000" w:rsidDel="00000000" w:rsidP="00000000" w:rsidRDefault="00000000" w:rsidRPr="00000000" w14:paraId="00000246">
      <w:pPr>
        <w:jc w:val="both"/>
        <w:rPr>
          <w:rFonts w:ascii="Calibri" w:cs="Calibri" w:eastAsia="Calibri" w:hAnsi="Calibri"/>
          <w:color w:val="111111"/>
        </w:rPr>
      </w:pPr>
      <w:r w:rsidDel="00000000" w:rsidR="00000000" w:rsidRPr="00000000">
        <w:rPr>
          <w:rtl w:val="0"/>
        </w:rPr>
      </w:r>
    </w:p>
    <w:sectPr>
      <w:headerReference r:id="rId12" w:type="default"/>
      <w:headerReference r:id="rId13" w:type="first"/>
      <w:footerReference r:id="rId14"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90396" cy="994264"/>
              <wp:effectExtent b="0" l="0" r="0" t="0"/>
              <wp:wrapNone/>
              <wp:docPr id="1" name=""/>
              <a:graphic>
                <a:graphicData uri="http://schemas.microsoft.com/office/word/2010/wordprocessingShape">
                  <wps:wsp>
                    <wps:cNvSpPr/>
                    <wps:cNvPr id="2" name="Shape 2"/>
                    <wps:spPr>
                      <a:xfrm>
                        <a:off x="5255565" y="3287631"/>
                        <a:ext cx="180871" cy="984739"/>
                      </a:xfrm>
                      <a:prstGeom prst="rect">
                        <a:avLst/>
                      </a:prstGeom>
                      <a:solidFill>
                        <a:srgbClr val="F68E3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190396" cy="994264"/>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0396" cy="994264"/>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