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rFonts w:ascii="Calibri" w:cs="Calibri" w:eastAsia="Calibri" w:hAnsi="Calibri"/>
          <w:b w:val="1"/>
          <w:color w:val="111111"/>
          <w:shd w:fill="434343" w:val="clear"/>
        </w:rPr>
      </w:pPr>
      <w:r w:rsidDel="00000000" w:rsidR="00000000" w:rsidRPr="00000000">
        <w:rPr>
          <w:rtl w:val="0"/>
        </w:rPr>
      </w:r>
    </w:p>
    <w:p w:rsidR="00000000" w:rsidDel="00000000" w:rsidP="00000000" w:rsidRDefault="00000000" w:rsidRPr="00000000" w14:paraId="00000002">
      <w:pPr>
        <w:ind w:left="720"/>
        <w:jc w:val="both"/>
        <w:rPr>
          <w:rFonts w:ascii="Calibri" w:cs="Calibri" w:eastAsia="Calibri" w:hAnsi="Calibri"/>
          <w:b w:val="1"/>
          <w:color w:val="111111"/>
          <w:shd w:fill="434343" w:val="clear"/>
        </w:rPr>
      </w:pPr>
      <w:r w:rsidDel="00000000" w:rsidR="00000000" w:rsidRPr="00000000">
        <w:rPr>
          <w:rtl w:val="0"/>
        </w:rPr>
      </w:r>
    </w:p>
    <w:p w:rsidR="00000000" w:rsidDel="00000000" w:rsidP="00000000" w:rsidRDefault="00000000" w:rsidRPr="00000000" w14:paraId="00000003">
      <w:pPr>
        <w:rPr>
          <w:rFonts w:ascii="Calibri" w:cs="Calibri" w:eastAsia="Calibri" w:hAnsi="Calibri"/>
          <w:b w:val="1"/>
          <w:color w:val="111111"/>
          <w:shd w:fill="434343" w:val="clear"/>
        </w:rPr>
      </w:pPr>
      <w:r w:rsidDel="00000000" w:rsidR="00000000" w:rsidRPr="00000000">
        <w:br w:type="page"/>
      </w: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38101</wp:posOffset>
                </wp:positionH>
                <wp:positionV relativeFrom="paragraph">
                  <wp:posOffset>5943600</wp:posOffset>
                </wp:positionV>
                <wp:extent cx="5867400" cy="1727940"/>
                <wp:effectExtent b="0" l="0" r="0" t="0"/>
                <wp:wrapNone/>
                <wp:docPr id="2" name=""/>
                <a:graphic>
                  <a:graphicData uri="http://schemas.microsoft.com/office/word/2010/wordprocessingGroup">
                    <wpg:wgp>
                      <wpg:cNvGrpSpPr/>
                      <wpg:grpSpPr>
                        <a:xfrm>
                          <a:off x="2412300" y="2922750"/>
                          <a:ext cx="5867400" cy="1727940"/>
                          <a:chOff x="2412300" y="2922750"/>
                          <a:chExt cx="5867400" cy="1714500"/>
                        </a:xfrm>
                      </wpg:grpSpPr>
                      <wpg:grpSp>
                        <wpg:cNvGrpSpPr/>
                        <wpg:grpSpPr>
                          <a:xfrm>
                            <a:off x="2412300" y="2922750"/>
                            <a:ext cx="5867400" cy="1714500"/>
                            <a:chOff x="0" y="0"/>
                            <a:chExt cx="5867400" cy="1714500"/>
                          </a:xfrm>
                        </wpg:grpSpPr>
                        <wps:wsp>
                          <wps:cNvSpPr/>
                          <wps:cNvPr id="3" name="Shape 3"/>
                          <wps:spPr>
                            <a:xfrm>
                              <a:off x="0" y="0"/>
                              <a:ext cx="5867400" cy="17145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g:grpSp>
                          <wpg:cNvGrpSpPr/>
                          <wpg:grpSpPr>
                            <a:xfrm>
                              <a:off x="0" y="1314450"/>
                              <a:ext cx="5867400" cy="400050"/>
                              <a:chOff x="0" y="0"/>
                              <a:chExt cx="5867400" cy="400050"/>
                            </a:xfrm>
                          </wpg:grpSpPr>
                          <wps:wsp>
                            <wps:cNvSpPr/>
                            <wps:cNvPr id="19" name="Shape 19"/>
                            <wps:spPr>
                              <a:xfrm>
                                <a:off x="0" y="0"/>
                                <a:ext cx="5867400" cy="400050"/>
                              </a:xfrm>
                              <a:prstGeom prst="rect">
                                <a:avLst/>
                              </a:prstGeom>
                              <a:solidFill>
                                <a:srgbClr val="0070C0"/>
                              </a:solid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20" name="Shape 20"/>
                            <wps:spPr>
                              <a:xfrm>
                                <a:off x="314325" y="57150"/>
                                <a:ext cx="1695450" cy="295275"/>
                              </a:xfrm>
                              <a:prstGeom prst="rect">
                                <a:avLst/>
                              </a:prstGeom>
                              <a:noFill/>
                              <a:ln>
                                <a:noFill/>
                              </a:ln>
                            </wps:spPr>
                            <wps:txbx>
                              <w:txbxContent>
                                <w:p w:rsidR="00000000" w:rsidDel="00000000" w:rsidP="00000000" w:rsidRDefault="00000000" w:rsidRPr="00000000">
                                  <w:pPr>
                                    <w:spacing w:after="0" w:before="0" w:line="275.9999942779541"/>
                                    <w:ind w:left="0" w:right="0" w:firstLine="0"/>
                                    <w:jc w:val="left"/>
                                    <w:textDirection w:val="btLr"/>
                                  </w:pPr>
                                  <w:r w:rsidDel="00000000" w:rsidR="00000000" w:rsidRPr="00000000">
                                    <w:rPr>
                                      <w:rFonts w:ascii="Calibri" w:cs="Calibri" w:eastAsia="Calibri" w:hAnsi="Calibri"/>
                                      <w:b w:val="1"/>
                                      <w:i w:val="0"/>
                                      <w:smallCaps w:val="0"/>
                                      <w:strike w:val="0"/>
                                      <w:color w:val="ffffff"/>
                                      <w:sz w:val="24"/>
                                      <w:vertAlign w:val="baseline"/>
                                    </w:rPr>
                                    <w:t xml:space="preserve">[INSERT PLAN PERIOD]</w:t>
                                  </w:r>
                                </w:p>
                              </w:txbxContent>
                            </wps:txbx>
                            <wps:bodyPr anchorCtr="0" anchor="t" bIns="45700" lIns="91425" spcFirstLastPara="1" rIns="91425" wrap="square" tIns="45700">
                              <a:noAutofit/>
                            </wps:bodyPr>
                          </wps:wsp>
                        </wpg:grpSp>
                        <wpg:grpSp>
                          <wpg:cNvGrpSpPr/>
                          <wpg:grpSpPr>
                            <a:xfrm>
                              <a:off x="295275" y="0"/>
                              <a:ext cx="3657600" cy="1206000"/>
                              <a:chOff x="0" y="0"/>
                              <a:chExt cx="3657600" cy="1206000"/>
                            </a:xfrm>
                          </wpg:grpSpPr>
                          <wps:wsp>
                            <wps:cNvSpPr/>
                            <wps:cNvPr id="22" name="Shape 22"/>
                            <wps:spPr>
                              <a:xfrm>
                                <a:off x="0" y="114300"/>
                                <a:ext cx="3657600" cy="10917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Calibri" w:cs="Calibri" w:eastAsia="Calibri" w:hAnsi="Calibri"/>
                                      <w:b w:val="1"/>
                                      <w:i w:val="0"/>
                                      <w:smallCaps w:val="0"/>
                                      <w:strike w:val="0"/>
                                      <w:color w:val="111111"/>
                                      <w:sz w:val="70"/>
                                      <w:vertAlign w:val="baseline"/>
                                    </w:rPr>
                                    <w:t xml:space="preserve">DENTAL MARKETING PLAN </w:t>
                                  </w:r>
                                </w:p>
                              </w:txbxContent>
                            </wps:txbx>
                            <wps:bodyPr anchorCtr="0" anchor="t" bIns="45700" lIns="91425" spcFirstLastPara="1" rIns="91425" wrap="square" tIns="45700">
                              <a:noAutofit/>
                            </wps:bodyPr>
                          </wps:wsp>
                          <wps:wsp>
                            <wps:cNvCnPr/>
                            <wps:spPr>
                              <a:xfrm>
                                <a:off x="142875" y="0"/>
                                <a:ext cx="1343025" cy="0"/>
                              </a:xfrm>
                              <a:prstGeom prst="straightConnector1">
                                <a:avLst/>
                              </a:prstGeom>
                              <a:noFill/>
                              <a:ln cap="rnd" cmpd="sng" w="57150">
                                <a:solidFill>
                                  <a:srgbClr val="0070C0"/>
                                </a:solidFill>
                                <a:prstDash val="solid"/>
                                <a:round/>
                                <a:headEnd len="sm" w="sm" type="none"/>
                                <a:tailEnd len="sm" w="sm" type="none"/>
                              </a:ln>
                            </wps:spPr>
                            <wps:bodyPr anchorCtr="0" anchor="ctr" bIns="91425" lIns="91425" spcFirstLastPara="1" rIns="91425" wrap="square" tIns="91425">
                              <a:noAutofit/>
                            </wps:bodyPr>
                          </wps:wsp>
                        </wpg:grpSp>
                      </wpg:grpSp>
                    </wpg:wgp>
                  </a:graphicData>
                </a:graphic>
              </wp:anchor>
            </w:drawing>
          </mc:Choice>
          <mc:Fallback>
            <w:drawing>
              <wp:anchor allowOverlap="1" behindDoc="0" distB="0" distT="0" distL="114300" distR="114300" hidden="0" layoutInCell="1" locked="0" relativeHeight="0" simplePos="0">
                <wp:simplePos x="0" y="0"/>
                <wp:positionH relativeFrom="column">
                  <wp:posOffset>38101</wp:posOffset>
                </wp:positionH>
                <wp:positionV relativeFrom="paragraph">
                  <wp:posOffset>5943600</wp:posOffset>
                </wp:positionV>
                <wp:extent cx="5867400" cy="1727940"/>
                <wp:effectExtent b="0" l="0" r="0" t="0"/>
                <wp:wrapNone/>
                <wp:docPr id="2" name="image3.png"/>
                <a:graphic>
                  <a:graphicData uri="http://schemas.openxmlformats.org/drawingml/2006/picture">
                    <pic:pic>
                      <pic:nvPicPr>
                        <pic:cNvPr id="0" name="image3.png"/>
                        <pic:cNvPicPr preferRelativeResize="0"/>
                      </pic:nvPicPr>
                      <pic:blipFill>
                        <a:blip r:embed="rId6"/>
                        <a:srcRect/>
                        <a:stretch>
                          <a:fillRect/>
                        </a:stretch>
                      </pic:blipFill>
                      <pic:spPr>
                        <a:xfrm>
                          <a:off x="0" y="0"/>
                          <a:ext cx="5867400" cy="1727940"/>
                        </a:xfrm>
                        <a:prstGeom prst="rect"/>
                        <a:ln/>
                      </pic:spPr>
                    </pic:pic>
                  </a:graphicData>
                </a:graphic>
              </wp:anchor>
            </w:drawing>
          </mc:Fallback>
        </mc:AlternateContent>
      </w:r>
    </w:p>
    <w:p w:rsidR="00000000" w:rsidDel="00000000" w:rsidP="00000000" w:rsidRDefault="00000000" w:rsidRPr="00000000" w14:paraId="00000004">
      <w:pPr>
        <w:jc w:val="center"/>
        <w:rPr>
          <w:rFonts w:ascii="Calibri" w:cs="Calibri" w:eastAsia="Calibri" w:hAnsi="Calibri"/>
          <w:b w:val="1"/>
          <w:color w:val="111111"/>
          <w:sz w:val="28"/>
          <w:szCs w:val="28"/>
        </w:rPr>
      </w:pPr>
      <w:r w:rsidDel="00000000" w:rsidR="00000000" w:rsidRPr="00000000">
        <w:rPr>
          <w:rFonts w:ascii="Calibri" w:cs="Calibri" w:eastAsia="Calibri" w:hAnsi="Calibri"/>
          <w:b w:val="1"/>
          <w:color w:val="111111"/>
          <w:sz w:val="28"/>
          <w:szCs w:val="28"/>
          <w:rtl w:val="0"/>
        </w:rPr>
        <w:t xml:space="preserve">INDEX</w:t>
      </w:r>
    </w:p>
    <w:p w:rsidR="00000000" w:rsidDel="00000000" w:rsidP="00000000" w:rsidRDefault="00000000" w:rsidRPr="00000000" w14:paraId="00000005">
      <w:pPr>
        <w:ind w:left="720"/>
        <w:jc w:val="both"/>
        <w:rPr>
          <w:rFonts w:ascii="Calibri" w:cs="Calibri" w:eastAsia="Calibri" w:hAnsi="Calibri"/>
          <w:b w:val="1"/>
          <w:color w:val="111111"/>
        </w:rPr>
      </w:pPr>
      <w:r w:rsidDel="00000000" w:rsidR="00000000" w:rsidRPr="00000000">
        <w:rPr>
          <w:rtl w:val="0"/>
        </w:rPr>
      </w:r>
    </w:p>
    <w:p w:rsidR="00000000" w:rsidDel="00000000" w:rsidP="00000000" w:rsidRDefault="00000000" w:rsidRPr="00000000" w14:paraId="00000006">
      <w:pPr>
        <w:ind w:left="720"/>
        <w:jc w:val="both"/>
        <w:rPr>
          <w:rFonts w:ascii="Calibri" w:cs="Calibri" w:eastAsia="Calibri" w:hAnsi="Calibri"/>
          <w:b w:val="1"/>
          <w:color w:val="111111"/>
        </w:rPr>
      </w:pPr>
      <w:r w:rsidDel="00000000" w:rsidR="00000000" w:rsidRPr="00000000">
        <w:rPr>
          <w:rtl w:val="0"/>
        </w:rPr>
      </w:r>
    </w:p>
    <w:tbl>
      <w:tblPr>
        <w:tblStyle w:val="Table1"/>
        <w:tblW w:w="9450.0" w:type="dxa"/>
        <w:jc w:val="left"/>
        <w:tblInd w:w="18.0" w:type="dxa"/>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400"/>
      </w:tblPr>
      <w:tblGrid>
        <w:gridCol w:w="5148"/>
        <w:gridCol w:w="4302"/>
        <w:tblGridChange w:id="0">
          <w:tblGrid>
            <w:gridCol w:w="5148"/>
            <w:gridCol w:w="4302"/>
          </w:tblGrid>
        </w:tblGridChange>
      </w:tblGrid>
      <w:tr>
        <w:trPr>
          <w:trHeight w:val="2240" w:hRule="atLeast"/>
        </w:trPr>
        <w:tc>
          <w:tcPr>
            <w:vAlign w:val="center"/>
          </w:tcPr>
          <w:p w:rsidR="00000000" w:rsidDel="00000000" w:rsidP="00000000" w:rsidRDefault="00000000" w:rsidRPr="00000000" w14:paraId="00000007">
            <w:pPr>
              <w:spacing w:line="276" w:lineRule="auto"/>
              <w:rPr>
                <w:rFonts w:ascii="Calibri" w:cs="Calibri" w:eastAsia="Calibri" w:hAnsi="Calibri"/>
                <w:color w:val="111111"/>
              </w:rPr>
            </w:pPr>
            <w:r w:rsidDel="00000000" w:rsidR="00000000" w:rsidRPr="00000000">
              <w:rPr>
                <w:rFonts w:ascii="Calibri" w:cs="Calibri" w:eastAsia="Calibri" w:hAnsi="Calibri"/>
                <w:color w:val="111111"/>
                <w:rtl w:val="0"/>
              </w:rPr>
              <w:t xml:space="preserve">EXECUTIVE SUMMARY</w:t>
            </w:r>
          </w:p>
          <w:p w:rsidR="00000000" w:rsidDel="00000000" w:rsidP="00000000" w:rsidRDefault="00000000" w:rsidRPr="00000000" w14:paraId="00000008">
            <w:pPr>
              <w:spacing w:line="276" w:lineRule="auto"/>
              <w:rPr>
                <w:rFonts w:ascii="Calibri" w:cs="Calibri" w:eastAsia="Calibri" w:hAnsi="Calibri"/>
                <w:color w:val="111111"/>
              </w:rPr>
            </w:pPr>
            <w:r w:rsidDel="00000000" w:rsidR="00000000" w:rsidRPr="00000000">
              <w:rPr>
                <w:rtl w:val="0"/>
              </w:rPr>
            </w:r>
          </w:p>
          <w:p w:rsidR="00000000" w:rsidDel="00000000" w:rsidP="00000000" w:rsidRDefault="00000000" w:rsidRPr="00000000" w14:paraId="00000009">
            <w:pPr>
              <w:spacing w:line="276" w:lineRule="auto"/>
              <w:rPr>
                <w:rFonts w:ascii="Calibri" w:cs="Calibri" w:eastAsia="Calibri" w:hAnsi="Calibri"/>
                <w:color w:val="111111"/>
              </w:rPr>
            </w:pPr>
            <w:r w:rsidDel="00000000" w:rsidR="00000000" w:rsidRPr="00000000">
              <w:rPr>
                <w:rFonts w:ascii="Calibri" w:cs="Calibri" w:eastAsia="Calibri" w:hAnsi="Calibri"/>
                <w:color w:val="111111"/>
                <w:rtl w:val="0"/>
              </w:rPr>
              <w:t xml:space="preserve">COMPANY OVERVIEW</w:t>
            </w:r>
          </w:p>
          <w:p w:rsidR="00000000" w:rsidDel="00000000" w:rsidP="00000000" w:rsidRDefault="00000000" w:rsidRPr="00000000" w14:paraId="0000000A">
            <w:pPr>
              <w:spacing w:line="276" w:lineRule="auto"/>
              <w:rPr>
                <w:rFonts w:ascii="Calibri" w:cs="Calibri" w:eastAsia="Calibri" w:hAnsi="Calibri"/>
                <w:color w:val="111111"/>
              </w:rPr>
            </w:pPr>
            <w:r w:rsidDel="00000000" w:rsidR="00000000" w:rsidRPr="00000000">
              <w:rPr>
                <w:rtl w:val="0"/>
              </w:rPr>
            </w:r>
          </w:p>
          <w:p w:rsidR="00000000" w:rsidDel="00000000" w:rsidP="00000000" w:rsidRDefault="00000000" w:rsidRPr="00000000" w14:paraId="0000000B">
            <w:pPr>
              <w:spacing w:line="276" w:lineRule="auto"/>
              <w:rPr>
                <w:rFonts w:ascii="Calibri" w:cs="Calibri" w:eastAsia="Calibri" w:hAnsi="Calibri"/>
                <w:color w:val="111111"/>
              </w:rPr>
            </w:pPr>
            <w:r w:rsidDel="00000000" w:rsidR="00000000" w:rsidRPr="00000000">
              <w:rPr>
                <w:rFonts w:ascii="Calibri" w:cs="Calibri" w:eastAsia="Calibri" w:hAnsi="Calibri"/>
                <w:color w:val="111111"/>
                <w:rtl w:val="0"/>
              </w:rPr>
              <w:t xml:space="preserve">PRODUCTS AND SERVICES</w:t>
            </w:r>
          </w:p>
          <w:p w:rsidR="00000000" w:rsidDel="00000000" w:rsidP="00000000" w:rsidRDefault="00000000" w:rsidRPr="00000000" w14:paraId="0000000C">
            <w:pPr>
              <w:spacing w:line="276" w:lineRule="auto"/>
              <w:rPr>
                <w:rFonts w:ascii="Calibri" w:cs="Calibri" w:eastAsia="Calibri" w:hAnsi="Calibri"/>
                <w:b w:val="1"/>
                <w:color w:val="111111"/>
              </w:rPr>
            </w:pPr>
            <w:r w:rsidDel="00000000" w:rsidR="00000000" w:rsidRPr="00000000">
              <w:rPr>
                <w:rtl w:val="0"/>
              </w:rPr>
            </w:r>
          </w:p>
          <w:p w:rsidR="00000000" w:rsidDel="00000000" w:rsidP="00000000" w:rsidRDefault="00000000" w:rsidRPr="00000000" w14:paraId="0000000D">
            <w:pPr>
              <w:spacing w:line="276" w:lineRule="auto"/>
              <w:rPr>
                <w:rFonts w:ascii="Calibri" w:cs="Calibri" w:eastAsia="Calibri" w:hAnsi="Calibri"/>
                <w:color w:val="111111"/>
              </w:rPr>
            </w:pPr>
            <w:r w:rsidDel="00000000" w:rsidR="00000000" w:rsidRPr="00000000">
              <w:rPr>
                <w:rFonts w:ascii="Calibri" w:cs="Calibri" w:eastAsia="Calibri" w:hAnsi="Calibri"/>
                <w:color w:val="111111"/>
                <w:rtl w:val="0"/>
              </w:rPr>
              <w:t xml:space="preserve">MARKETING ANALYSIS</w:t>
            </w:r>
          </w:p>
          <w:p w:rsidR="00000000" w:rsidDel="00000000" w:rsidP="00000000" w:rsidRDefault="00000000" w:rsidRPr="00000000" w14:paraId="0000000E">
            <w:pPr>
              <w:spacing w:line="276" w:lineRule="auto"/>
              <w:rPr>
                <w:rFonts w:ascii="Calibri" w:cs="Calibri" w:eastAsia="Calibri" w:hAnsi="Calibri"/>
                <w:b w:val="1"/>
                <w:color w:val="111111"/>
              </w:rPr>
            </w:pPr>
            <w:r w:rsidDel="00000000" w:rsidR="00000000" w:rsidRPr="00000000">
              <w:rPr>
                <w:rtl w:val="0"/>
              </w:rPr>
            </w:r>
          </w:p>
          <w:p w:rsidR="00000000" w:rsidDel="00000000" w:rsidP="00000000" w:rsidRDefault="00000000" w:rsidRPr="00000000" w14:paraId="0000000F">
            <w:pPr>
              <w:spacing w:line="276" w:lineRule="auto"/>
              <w:rPr>
                <w:rFonts w:ascii="Calibri" w:cs="Calibri" w:eastAsia="Calibri" w:hAnsi="Calibri"/>
                <w:color w:val="111111"/>
              </w:rPr>
            </w:pPr>
            <w:r w:rsidDel="00000000" w:rsidR="00000000" w:rsidRPr="00000000">
              <w:rPr>
                <w:rFonts w:ascii="Calibri" w:cs="Calibri" w:eastAsia="Calibri" w:hAnsi="Calibri"/>
                <w:color w:val="111111"/>
                <w:rtl w:val="0"/>
              </w:rPr>
              <w:t xml:space="preserve">STRATEGY AND IMPLEMENTATION</w:t>
            </w:r>
          </w:p>
          <w:p w:rsidR="00000000" w:rsidDel="00000000" w:rsidP="00000000" w:rsidRDefault="00000000" w:rsidRPr="00000000" w14:paraId="00000010">
            <w:pPr>
              <w:spacing w:line="276" w:lineRule="auto"/>
              <w:rPr>
                <w:rFonts w:ascii="Calibri" w:cs="Calibri" w:eastAsia="Calibri" w:hAnsi="Calibri"/>
                <w:color w:val="111111"/>
              </w:rPr>
            </w:pPr>
            <w:r w:rsidDel="00000000" w:rsidR="00000000" w:rsidRPr="00000000">
              <w:rPr>
                <w:rtl w:val="0"/>
              </w:rPr>
            </w:r>
          </w:p>
          <w:p w:rsidR="00000000" w:rsidDel="00000000" w:rsidP="00000000" w:rsidRDefault="00000000" w:rsidRPr="00000000" w14:paraId="00000011">
            <w:pPr>
              <w:spacing w:line="276" w:lineRule="auto"/>
              <w:rPr>
                <w:rFonts w:ascii="Calibri" w:cs="Calibri" w:eastAsia="Calibri" w:hAnsi="Calibri"/>
                <w:color w:val="111111"/>
              </w:rPr>
            </w:pPr>
            <w:r w:rsidDel="00000000" w:rsidR="00000000" w:rsidRPr="00000000">
              <w:rPr>
                <w:rFonts w:ascii="Calibri" w:cs="Calibri" w:eastAsia="Calibri" w:hAnsi="Calibri"/>
                <w:color w:val="111111"/>
                <w:rtl w:val="0"/>
              </w:rPr>
              <w:t xml:space="preserve">MANAGEMENT AND PERSONNEL</w:t>
            </w:r>
          </w:p>
          <w:p w:rsidR="00000000" w:rsidDel="00000000" w:rsidP="00000000" w:rsidRDefault="00000000" w:rsidRPr="00000000" w14:paraId="00000012">
            <w:pPr>
              <w:spacing w:line="276" w:lineRule="auto"/>
              <w:rPr>
                <w:rFonts w:ascii="Calibri" w:cs="Calibri" w:eastAsia="Calibri" w:hAnsi="Calibri"/>
                <w:color w:val="111111"/>
              </w:rPr>
            </w:pPr>
            <w:r w:rsidDel="00000000" w:rsidR="00000000" w:rsidRPr="00000000">
              <w:rPr>
                <w:rtl w:val="0"/>
              </w:rPr>
            </w:r>
          </w:p>
          <w:p w:rsidR="00000000" w:rsidDel="00000000" w:rsidP="00000000" w:rsidRDefault="00000000" w:rsidRPr="00000000" w14:paraId="00000013">
            <w:pPr>
              <w:spacing w:line="276" w:lineRule="auto"/>
              <w:rPr>
                <w:rFonts w:ascii="Calibri" w:cs="Calibri" w:eastAsia="Calibri" w:hAnsi="Calibri"/>
                <w:b w:val="1"/>
                <w:color w:val="111111"/>
              </w:rPr>
            </w:pPr>
            <w:r w:rsidDel="00000000" w:rsidR="00000000" w:rsidRPr="00000000">
              <w:rPr>
                <w:rFonts w:ascii="Calibri" w:cs="Calibri" w:eastAsia="Calibri" w:hAnsi="Calibri"/>
                <w:color w:val="111111"/>
                <w:rtl w:val="0"/>
              </w:rPr>
              <w:t xml:space="preserve">FINANCIAL PLAN</w:t>
            </w:r>
            <w:r w:rsidDel="00000000" w:rsidR="00000000" w:rsidRPr="00000000">
              <w:rPr>
                <w:rtl w:val="0"/>
              </w:rPr>
            </w:r>
          </w:p>
        </w:tc>
        <w:tc>
          <w:tcPr>
            <w:vAlign w:val="center"/>
          </w:tcPr>
          <w:p w:rsidR="00000000" w:rsidDel="00000000" w:rsidP="00000000" w:rsidRDefault="00000000" w:rsidRPr="00000000" w14:paraId="00000014">
            <w:pPr>
              <w:spacing w:line="276" w:lineRule="auto"/>
              <w:jc w:val="right"/>
              <w:rPr>
                <w:rFonts w:ascii="Calibri" w:cs="Calibri" w:eastAsia="Calibri" w:hAnsi="Calibri"/>
                <w:color w:val="111111"/>
              </w:rPr>
            </w:pPr>
            <w:r w:rsidDel="00000000" w:rsidR="00000000" w:rsidRPr="00000000">
              <w:rPr>
                <w:rFonts w:ascii="Calibri" w:cs="Calibri" w:eastAsia="Calibri" w:hAnsi="Calibri"/>
                <w:color w:val="111111"/>
                <w:rtl w:val="0"/>
              </w:rPr>
              <w:t xml:space="preserve">[INSERT PAGE NO.]</w:t>
            </w:r>
          </w:p>
          <w:p w:rsidR="00000000" w:rsidDel="00000000" w:rsidP="00000000" w:rsidRDefault="00000000" w:rsidRPr="00000000" w14:paraId="00000015">
            <w:pPr>
              <w:spacing w:line="276" w:lineRule="auto"/>
              <w:jc w:val="right"/>
              <w:rPr>
                <w:rFonts w:ascii="Calibri" w:cs="Calibri" w:eastAsia="Calibri" w:hAnsi="Calibri"/>
                <w:color w:val="111111"/>
              </w:rPr>
            </w:pPr>
            <w:r w:rsidDel="00000000" w:rsidR="00000000" w:rsidRPr="00000000">
              <w:rPr>
                <w:rtl w:val="0"/>
              </w:rPr>
            </w:r>
          </w:p>
          <w:p w:rsidR="00000000" w:rsidDel="00000000" w:rsidP="00000000" w:rsidRDefault="00000000" w:rsidRPr="00000000" w14:paraId="00000016">
            <w:pPr>
              <w:spacing w:line="276" w:lineRule="auto"/>
              <w:jc w:val="right"/>
              <w:rPr>
                <w:rFonts w:ascii="Calibri" w:cs="Calibri" w:eastAsia="Calibri" w:hAnsi="Calibri"/>
                <w:color w:val="111111"/>
              </w:rPr>
            </w:pPr>
            <w:r w:rsidDel="00000000" w:rsidR="00000000" w:rsidRPr="00000000">
              <w:rPr>
                <w:rFonts w:ascii="Calibri" w:cs="Calibri" w:eastAsia="Calibri" w:hAnsi="Calibri"/>
                <w:color w:val="111111"/>
                <w:rtl w:val="0"/>
              </w:rPr>
              <w:t xml:space="preserve">[INSERT PAGE NO.]</w:t>
            </w:r>
          </w:p>
          <w:p w:rsidR="00000000" w:rsidDel="00000000" w:rsidP="00000000" w:rsidRDefault="00000000" w:rsidRPr="00000000" w14:paraId="00000017">
            <w:pPr>
              <w:spacing w:line="276" w:lineRule="auto"/>
              <w:jc w:val="right"/>
              <w:rPr>
                <w:rFonts w:ascii="Calibri" w:cs="Calibri" w:eastAsia="Calibri" w:hAnsi="Calibri"/>
                <w:color w:val="111111"/>
              </w:rPr>
            </w:pPr>
            <w:r w:rsidDel="00000000" w:rsidR="00000000" w:rsidRPr="00000000">
              <w:rPr>
                <w:rtl w:val="0"/>
              </w:rPr>
            </w:r>
          </w:p>
          <w:p w:rsidR="00000000" w:rsidDel="00000000" w:rsidP="00000000" w:rsidRDefault="00000000" w:rsidRPr="00000000" w14:paraId="00000018">
            <w:pPr>
              <w:spacing w:line="276" w:lineRule="auto"/>
              <w:jc w:val="right"/>
              <w:rPr>
                <w:rFonts w:ascii="Calibri" w:cs="Calibri" w:eastAsia="Calibri" w:hAnsi="Calibri"/>
                <w:color w:val="111111"/>
              </w:rPr>
            </w:pPr>
            <w:r w:rsidDel="00000000" w:rsidR="00000000" w:rsidRPr="00000000">
              <w:rPr>
                <w:rFonts w:ascii="Calibri" w:cs="Calibri" w:eastAsia="Calibri" w:hAnsi="Calibri"/>
                <w:color w:val="111111"/>
                <w:rtl w:val="0"/>
              </w:rPr>
              <w:t xml:space="preserve">[INSERT PAGE NO.]</w:t>
            </w:r>
          </w:p>
          <w:p w:rsidR="00000000" w:rsidDel="00000000" w:rsidP="00000000" w:rsidRDefault="00000000" w:rsidRPr="00000000" w14:paraId="00000019">
            <w:pPr>
              <w:spacing w:line="276" w:lineRule="auto"/>
              <w:jc w:val="right"/>
              <w:rPr>
                <w:rFonts w:ascii="Calibri" w:cs="Calibri" w:eastAsia="Calibri" w:hAnsi="Calibri"/>
                <w:color w:val="111111"/>
              </w:rPr>
            </w:pPr>
            <w:r w:rsidDel="00000000" w:rsidR="00000000" w:rsidRPr="00000000">
              <w:rPr>
                <w:rtl w:val="0"/>
              </w:rPr>
            </w:r>
          </w:p>
          <w:p w:rsidR="00000000" w:rsidDel="00000000" w:rsidP="00000000" w:rsidRDefault="00000000" w:rsidRPr="00000000" w14:paraId="0000001A">
            <w:pPr>
              <w:spacing w:line="276" w:lineRule="auto"/>
              <w:jc w:val="right"/>
              <w:rPr>
                <w:rFonts w:ascii="Calibri" w:cs="Calibri" w:eastAsia="Calibri" w:hAnsi="Calibri"/>
                <w:color w:val="111111"/>
              </w:rPr>
            </w:pPr>
            <w:r w:rsidDel="00000000" w:rsidR="00000000" w:rsidRPr="00000000">
              <w:rPr>
                <w:rFonts w:ascii="Calibri" w:cs="Calibri" w:eastAsia="Calibri" w:hAnsi="Calibri"/>
                <w:color w:val="111111"/>
                <w:rtl w:val="0"/>
              </w:rPr>
              <w:t xml:space="preserve">[INSERT PAGE NO.]</w:t>
            </w:r>
          </w:p>
          <w:p w:rsidR="00000000" w:rsidDel="00000000" w:rsidP="00000000" w:rsidRDefault="00000000" w:rsidRPr="00000000" w14:paraId="0000001B">
            <w:pPr>
              <w:spacing w:line="276" w:lineRule="auto"/>
              <w:jc w:val="right"/>
              <w:rPr>
                <w:rFonts w:ascii="Calibri" w:cs="Calibri" w:eastAsia="Calibri" w:hAnsi="Calibri"/>
                <w:color w:val="111111"/>
              </w:rPr>
            </w:pPr>
            <w:r w:rsidDel="00000000" w:rsidR="00000000" w:rsidRPr="00000000">
              <w:rPr>
                <w:rtl w:val="0"/>
              </w:rPr>
            </w:r>
          </w:p>
          <w:p w:rsidR="00000000" w:rsidDel="00000000" w:rsidP="00000000" w:rsidRDefault="00000000" w:rsidRPr="00000000" w14:paraId="0000001C">
            <w:pPr>
              <w:spacing w:line="276" w:lineRule="auto"/>
              <w:jc w:val="right"/>
              <w:rPr>
                <w:rFonts w:ascii="Calibri" w:cs="Calibri" w:eastAsia="Calibri" w:hAnsi="Calibri"/>
                <w:color w:val="111111"/>
              </w:rPr>
            </w:pPr>
            <w:r w:rsidDel="00000000" w:rsidR="00000000" w:rsidRPr="00000000">
              <w:rPr>
                <w:rFonts w:ascii="Calibri" w:cs="Calibri" w:eastAsia="Calibri" w:hAnsi="Calibri"/>
                <w:color w:val="111111"/>
                <w:rtl w:val="0"/>
              </w:rPr>
              <w:t xml:space="preserve">[INSERT PAGE NO.]</w:t>
            </w:r>
          </w:p>
          <w:p w:rsidR="00000000" w:rsidDel="00000000" w:rsidP="00000000" w:rsidRDefault="00000000" w:rsidRPr="00000000" w14:paraId="0000001D">
            <w:pPr>
              <w:spacing w:line="276" w:lineRule="auto"/>
              <w:jc w:val="right"/>
              <w:rPr>
                <w:rFonts w:ascii="Calibri" w:cs="Calibri" w:eastAsia="Calibri" w:hAnsi="Calibri"/>
                <w:color w:val="111111"/>
              </w:rPr>
            </w:pPr>
            <w:r w:rsidDel="00000000" w:rsidR="00000000" w:rsidRPr="00000000">
              <w:rPr>
                <w:rtl w:val="0"/>
              </w:rPr>
            </w:r>
          </w:p>
          <w:p w:rsidR="00000000" w:rsidDel="00000000" w:rsidP="00000000" w:rsidRDefault="00000000" w:rsidRPr="00000000" w14:paraId="0000001E">
            <w:pPr>
              <w:spacing w:line="276" w:lineRule="auto"/>
              <w:jc w:val="right"/>
              <w:rPr>
                <w:rFonts w:ascii="Calibri" w:cs="Calibri" w:eastAsia="Calibri" w:hAnsi="Calibri"/>
                <w:color w:val="111111"/>
              </w:rPr>
            </w:pPr>
            <w:r w:rsidDel="00000000" w:rsidR="00000000" w:rsidRPr="00000000">
              <w:rPr>
                <w:rFonts w:ascii="Calibri" w:cs="Calibri" w:eastAsia="Calibri" w:hAnsi="Calibri"/>
                <w:color w:val="111111"/>
                <w:rtl w:val="0"/>
              </w:rPr>
              <w:t xml:space="preserve">[INSERT PAGE NO.]</w:t>
            </w:r>
          </w:p>
          <w:p w:rsidR="00000000" w:rsidDel="00000000" w:rsidP="00000000" w:rsidRDefault="00000000" w:rsidRPr="00000000" w14:paraId="0000001F">
            <w:pPr>
              <w:spacing w:line="276" w:lineRule="auto"/>
              <w:jc w:val="right"/>
              <w:rPr>
                <w:rFonts w:ascii="Calibri" w:cs="Calibri" w:eastAsia="Calibri" w:hAnsi="Calibri"/>
                <w:color w:val="111111"/>
              </w:rPr>
            </w:pPr>
            <w:r w:rsidDel="00000000" w:rsidR="00000000" w:rsidRPr="00000000">
              <w:rPr>
                <w:rtl w:val="0"/>
              </w:rPr>
            </w:r>
          </w:p>
          <w:p w:rsidR="00000000" w:rsidDel="00000000" w:rsidP="00000000" w:rsidRDefault="00000000" w:rsidRPr="00000000" w14:paraId="00000020">
            <w:pPr>
              <w:spacing w:line="276" w:lineRule="auto"/>
              <w:jc w:val="right"/>
              <w:rPr>
                <w:rFonts w:ascii="Calibri" w:cs="Calibri" w:eastAsia="Calibri" w:hAnsi="Calibri"/>
                <w:color w:val="111111"/>
              </w:rPr>
            </w:pPr>
            <w:r w:rsidDel="00000000" w:rsidR="00000000" w:rsidRPr="00000000">
              <w:rPr>
                <w:rFonts w:ascii="Calibri" w:cs="Calibri" w:eastAsia="Calibri" w:hAnsi="Calibri"/>
                <w:color w:val="111111"/>
                <w:rtl w:val="0"/>
              </w:rPr>
              <w:t xml:space="preserve">[INSERT PAGE NO.]</w:t>
            </w:r>
          </w:p>
        </w:tc>
      </w:tr>
    </w:tbl>
    <w:p w:rsidR="00000000" w:rsidDel="00000000" w:rsidP="00000000" w:rsidRDefault="00000000" w:rsidRPr="00000000" w14:paraId="00000021">
      <w:pPr>
        <w:jc w:val="both"/>
        <w:rPr>
          <w:rFonts w:ascii="Calibri" w:cs="Calibri" w:eastAsia="Calibri" w:hAnsi="Calibri"/>
          <w:b w:val="1"/>
          <w:color w:val="111111"/>
        </w:rPr>
      </w:pPr>
      <w:r w:rsidDel="00000000" w:rsidR="00000000" w:rsidRPr="00000000">
        <w:rPr>
          <w:rtl w:val="0"/>
        </w:rPr>
      </w:r>
    </w:p>
    <w:p w:rsidR="00000000" w:rsidDel="00000000" w:rsidP="00000000" w:rsidRDefault="00000000" w:rsidRPr="00000000" w14:paraId="00000022">
      <w:pPr>
        <w:rPr>
          <w:rFonts w:ascii="Calibri" w:cs="Calibri" w:eastAsia="Calibri" w:hAnsi="Calibri"/>
          <w:b w:val="1"/>
          <w:color w:val="111111"/>
        </w:rPr>
      </w:pPr>
      <w:r w:rsidDel="00000000" w:rsidR="00000000" w:rsidRPr="00000000">
        <w:br w:type="page"/>
      </w:r>
      <w:r w:rsidDel="00000000" w:rsidR="00000000" w:rsidRPr="00000000">
        <w:rPr>
          <w:rtl w:val="0"/>
        </w:rPr>
      </w:r>
    </w:p>
    <w:p w:rsidR="00000000" w:rsidDel="00000000" w:rsidP="00000000" w:rsidRDefault="00000000" w:rsidRPr="00000000" w14:paraId="00000023">
      <w:pPr>
        <w:jc w:val="both"/>
        <w:rPr>
          <w:rFonts w:ascii="Calibri" w:cs="Calibri" w:eastAsia="Calibri" w:hAnsi="Calibri"/>
          <w:color w:val="111111"/>
          <w:sz w:val="24"/>
          <w:szCs w:val="24"/>
        </w:rPr>
      </w:pPr>
      <w:r w:rsidDel="00000000" w:rsidR="00000000" w:rsidRPr="00000000">
        <w:rPr>
          <w:rFonts w:ascii="Calibri" w:cs="Calibri" w:eastAsia="Calibri" w:hAnsi="Calibri"/>
          <w:b w:val="1"/>
          <w:color w:val="111111"/>
          <w:sz w:val="24"/>
          <w:szCs w:val="24"/>
          <w:rtl w:val="0"/>
        </w:rPr>
        <w:t xml:space="preserve">EXECUTIVE SUMMARY</w:t>
      </w:r>
      <w:r w:rsidDel="00000000" w:rsidR="00000000" w:rsidRPr="00000000">
        <w:rPr>
          <w:rtl w:val="0"/>
        </w:rPr>
      </w:r>
    </w:p>
    <w:p w:rsidR="00000000" w:rsidDel="00000000" w:rsidP="00000000" w:rsidRDefault="00000000" w:rsidRPr="00000000" w14:paraId="00000024">
      <w:pPr>
        <w:jc w:val="both"/>
        <w:rPr>
          <w:rFonts w:ascii="Calibri" w:cs="Calibri" w:eastAsia="Calibri" w:hAnsi="Calibri"/>
          <w:color w:val="111111"/>
        </w:rPr>
      </w:pPr>
      <w:r w:rsidDel="00000000" w:rsidR="00000000" w:rsidRPr="00000000">
        <w:rPr>
          <w:rtl w:val="0"/>
        </w:rPr>
      </w:r>
    </w:p>
    <w:p w:rsidR="00000000" w:rsidDel="00000000" w:rsidP="00000000" w:rsidRDefault="00000000" w:rsidRPr="00000000" w14:paraId="00000025">
      <w:pPr>
        <w:jc w:val="both"/>
        <w:rPr>
          <w:rFonts w:ascii="Calibri" w:cs="Calibri" w:eastAsia="Calibri" w:hAnsi="Calibri"/>
          <w:color w:val="111111"/>
        </w:rPr>
      </w:pPr>
      <w:r w:rsidDel="00000000" w:rsidR="00000000" w:rsidRPr="00000000">
        <w:rPr>
          <w:rFonts w:ascii="Calibri" w:cs="Calibri" w:eastAsia="Calibri" w:hAnsi="Calibri"/>
          <w:color w:val="111111"/>
          <w:highlight w:val="yellow"/>
          <w:rtl w:val="0"/>
        </w:rPr>
        <w:t xml:space="preserve">[Bay Green Dental]</w:t>
      </w:r>
      <w:r w:rsidDel="00000000" w:rsidR="00000000" w:rsidRPr="00000000">
        <w:rPr>
          <w:rFonts w:ascii="Calibri" w:cs="Calibri" w:eastAsia="Calibri" w:hAnsi="Calibri"/>
          <w:color w:val="111111"/>
          <w:rtl w:val="0"/>
        </w:rPr>
        <w:t xml:space="preserve"> provides affordable dental services to </w:t>
      </w:r>
      <w:r w:rsidDel="00000000" w:rsidR="00000000" w:rsidRPr="00000000">
        <w:rPr>
          <w:rFonts w:ascii="Calibri" w:cs="Calibri" w:eastAsia="Calibri" w:hAnsi="Calibri"/>
          <w:color w:val="111111"/>
          <w:highlight w:val="yellow"/>
          <w:rtl w:val="0"/>
        </w:rPr>
        <w:t xml:space="preserve">[midtown San Francisco]</w:t>
      </w:r>
      <w:r w:rsidDel="00000000" w:rsidR="00000000" w:rsidRPr="00000000">
        <w:rPr>
          <w:rFonts w:ascii="Calibri" w:cs="Calibri" w:eastAsia="Calibri" w:hAnsi="Calibri"/>
          <w:color w:val="111111"/>
          <w:rtl w:val="0"/>
        </w:rPr>
        <w:t xml:space="preserve">. The clinic targets people of all ages in the lower to upper-middle income bracket. The company plans to market its services through email, social media, word of mouth, bundle offers, loyalty discounts, and referral programs.</w:t>
      </w:r>
    </w:p>
    <w:p w:rsidR="00000000" w:rsidDel="00000000" w:rsidP="00000000" w:rsidRDefault="00000000" w:rsidRPr="00000000" w14:paraId="00000026">
      <w:pPr>
        <w:jc w:val="both"/>
        <w:rPr>
          <w:rFonts w:ascii="Calibri" w:cs="Calibri" w:eastAsia="Calibri" w:hAnsi="Calibri"/>
          <w:color w:val="111111"/>
        </w:rPr>
      </w:pPr>
      <w:r w:rsidDel="00000000" w:rsidR="00000000" w:rsidRPr="00000000">
        <w:rPr>
          <w:rtl w:val="0"/>
        </w:rPr>
      </w:r>
    </w:p>
    <w:p w:rsidR="00000000" w:rsidDel="00000000" w:rsidP="00000000" w:rsidRDefault="00000000" w:rsidRPr="00000000" w14:paraId="00000027">
      <w:pPr>
        <w:jc w:val="both"/>
        <w:rPr>
          <w:rFonts w:ascii="Calibri" w:cs="Calibri" w:eastAsia="Calibri" w:hAnsi="Calibri"/>
          <w:color w:val="111111"/>
        </w:rPr>
      </w:pPr>
      <w:r w:rsidDel="00000000" w:rsidR="00000000" w:rsidRPr="00000000">
        <w:rPr>
          <w:rtl w:val="0"/>
        </w:rPr>
      </w:r>
    </w:p>
    <w:p w:rsidR="00000000" w:rsidDel="00000000" w:rsidP="00000000" w:rsidRDefault="00000000" w:rsidRPr="00000000" w14:paraId="00000028">
      <w:pPr>
        <w:jc w:val="both"/>
        <w:rPr>
          <w:rFonts w:ascii="Calibri" w:cs="Calibri" w:eastAsia="Calibri" w:hAnsi="Calibri"/>
          <w:color w:val="111111"/>
          <w:sz w:val="24"/>
          <w:szCs w:val="24"/>
        </w:rPr>
      </w:pPr>
      <w:r w:rsidDel="00000000" w:rsidR="00000000" w:rsidRPr="00000000">
        <w:rPr>
          <w:rFonts w:ascii="Calibri" w:cs="Calibri" w:eastAsia="Calibri" w:hAnsi="Calibri"/>
          <w:b w:val="1"/>
          <w:color w:val="111111"/>
          <w:sz w:val="24"/>
          <w:szCs w:val="24"/>
          <w:rtl w:val="0"/>
        </w:rPr>
        <w:t xml:space="preserve">COMPANY OVERVIEW</w:t>
      </w:r>
      <w:r w:rsidDel="00000000" w:rsidR="00000000" w:rsidRPr="00000000">
        <w:rPr>
          <w:rtl w:val="0"/>
        </w:rPr>
      </w:r>
    </w:p>
    <w:p w:rsidR="00000000" w:rsidDel="00000000" w:rsidP="00000000" w:rsidRDefault="00000000" w:rsidRPr="00000000" w14:paraId="00000029">
      <w:pPr>
        <w:jc w:val="both"/>
        <w:rPr>
          <w:rFonts w:ascii="Calibri" w:cs="Calibri" w:eastAsia="Calibri" w:hAnsi="Calibri"/>
          <w:color w:val="111111"/>
        </w:rPr>
      </w:pPr>
      <w:r w:rsidDel="00000000" w:rsidR="00000000" w:rsidRPr="00000000">
        <w:rPr>
          <w:rtl w:val="0"/>
        </w:rPr>
      </w:r>
    </w:p>
    <w:p w:rsidR="00000000" w:rsidDel="00000000" w:rsidP="00000000" w:rsidRDefault="00000000" w:rsidRPr="00000000" w14:paraId="0000002A">
      <w:pPr>
        <w:jc w:val="both"/>
        <w:rPr>
          <w:rFonts w:ascii="Calibri" w:cs="Calibri" w:eastAsia="Calibri" w:hAnsi="Calibri"/>
          <w:color w:val="111111"/>
        </w:rPr>
      </w:pPr>
      <w:r w:rsidDel="00000000" w:rsidR="00000000" w:rsidRPr="00000000">
        <w:rPr>
          <w:rFonts w:ascii="Calibri" w:cs="Calibri" w:eastAsia="Calibri" w:hAnsi="Calibri"/>
          <w:b w:val="1"/>
          <w:color w:val="111111"/>
          <w:rtl w:val="0"/>
        </w:rPr>
        <w:t xml:space="preserve">Mission Statement: </w:t>
      </w:r>
      <w:r w:rsidDel="00000000" w:rsidR="00000000" w:rsidRPr="00000000">
        <w:rPr>
          <w:rFonts w:ascii="Calibri" w:cs="Calibri" w:eastAsia="Calibri" w:hAnsi="Calibri"/>
          <w:color w:val="111111"/>
          <w:highlight w:val="yellow"/>
          <w:rtl w:val="0"/>
        </w:rPr>
        <w:t xml:space="preserve">[Bay Green Dental]</w:t>
      </w:r>
      <w:r w:rsidDel="00000000" w:rsidR="00000000" w:rsidRPr="00000000">
        <w:rPr>
          <w:rFonts w:ascii="Calibri" w:cs="Calibri" w:eastAsia="Calibri" w:hAnsi="Calibri"/>
          <w:color w:val="111111"/>
          <w:rtl w:val="0"/>
        </w:rPr>
        <w:t xml:space="preserve"> seeks to empower people by providing access to affordable and reliable dental health services.</w:t>
      </w:r>
    </w:p>
    <w:p w:rsidR="00000000" w:rsidDel="00000000" w:rsidP="00000000" w:rsidRDefault="00000000" w:rsidRPr="00000000" w14:paraId="0000002B">
      <w:pPr>
        <w:jc w:val="both"/>
        <w:rPr>
          <w:rFonts w:ascii="Calibri" w:cs="Calibri" w:eastAsia="Calibri" w:hAnsi="Calibri"/>
          <w:b w:val="1"/>
          <w:color w:val="111111"/>
        </w:rPr>
      </w:pPr>
      <w:r w:rsidDel="00000000" w:rsidR="00000000" w:rsidRPr="00000000">
        <w:rPr>
          <w:rtl w:val="0"/>
        </w:rPr>
      </w:r>
    </w:p>
    <w:p w:rsidR="00000000" w:rsidDel="00000000" w:rsidP="00000000" w:rsidRDefault="00000000" w:rsidRPr="00000000" w14:paraId="0000002C">
      <w:pPr>
        <w:jc w:val="both"/>
        <w:rPr>
          <w:rFonts w:ascii="Calibri" w:cs="Calibri" w:eastAsia="Calibri" w:hAnsi="Calibri"/>
          <w:color w:val="111111"/>
        </w:rPr>
      </w:pPr>
      <w:r w:rsidDel="00000000" w:rsidR="00000000" w:rsidRPr="00000000">
        <w:rPr>
          <w:rFonts w:ascii="Calibri" w:cs="Calibri" w:eastAsia="Calibri" w:hAnsi="Calibri"/>
          <w:b w:val="1"/>
          <w:color w:val="111111"/>
          <w:rtl w:val="0"/>
        </w:rPr>
        <w:t xml:space="preserve">Philosophy: </w:t>
      </w:r>
      <w:r w:rsidDel="00000000" w:rsidR="00000000" w:rsidRPr="00000000">
        <w:rPr>
          <w:rFonts w:ascii="Calibri" w:cs="Calibri" w:eastAsia="Calibri" w:hAnsi="Calibri"/>
          <w:color w:val="111111"/>
          <w:highlight w:val="yellow"/>
          <w:rtl w:val="0"/>
        </w:rPr>
        <w:t xml:space="preserve">[Bay Green Dental]</w:t>
      </w:r>
      <w:r w:rsidDel="00000000" w:rsidR="00000000" w:rsidRPr="00000000">
        <w:rPr>
          <w:rFonts w:ascii="Calibri" w:cs="Calibri" w:eastAsia="Calibri" w:hAnsi="Calibri"/>
          <w:color w:val="111111"/>
          <w:rtl w:val="0"/>
        </w:rPr>
        <w:t xml:space="preserve"> believes that health care services should be accessible to the people who needed them most.</w:t>
      </w:r>
    </w:p>
    <w:p w:rsidR="00000000" w:rsidDel="00000000" w:rsidP="00000000" w:rsidRDefault="00000000" w:rsidRPr="00000000" w14:paraId="0000002D">
      <w:pPr>
        <w:jc w:val="both"/>
        <w:rPr>
          <w:rFonts w:ascii="Calibri" w:cs="Calibri" w:eastAsia="Calibri" w:hAnsi="Calibri"/>
          <w:b w:val="1"/>
          <w:color w:val="111111"/>
        </w:rPr>
      </w:pPr>
      <w:r w:rsidDel="00000000" w:rsidR="00000000" w:rsidRPr="00000000">
        <w:rPr>
          <w:rtl w:val="0"/>
        </w:rPr>
      </w:r>
    </w:p>
    <w:p w:rsidR="00000000" w:rsidDel="00000000" w:rsidP="00000000" w:rsidRDefault="00000000" w:rsidRPr="00000000" w14:paraId="0000002E">
      <w:pPr>
        <w:jc w:val="both"/>
        <w:rPr>
          <w:rFonts w:ascii="Calibri" w:cs="Calibri" w:eastAsia="Calibri" w:hAnsi="Calibri"/>
          <w:b w:val="1"/>
          <w:color w:val="111111"/>
        </w:rPr>
      </w:pPr>
      <w:r w:rsidDel="00000000" w:rsidR="00000000" w:rsidRPr="00000000">
        <w:rPr>
          <w:rFonts w:ascii="Calibri" w:cs="Calibri" w:eastAsia="Calibri" w:hAnsi="Calibri"/>
          <w:b w:val="1"/>
          <w:color w:val="111111"/>
          <w:rtl w:val="0"/>
        </w:rPr>
        <w:t xml:space="preserve">Vision: </w:t>
      </w:r>
      <w:r w:rsidDel="00000000" w:rsidR="00000000" w:rsidRPr="00000000">
        <w:rPr>
          <w:rFonts w:ascii="Calibri" w:cs="Calibri" w:eastAsia="Calibri" w:hAnsi="Calibri"/>
          <w:color w:val="111111"/>
          <w:highlight w:val="yellow"/>
          <w:rtl w:val="0"/>
        </w:rPr>
        <w:t xml:space="preserve">[Bay Green Dental]</w:t>
      </w:r>
      <w:r w:rsidDel="00000000" w:rsidR="00000000" w:rsidRPr="00000000">
        <w:rPr>
          <w:rFonts w:ascii="Calibri" w:cs="Calibri" w:eastAsia="Calibri" w:hAnsi="Calibri"/>
          <w:color w:val="111111"/>
          <w:rtl w:val="0"/>
        </w:rPr>
        <w:t xml:space="preserve"> creates a world where all people have access to affordable dental health services.</w:t>
      </w:r>
      <w:r w:rsidDel="00000000" w:rsidR="00000000" w:rsidRPr="00000000">
        <w:rPr>
          <w:rtl w:val="0"/>
        </w:rPr>
      </w:r>
    </w:p>
    <w:p w:rsidR="00000000" w:rsidDel="00000000" w:rsidP="00000000" w:rsidRDefault="00000000" w:rsidRPr="00000000" w14:paraId="0000002F">
      <w:pPr>
        <w:jc w:val="both"/>
        <w:rPr>
          <w:rFonts w:ascii="Calibri" w:cs="Calibri" w:eastAsia="Calibri" w:hAnsi="Calibri"/>
          <w:b w:val="1"/>
          <w:color w:val="111111"/>
        </w:rPr>
      </w:pPr>
      <w:r w:rsidDel="00000000" w:rsidR="00000000" w:rsidRPr="00000000">
        <w:rPr>
          <w:rtl w:val="0"/>
        </w:rPr>
      </w:r>
    </w:p>
    <w:p w:rsidR="00000000" w:rsidDel="00000000" w:rsidP="00000000" w:rsidRDefault="00000000" w:rsidRPr="00000000" w14:paraId="00000030">
      <w:pPr>
        <w:jc w:val="both"/>
        <w:rPr>
          <w:rFonts w:ascii="Calibri" w:cs="Calibri" w:eastAsia="Calibri" w:hAnsi="Calibri"/>
          <w:color w:val="111111"/>
        </w:rPr>
      </w:pPr>
      <w:r w:rsidDel="00000000" w:rsidR="00000000" w:rsidRPr="00000000">
        <w:rPr>
          <w:rFonts w:ascii="Calibri" w:cs="Calibri" w:eastAsia="Calibri" w:hAnsi="Calibri"/>
          <w:b w:val="1"/>
          <w:color w:val="111111"/>
          <w:rtl w:val="0"/>
        </w:rPr>
        <w:t xml:space="preserve">Outlook: </w:t>
      </w:r>
      <w:r w:rsidDel="00000000" w:rsidR="00000000" w:rsidRPr="00000000">
        <w:rPr>
          <w:rFonts w:ascii="Calibri" w:cs="Calibri" w:eastAsia="Calibri" w:hAnsi="Calibri"/>
          <w:color w:val="111111"/>
          <w:rtl w:val="0"/>
        </w:rPr>
        <w:t xml:space="preserve">The gap in dental care use between children in the low-income and the high-income bracket has narrowed in recent years. This has been driven by the increase in Medicaid and Children’s Health Insurance Program coverage among children. However, the gap has widened in seniors while in adults, it has remained distant. </w:t>
      </w:r>
      <w:r w:rsidDel="00000000" w:rsidR="00000000" w:rsidRPr="00000000">
        <w:rPr>
          <w:rFonts w:ascii="Calibri" w:cs="Calibri" w:eastAsia="Calibri" w:hAnsi="Calibri"/>
          <w:color w:val="111111"/>
          <w:highlight w:val="yellow"/>
          <w:rtl w:val="0"/>
        </w:rPr>
        <w:t xml:space="preserve">[Bay Green Dental]</w:t>
      </w:r>
      <w:r w:rsidDel="00000000" w:rsidR="00000000" w:rsidRPr="00000000">
        <w:rPr>
          <w:rFonts w:ascii="Calibri" w:cs="Calibri" w:eastAsia="Calibri" w:hAnsi="Calibri"/>
          <w:color w:val="111111"/>
          <w:rtl w:val="0"/>
        </w:rPr>
        <w:t xml:space="preserve"> realizes that expensive dental care and lack of insurance coverage may be the reason for this occurrence. The company then strives to create more affordable services and aims to give more access to low-income individuals.</w:t>
      </w:r>
    </w:p>
    <w:p w:rsidR="00000000" w:rsidDel="00000000" w:rsidP="00000000" w:rsidRDefault="00000000" w:rsidRPr="00000000" w14:paraId="00000031">
      <w:pPr>
        <w:jc w:val="both"/>
        <w:rPr>
          <w:rFonts w:ascii="Calibri" w:cs="Calibri" w:eastAsia="Calibri" w:hAnsi="Calibri"/>
          <w:b w:val="1"/>
          <w:color w:val="111111"/>
        </w:rPr>
      </w:pPr>
      <w:r w:rsidDel="00000000" w:rsidR="00000000" w:rsidRPr="00000000">
        <w:rPr>
          <w:rtl w:val="0"/>
        </w:rPr>
      </w:r>
    </w:p>
    <w:p w:rsidR="00000000" w:rsidDel="00000000" w:rsidP="00000000" w:rsidRDefault="00000000" w:rsidRPr="00000000" w14:paraId="00000032">
      <w:pPr>
        <w:jc w:val="both"/>
        <w:rPr>
          <w:rFonts w:ascii="Calibri" w:cs="Calibri" w:eastAsia="Calibri" w:hAnsi="Calibri"/>
          <w:color w:val="111111"/>
        </w:rPr>
      </w:pPr>
      <w:r w:rsidDel="00000000" w:rsidR="00000000" w:rsidRPr="00000000">
        <w:rPr>
          <w:rFonts w:ascii="Calibri" w:cs="Calibri" w:eastAsia="Calibri" w:hAnsi="Calibri"/>
          <w:b w:val="1"/>
          <w:color w:val="111111"/>
          <w:rtl w:val="0"/>
        </w:rPr>
        <w:t xml:space="preserve">Type of Industry: </w:t>
      </w:r>
      <w:r w:rsidDel="00000000" w:rsidR="00000000" w:rsidRPr="00000000">
        <w:rPr>
          <w:rFonts w:ascii="Calibri" w:cs="Calibri" w:eastAsia="Calibri" w:hAnsi="Calibri"/>
          <w:color w:val="111111"/>
          <w:rtl w:val="0"/>
        </w:rPr>
        <w:t xml:space="preserve">Dental Industry</w:t>
      </w:r>
    </w:p>
    <w:p w:rsidR="00000000" w:rsidDel="00000000" w:rsidP="00000000" w:rsidRDefault="00000000" w:rsidRPr="00000000" w14:paraId="00000033">
      <w:pPr>
        <w:jc w:val="both"/>
        <w:rPr>
          <w:rFonts w:ascii="Calibri" w:cs="Calibri" w:eastAsia="Calibri" w:hAnsi="Calibri"/>
          <w:b w:val="1"/>
          <w:color w:val="111111"/>
        </w:rPr>
      </w:pPr>
      <w:r w:rsidDel="00000000" w:rsidR="00000000" w:rsidRPr="00000000">
        <w:rPr>
          <w:rtl w:val="0"/>
        </w:rPr>
      </w:r>
    </w:p>
    <w:p w:rsidR="00000000" w:rsidDel="00000000" w:rsidP="00000000" w:rsidRDefault="00000000" w:rsidRPr="00000000" w14:paraId="00000034">
      <w:pPr>
        <w:jc w:val="both"/>
        <w:rPr>
          <w:rFonts w:ascii="Calibri" w:cs="Calibri" w:eastAsia="Calibri" w:hAnsi="Calibri"/>
          <w:color w:val="111111"/>
        </w:rPr>
      </w:pPr>
      <w:r w:rsidDel="00000000" w:rsidR="00000000" w:rsidRPr="00000000">
        <w:rPr>
          <w:rFonts w:ascii="Calibri" w:cs="Calibri" w:eastAsia="Calibri" w:hAnsi="Calibri"/>
          <w:b w:val="1"/>
          <w:color w:val="111111"/>
          <w:rtl w:val="0"/>
        </w:rPr>
        <w:t xml:space="preserve">Business Structure: </w:t>
      </w:r>
      <w:r w:rsidDel="00000000" w:rsidR="00000000" w:rsidRPr="00000000">
        <w:rPr>
          <w:rFonts w:ascii="Calibri" w:cs="Calibri" w:eastAsia="Calibri" w:hAnsi="Calibri"/>
          <w:color w:val="111111"/>
          <w:rtl w:val="0"/>
        </w:rPr>
        <w:t xml:space="preserve">Sole Proprietorship</w:t>
      </w:r>
    </w:p>
    <w:p w:rsidR="00000000" w:rsidDel="00000000" w:rsidP="00000000" w:rsidRDefault="00000000" w:rsidRPr="00000000" w14:paraId="00000035">
      <w:pPr>
        <w:jc w:val="both"/>
        <w:rPr>
          <w:rFonts w:ascii="Calibri" w:cs="Calibri" w:eastAsia="Calibri" w:hAnsi="Calibri"/>
          <w:b w:val="1"/>
          <w:color w:val="111111"/>
        </w:rPr>
      </w:pPr>
      <w:r w:rsidDel="00000000" w:rsidR="00000000" w:rsidRPr="00000000">
        <w:rPr>
          <w:rtl w:val="0"/>
        </w:rPr>
      </w:r>
    </w:p>
    <w:p w:rsidR="00000000" w:rsidDel="00000000" w:rsidP="00000000" w:rsidRDefault="00000000" w:rsidRPr="00000000" w14:paraId="00000036">
      <w:pPr>
        <w:jc w:val="both"/>
        <w:rPr>
          <w:rFonts w:ascii="Calibri" w:cs="Calibri" w:eastAsia="Calibri" w:hAnsi="Calibri"/>
          <w:color w:val="111111"/>
        </w:rPr>
      </w:pPr>
      <w:r w:rsidDel="00000000" w:rsidR="00000000" w:rsidRPr="00000000">
        <w:rPr>
          <w:rFonts w:ascii="Calibri" w:cs="Calibri" w:eastAsia="Calibri" w:hAnsi="Calibri"/>
          <w:b w:val="1"/>
          <w:color w:val="111111"/>
          <w:rtl w:val="0"/>
        </w:rPr>
        <w:t xml:space="preserve">Ownership: </w:t>
      </w:r>
      <w:r w:rsidDel="00000000" w:rsidR="00000000" w:rsidRPr="00000000">
        <w:rPr>
          <w:rFonts w:ascii="Calibri" w:cs="Calibri" w:eastAsia="Calibri" w:hAnsi="Calibri"/>
          <w:color w:val="111111"/>
          <w:rtl w:val="0"/>
        </w:rPr>
        <w:t xml:space="preserve">Sole Proprietorship, </w:t>
      </w:r>
      <w:r w:rsidDel="00000000" w:rsidR="00000000" w:rsidRPr="00000000">
        <w:rPr>
          <w:rFonts w:ascii="Calibri" w:cs="Calibri" w:eastAsia="Calibri" w:hAnsi="Calibri"/>
          <w:color w:val="111111"/>
          <w:highlight w:val="yellow"/>
          <w:rtl w:val="0"/>
        </w:rPr>
        <w:t xml:space="preserve">[Dr. Declan Fuller]</w:t>
      </w:r>
      <w:r w:rsidDel="00000000" w:rsidR="00000000" w:rsidRPr="00000000">
        <w:rPr>
          <w:rtl w:val="0"/>
        </w:rPr>
      </w:r>
    </w:p>
    <w:p w:rsidR="00000000" w:rsidDel="00000000" w:rsidP="00000000" w:rsidRDefault="00000000" w:rsidRPr="00000000" w14:paraId="00000037">
      <w:pPr>
        <w:jc w:val="both"/>
        <w:rPr>
          <w:rFonts w:ascii="Calibri" w:cs="Calibri" w:eastAsia="Calibri" w:hAnsi="Calibri"/>
          <w:color w:val="111111"/>
        </w:rPr>
      </w:pPr>
      <w:r w:rsidDel="00000000" w:rsidR="00000000" w:rsidRPr="00000000">
        <w:rPr>
          <w:rtl w:val="0"/>
        </w:rPr>
      </w:r>
    </w:p>
    <w:p w:rsidR="00000000" w:rsidDel="00000000" w:rsidP="00000000" w:rsidRDefault="00000000" w:rsidRPr="00000000" w14:paraId="00000038">
      <w:pPr>
        <w:jc w:val="both"/>
        <w:rPr>
          <w:rFonts w:ascii="Calibri" w:cs="Calibri" w:eastAsia="Calibri" w:hAnsi="Calibri"/>
          <w:color w:val="111111"/>
        </w:rPr>
      </w:pPr>
      <w:r w:rsidDel="00000000" w:rsidR="00000000" w:rsidRPr="00000000">
        <w:rPr>
          <w:rFonts w:ascii="Calibri" w:cs="Calibri" w:eastAsia="Calibri" w:hAnsi="Calibri"/>
          <w:b w:val="1"/>
          <w:color w:val="111111"/>
          <w:rtl w:val="0"/>
        </w:rPr>
        <w:t xml:space="preserve">Start-Up Summary</w:t>
      </w:r>
      <w:r w:rsidDel="00000000" w:rsidR="00000000" w:rsidRPr="00000000">
        <w:rPr>
          <w:rFonts w:ascii="Calibri" w:cs="Calibri" w:eastAsia="Calibri" w:hAnsi="Calibri"/>
          <w:color w:val="111111"/>
          <w:rtl w:val="0"/>
        </w:rPr>
        <w:t xml:space="preserve">: The cost of the start-up worth </w:t>
      </w:r>
      <w:r w:rsidDel="00000000" w:rsidR="00000000" w:rsidRPr="00000000">
        <w:rPr>
          <w:rFonts w:ascii="Calibri" w:cs="Calibri" w:eastAsia="Calibri" w:hAnsi="Calibri"/>
          <w:color w:val="111111"/>
          <w:highlight w:val="yellow"/>
          <w:rtl w:val="0"/>
        </w:rPr>
        <w:t xml:space="preserve">[$90,000]</w:t>
      </w:r>
      <w:r w:rsidDel="00000000" w:rsidR="00000000" w:rsidRPr="00000000">
        <w:rPr>
          <w:rFonts w:ascii="Calibri" w:cs="Calibri" w:eastAsia="Calibri" w:hAnsi="Calibri"/>
          <w:color w:val="111111"/>
          <w:rtl w:val="0"/>
        </w:rPr>
        <w:t xml:space="preserve"> comes completely from the owner. It will be used for the initial supplies, rent, maintenance, and payroll.</w:t>
      </w:r>
    </w:p>
    <w:p w:rsidR="00000000" w:rsidDel="00000000" w:rsidP="00000000" w:rsidRDefault="00000000" w:rsidRPr="00000000" w14:paraId="00000039">
      <w:pPr>
        <w:jc w:val="both"/>
        <w:rPr>
          <w:rFonts w:ascii="Calibri" w:cs="Calibri" w:eastAsia="Calibri" w:hAnsi="Calibri"/>
          <w:color w:val="111111"/>
        </w:rPr>
      </w:pPr>
      <w:r w:rsidDel="00000000" w:rsidR="00000000" w:rsidRPr="00000000">
        <w:rPr>
          <w:rtl w:val="0"/>
        </w:rPr>
      </w:r>
    </w:p>
    <w:tbl>
      <w:tblPr>
        <w:tblStyle w:val="Table2"/>
        <w:tblW w:w="9360.0" w:type="dxa"/>
        <w:jc w:val="left"/>
        <w:tblInd w:w="40.0" w:type="pct"/>
        <w:tblBorders>
          <w:top w:color="111111" w:space="0" w:sz="4" w:val="single"/>
          <w:left w:color="111111" w:space="0" w:sz="4" w:val="single"/>
          <w:bottom w:color="111111" w:space="0" w:sz="4" w:val="single"/>
          <w:right w:color="111111" w:space="0" w:sz="4" w:val="single"/>
          <w:insideH w:color="111111" w:space="0" w:sz="4" w:val="single"/>
          <w:insideV w:color="111111" w:space="0" w:sz="4" w:val="single"/>
        </w:tblBorders>
        <w:tblLayout w:type="fixed"/>
        <w:tblLook w:val="0600"/>
      </w:tblPr>
      <w:tblGrid>
        <w:gridCol w:w="6840"/>
        <w:gridCol w:w="2520"/>
        <w:tblGridChange w:id="0">
          <w:tblGrid>
            <w:gridCol w:w="6840"/>
            <w:gridCol w:w="2520"/>
          </w:tblGrid>
        </w:tblGridChange>
      </w:tblGrid>
      <w:tr>
        <w:trPr>
          <w:trHeight w:val="20" w:hRule="atLeast"/>
        </w:trPr>
        <w:tc>
          <w:tcPr>
            <w:gridSpan w:val="2"/>
            <w:shd w:fill="auto" w:val="clear"/>
            <w:tcMar>
              <w:top w:w="40.0" w:type="dxa"/>
              <w:left w:w="40.0" w:type="dxa"/>
              <w:bottom w:w="40.0" w:type="dxa"/>
              <w:right w:w="40.0" w:type="dxa"/>
            </w:tcMar>
            <w:vAlign w:val="center"/>
          </w:tcPr>
          <w:p w:rsidR="00000000" w:rsidDel="00000000" w:rsidP="00000000" w:rsidRDefault="00000000" w:rsidRPr="00000000" w14:paraId="0000003A">
            <w:pPr>
              <w:widowControl w:val="0"/>
              <w:jc w:val="center"/>
              <w:rPr>
                <w:rFonts w:ascii="Calibri" w:cs="Calibri" w:eastAsia="Calibri" w:hAnsi="Calibri"/>
                <w:color w:val="111111"/>
              </w:rPr>
            </w:pPr>
            <w:r w:rsidDel="00000000" w:rsidR="00000000" w:rsidRPr="00000000">
              <w:rPr>
                <w:rFonts w:ascii="Calibri" w:cs="Calibri" w:eastAsia="Calibri" w:hAnsi="Calibri"/>
                <w:b w:val="1"/>
                <w:color w:val="111111"/>
                <w:rtl w:val="0"/>
              </w:rPr>
              <w:t xml:space="preserve">Start-Up Funding</w:t>
            </w:r>
            <w:r w:rsidDel="00000000" w:rsidR="00000000" w:rsidRPr="00000000">
              <w:rPr>
                <w:rtl w:val="0"/>
              </w:rPr>
            </w:r>
          </w:p>
        </w:tc>
      </w:tr>
      <w:tr>
        <w:trPr>
          <w:trHeight w:val="20" w:hRule="atLeast"/>
        </w:trPr>
        <w:tc>
          <w:tcPr>
            <w:shd w:fill="auto" w:val="clear"/>
            <w:tcMar>
              <w:top w:w="40.0" w:type="dxa"/>
              <w:left w:w="40.0" w:type="dxa"/>
              <w:bottom w:w="40.0" w:type="dxa"/>
              <w:right w:w="40.0" w:type="dxa"/>
            </w:tcMar>
            <w:vAlign w:val="center"/>
          </w:tcPr>
          <w:p w:rsidR="00000000" w:rsidDel="00000000" w:rsidP="00000000" w:rsidRDefault="00000000" w:rsidRPr="00000000" w14:paraId="0000003C">
            <w:pPr>
              <w:widowControl w:val="0"/>
              <w:rPr>
                <w:rFonts w:ascii="Calibri" w:cs="Calibri" w:eastAsia="Calibri" w:hAnsi="Calibri"/>
                <w:color w:val="111111"/>
              </w:rPr>
            </w:pPr>
            <w:r w:rsidDel="00000000" w:rsidR="00000000" w:rsidRPr="00000000">
              <w:rPr>
                <w:rFonts w:ascii="Calibri" w:cs="Calibri" w:eastAsia="Calibri" w:hAnsi="Calibri"/>
                <w:color w:val="111111"/>
                <w:rtl w:val="0"/>
              </w:rPr>
              <w:t xml:space="preserve">Start-Up Expenses</w:t>
            </w:r>
          </w:p>
        </w:tc>
        <w:tc>
          <w:tcPr>
            <w:shd w:fill="auto" w:val="clear"/>
            <w:tcMar>
              <w:top w:w="40.0" w:type="dxa"/>
              <w:left w:w="40.0" w:type="dxa"/>
              <w:bottom w:w="40.0" w:type="dxa"/>
              <w:right w:w="40.0" w:type="dxa"/>
            </w:tcMar>
            <w:vAlign w:val="center"/>
          </w:tcPr>
          <w:p w:rsidR="00000000" w:rsidDel="00000000" w:rsidP="00000000" w:rsidRDefault="00000000" w:rsidRPr="00000000" w14:paraId="0000003D">
            <w:pPr>
              <w:widowControl w:val="0"/>
              <w:jc w:val="center"/>
              <w:rPr>
                <w:rFonts w:ascii="Calibri" w:cs="Calibri" w:eastAsia="Calibri" w:hAnsi="Calibri"/>
                <w:color w:val="111111"/>
              </w:rPr>
            </w:pPr>
            <w:r w:rsidDel="00000000" w:rsidR="00000000" w:rsidRPr="00000000">
              <w:rPr>
                <w:rFonts w:ascii="Calibri" w:cs="Calibri" w:eastAsia="Calibri" w:hAnsi="Calibri"/>
                <w:color w:val="111111"/>
                <w:rtl w:val="0"/>
              </w:rPr>
              <w:t xml:space="preserve">$20,000</w:t>
            </w:r>
          </w:p>
        </w:tc>
      </w:tr>
      <w:tr>
        <w:trPr>
          <w:trHeight w:val="20" w:hRule="atLeast"/>
        </w:trPr>
        <w:tc>
          <w:tcPr>
            <w:shd w:fill="auto" w:val="clear"/>
            <w:tcMar>
              <w:top w:w="40.0" w:type="dxa"/>
              <w:left w:w="40.0" w:type="dxa"/>
              <w:bottom w:w="40.0" w:type="dxa"/>
              <w:right w:w="40.0" w:type="dxa"/>
            </w:tcMar>
            <w:vAlign w:val="center"/>
          </w:tcPr>
          <w:p w:rsidR="00000000" w:rsidDel="00000000" w:rsidP="00000000" w:rsidRDefault="00000000" w:rsidRPr="00000000" w14:paraId="0000003E">
            <w:pPr>
              <w:widowControl w:val="0"/>
              <w:rPr>
                <w:rFonts w:ascii="Calibri" w:cs="Calibri" w:eastAsia="Calibri" w:hAnsi="Calibri"/>
                <w:color w:val="111111"/>
              </w:rPr>
            </w:pPr>
            <w:r w:rsidDel="00000000" w:rsidR="00000000" w:rsidRPr="00000000">
              <w:rPr>
                <w:rFonts w:ascii="Calibri" w:cs="Calibri" w:eastAsia="Calibri" w:hAnsi="Calibri"/>
                <w:color w:val="111111"/>
                <w:rtl w:val="0"/>
              </w:rPr>
              <w:t xml:space="preserve">Start-Up Assets</w:t>
            </w:r>
          </w:p>
        </w:tc>
        <w:tc>
          <w:tcPr>
            <w:shd w:fill="auto" w:val="clear"/>
            <w:tcMar>
              <w:top w:w="40.0" w:type="dxa"/>
              <w:left w:w="40.0" w:type="dxa"/>
              <w:bottom w:w="40.0" w:type="dxa"/>
              <w:right w:w="40.0" w:type="dxa"/>
            </w:tcMar>
            <w:vAlign w:val="center"/>
          </w:tcPr>
          <w:p w:rsidR="00000000" w:rsidDel="00000000" w:rsidP="00000000" w:rsidRDefault="00000000" w:rsidRPr="00000000" w14:paraId="0000003F">
            <w:pPr>
              <w:widowControl w:val="0"/>
              <w:jc w:val="center"/>
              <w:rPr>
                <w:rFonts w:ascii="Calibri" w:cs="Calibri" w:eastAsia="Calibri" w:hAnsi="Calibri"/>
                <w:color w:val="111111"/>
              </w:rPr>
            </w:pPr>
            <w:r w:rsidDel="00000000" w:rsidR="00000000" w:rsidRPr="00000000">
              <w:rPr>
                <w:rFonts w:ascii="Calibri" w:cs="Calibri" w:eastAsia="Calibri" w:hAnsi="Calibri"/>
                <w:color w:val="111111"/>
                <w:rtl w:val="0"/>
              </w:rPr>
              <w:t xml:space="preserve">$70,000</w:t>
            </w:r>
          </w:p>
        </w:tc>
      </w:tr>
      <w:tr>
        <w:trPr>
          <w:trHeight w:val="20" w:hRule="atLeast"/>
        </w:trPr>
        <w:tc>
          <w:tcPr>
            <w:shd w:fill="auto" w:val="clear"/>
            <w:tcMar>
              <w:top w:w="40.0" w:type="dxa"/>
              <w:left w:w="40.0" w:type="dxa"/>
              <w:bottom w:w="40.0" w:type="dxa"/>
              <w:right w:w="40.0" w:type="dxa"/>
            </w:tcMar>
            <w:vAlign w:val="center"/>
          </w:tcPr>
          <w:p w:rsidR="00000000" w:rsidDel="00000000" w:rsidP="00000000" w:rsidRDefault="00000000" w:rsidRPr="00000000" w14:paraId="00000040">
            <w:pPr>
              <w:widowControl w:val="0"/>
              <w:rPr>
                <w:rFonts w:ascii="Calibri" w:cs="Calibri" w:eastAsia="Calibri" w:hAnsi="Calibri"/>
                <w:color w:val="111111"/>
              </w:rPr>
            </w:pPr>
            <w:r w:rsidDel="00000000" w:rsidR="00000000" w:rsidRPr="00000000">
              <w:rPr>
                <w:rFonts w:ascii="Calibri" w:cs="Calibri" w:eastAsia="Calibri" w:hAnsi="Calibri"/>
                <w:b w:val="1"/>
                <w:color w:val="111111"/>
                <w:rtl w:val="0"/>
              </w:rPr>
              <w:t xml:space="preserve">Total Funding Required</w:t>
            </w:r>
            <w:r w:rsidDel="00000000" w:rsidR="00000000" w:rsidRPr="00000000">
              <w:rPr>
                <w:rtl w:val="0"/>
              </w:rPr>
            </w:r>
          </w:p>
        </w:tc>
        <w:tc>
          <w:tcPr>
            <w:shd w:fill="auto" w:val="clear"/>
            <w:tcMar>
              <w:top w:w="40.0" w:type="dxa"/>
              <w:left w:w="40.0" w:type="dxa"/>
              <w:bottom w:w="40.0" w:type="dxa"/>
              <w:right w:w="40.0" w:type="dxa"/>
            </w:tcMar>
            <w:vAlign w:val="center"/>
          </w:tcPr>
          <w:p w:rsidR="00000000" w:rsidDel="00000000" w:rsidP="00000000" w:rsidRDefault="00000000" w:rsidRPr="00000000" w14:paraId="00000041">
            <w:pPr>
              <w:widowControl w:val="0"/>
              <w:jc w:val="center"/>
              <w:rPr>
                <w:rFonts w:ascii="Calibri" w:cs="Calibri" w:eastAsia="Calibri" w:hAnsi="Calibri"/>
                <w:color w:val="111111"/>
              </w:rPr>
            </w:pPr>
            <w:r w:rsidDel="00000000" w:rsidR="00000000" w:rsidRPr="00000000">
              <w:rPr>
                <w:rFonts w:ascii="Calibri" w:cs="Calibri" w:eastAsia="Calibri" w:hAnsi="Calibri"/>
                <w:b w:val="1"/>
                <w:color w:val="111111"/>
                <w:rtl w:val="0"/>
              </w:rPr>
              <w:t xml:space="preserve">$90,000</w:t>
            </w:r>
            <w:r w:rsidDel="00000000" w:rsidR="00000000" w:rsidRPr="00000000">
              <w:rPr>
                <w:rtl w:val="0"/>
              </w:rPr>
            </w:r>
          </w:p>
        </w:tc>
      </w:tr>
      <w:tr>
        <w:trPr>
          <w:trHeight w:val="20" w:hRule="atLeast"/>
        </w:trPr>
        <w:tc>
          <w:tcPr>
            <w:gridSpan w:val="2"/>
            <w:shd w:fill="auto" w:val="clear"/>
            <w:tcMar>
              <w:top w:w="40.0" w:type="dxa"/>
              <w:left w:w="40.0" w:type="dxa"/>
              <w:bottom w:w="40.0" w:type="dxa"/>
              <w:right w:w="40.0" w:type="dxa"/>
            </w:tcMar>
            <w:vAlign w:val="center"/>
          </w:tcPr>
          <w:p w:rsidR="00000000" w:rsidDel="00000000" w:rsidP="00000000" w:rsidRDefault="00000000" w:rsidRPr="00000000" w14:paraId="00000042">
            <w:pPr>
              <w:widowControl w:val="0"/>
              <w:jc w:val="center"/>
              <w:rPr>
                <w:rFonts w:ascii="Calibri" w:cs="Calibri" w:eastAsia="Calibri" w:hAnsi="Calibri"/>
                <w:color w:val="111111"/>
              </w:rPr>
            </w:pPr>
            <w:r w:rsidDel="00000000" w:rsidR="00000000" w:rsidRPr="00000000">
              <w:rPr>
                <w:rtl w:val="0"/>
              </w:rPr>
            </w:r>
          </w:p>
        </w:tc>
      </w:tr>
      <w:tr>
        <w:trPr>
          <w:trHeight w:val="20" w:hRule="atLeast"/>
        </w:trPr>
        <w:tc>
          <w:tcPr>
            <w:shd w:fill="auto" w:val="clear"/>
            <w:tcMar>
              <w:top w:w="40.0" w:type="dxa"/>
              <w:left w:w="40.0" w:type="dxa"/>
              <w:bottom w:w="40.0" w:type="dxa"/>
              <w:right w:w="40.0" w:type="dxa"/>
            </w:tcMar>
            <w:vAlign w:val="center"/>
          </w:tcPr>
          <w:p w:rsidR="00000000" w:rsidDel="00000000" w:rsidP="00000000" w:rsidRDefault="00000000" w:rsidRPr="00000000" w14:paraId="00000044">
            <w:pPr>
              <w:widowControl w:val="0"/>
              <w:rPr>
                <w:rFonts w:ascii="Calibri" w:cs="Calibri" w:eastAsia="Calibri" w:hAnsi="Calibri"/>
                <w:color w:val="111111"/>
              </w:rPr>
            </w:pPr>
            <w:r w:rsidDel="00000000" w:rsidR="00000000" w:rsidRPr="00000000">
              <w:rPr>
                <w:rFonts w:ascii="Calibri" w:cs="Calibri" w:eastAsia="Calibri" w:hAnsi="Calibri"/>
                <w:color w:val="111111"/>
                <w:rtl w:val="0"/>
              </w:rPr>
              <w:t xml:space="preserve">Assets</w:t>
            </w:r>
          </w:p>
        </w:tc>
        <w:tc>
          <w:tcPr>
            <w:shd w:fill="auto" w:val="clear"/>
            <w:tcMar>
              <w:top w:w="40.0" w:type="dxa"/>
              <w:left w:w="40.0" w:type="dxa"/>
              <w:bottom w:w="40.0" w:type="dxa"/>
              <w:right w:w="40.0" w:type="dxa"/>
            </w:tcMar>
            <w:vAlign w:val="center"/>
          </w:tcPr>
          <w:p w:rsidR="00000000" w:rsidDel="00000000" w:rsidP="00000000" w:rsidRDefault="00000000" w:rsidRPr="00000000" w14:paraId="00000045">
            <w:pPr>
              <w:widowControl w:val="0"/>
              <w:jc w:val="center"/>
              <w:rPr>
                <w:rFonts w:ascii="Calibri" w:cs="Calibri" w:eastAsia="Calibri" w:hAnsi="Calibri"/>
                <w:color w:val="111111"/>
              </w:rPr>
            </w:pPr>
            <w:r w:rsidDel="00000000" w:rsidR="00000000" w:rsidRPr="00000000">
              <w:rPr>
                <w:rtl w:val="0"/>
              </w:rPr>
            </w:r>
          </w:p>
        </w:tc>
      </w:tr>
      <w:tr>
        <w:trPr>
          <w:trHeight w:val="20" w:hRule="atLeast"/>
        </w:trPr>
        <w:tc>
          <w:tcPr>
            <w:shd w:fill="auto" w:val="clear"/>
            <w:tcMar>
              <w:top w:w="40.0" w:type="dxa"/>
              <w:left w:w="40.0" w:type="dxa"/>
              <w:bottom w:w="40.0" w:type="dxa"/>
              <w:right w:w="40.0" w:type="dxa"/>
            </w:tcMar>
            <w:vAlign w:val="center"/>
          </w:tcPr>
          <w:p w:rsidR="00000000" w:rsidDel="00000000" w:rsidP="00000000" w:rsidRDefault="00000000" w:rsidRPr="00000000" w14:paraId="00000046">
            <w:pPr>
              <w:widowControl w:val="0"/>
              <w:rPr>
                <w:rFonts w:ascii="Calibri" w:cs="Calibri" w:eastAsia="Calibri" w:hAnsi="Calibri"/>
                <w:color w:val="111111"/>
              </w:rPr>
            </w:pPr>
            <w:r w:rsidDel="00000000" w:rsidR="00000000" w:rsidRPr="00000000">
              <w:rPr>
                <w:rFonts w:ascii="Calibri" w:cs="Calibri" w:eastAsia="Calibri" w:hAnsi="Calibri"/>
                <w:color w:val="111111"/>
                <w:rtl w:val="0"/>
              </w:rPr>
              <w:t xml:space="preserve">Non-Cash Assets from Start-Up</w:t>
            </w:r>
          </w:p>
        </w:tc>
        <w:tc>
          <w:tcPr>
            <w:shd w:fill="auto" w:val="clear"/>
            <w:tcMar>
              <w:top w:w="40.0" w:type="dxa"/>
              <w:left w:w="40.0" w:type="dxa"/>
              <w:bottom w:w="40.0" w:type="dxa"/>
              <w:right w:w="40.0" w:type="dxa"/>
            </w:tcMar>
            <w:vAlign w:val="center"/>
          </w:tcPr>
          <w:p w:rsidR="00000000" w:rsidDel="00000000" w:rsidP="00000000" w:rsidRDefault="00000000" w:rsidRPr="00000000" w14:paraId="00000047">
            <w:pPr>
              <w:widowControl w:val="0"/>
              <w:jc w:val="center"/>
              <w:rPr>
                <w:rFonts w:ascii="Calibri" w:cs="Calibri" w:eastAsia="Calibri" w:hAnsi="Calibri"/>
                <w:color w:val="111111"/>
              </w:rPr>
            </w:pPr>
            <w:r w:rsidDel="00000000" w:rsidR="00000000" w:rsidRPr="00000000">
              <w:rPr>
                <w:rFonts w:ascii="Calibri" w:cs="Calibri" w:eastAsia="Calibri" w:hAnsi="Calibri"/>
                <w:color w:val="111111"/>
                <w:rtl w:val="0"/>
              </w:rPr>
              <w:t xml:space="preserve">$30,000</w:t>
            </w:r>
          </w:p>
        </w:tc>
      </w:tr>
      <w:tr>
        <w:trPr>
          <w:trHeight w:val="20" w:hRule="atLeast"/>
        </w:trPr>
        <w:tc>
          <w:tcPr>
            <w:shd w:fill="auto" w:val="clear"/>
            <w:tcMar>
              <w:top w:w="40.0" w:type="dxa"/>
              <w:left w:w="40.0" w:type="dxa"/>
              <w:bottom w:w="40.0" w:type="dxa"/>
              <w:right w:w="40.0" w:type="dxa"/>
            </w:tcMar>
            <w:vAlign w:val="center"/>
          </w:tcPr>
          <w:p w:rsidR="00000000" w:rsidDel="00000000" w:rsidP="00000000" w:rsidRDefault="00000000" w:rsidRPr="00000000" w14:paraId="00000048">
            <w:pPr>
              <w:widowControl w:val="0"/>
              <w:rPr>
                <w:rFonts w:ascii="Calibri" w:cs="Calibri" w:eastAsia="Calibri" w:hAnsi="Calibri"/>
                <w:color w:val="111111"/>
              </w:rPr>
            </w:pPr>
            <w:r w:rsidDel="00000000" w:rsidR="00000000" w:rsidRPr="00000000">
              <w:rPr>
                <w:rFonts w:ascii="Calibri" w:cs="Calibri" w:eastAsia="Calibri" w:hAnsi="Calibri"/>
                <w:color w:val="111111"/>
                <w:rtl w:val="0"/>
              </w:rPr>
              <w:t xml:space="preserve">Cash Requirements from Start-up</w:t>
            </w:r>
          </w:p>
        </w:tc>
        <w:tc>
          <w:tcPr>
            <w:shd w:fill="auto" w:val="clear"/>
            <w:tcMar>
              <w:top w:w="40.0" w:type="dxa"/>
              <w:left w:w="40.0" w:type="dxa"/>
              <w:bottom w:w="40.0" w:type="dxa"/>
              <w:right w:w="40.0" w:type="dxa"/>
            </w:tcMar>
            <w:vAlign w:val="center"/>
          </w:tcPr>
          <w:p w:rsidR="00000000" w:rsidDel="00000000" w:rsidP="00000000" w:rsidRDefault="00000000" w:rsidRPr="00000000" w14:paraId="00000049">
            <w:pPr>
              <w:widowControl w:val="0"/>
              <w:jc w:val="center"/>
              <w:rPr>
                <w:rFonts w:ascii="Calibri" w:cs="Calibri" w:eastAsia="Calibri" w:hAnsi="Calibri"/>
                <w:color w:val="111111"/>
              </w:rPr>
            </w:pPr>
            <w:r w:rsidDel="00000000" w:rsidR="00000000" w:rsidRPr="00000000">
              <w:rPr>
                <w:rFonts w:ascii="Calibri" w:cs="Calibri" w:eastAsia="Calibri" w:hAnsi="Calibri"/>
                <w:color w:val="111111"/>
                <w:rtl w:val="0"/>
              </w:rPr>
              <w:t xml:space="preserve">$10,000</w:t>
            </w:r>
          </w:p>
        </w:tc>
      </w:tr>
      <w:tr>
        <w:trPr>
          <w:trHeight w:val="20" w:hRule="atLeast"/>
        </w:trPr>
        <w:tc>
          <w:tcPr>
            <w:shd w:fill="auto" w:val="clear"/>
            <w:tcMar>
              <w:top w:w="40.0" w:type="dxa"/>
              <w:left w:w="40.0" w:type="dxa"/>
              <w:bottom w:w="40.0" w:type="dxa"/>
              <w:right w:w="40.0" w:type="dxa"/>
            </w:tcMar>
            <w:vAlign w:val="center"/>
          </w:tcPr>
          <w:p w:rsidR="00000000" w:rsidDel="00000000" w:rsidP="00000000" w:rsidRDefault="00000000" w:rsidRPr="00000000" w14:paraId="0000004A">
            <w:pPr>
              <w:widowControl w:val="0"/>
              <w:rPr>
                <w:rFonts w:ascii="Calibri" w:cs="Calibri" w:eastAsia="Calibri" w:hAnsi="Calibri"/>
                <w:color w:val="111111"/>
              </w:rPr>
            </w:pPr>
            <w:r w:rsidDel="00000000" w:rsidR="00000000" w:rsidRPr="00000000">
              <w:rPr>
                <w:rFonts w:ascii="Calibri" w:cs="Calibri" w:eastAsia="Calibri" w:hAnsi="Calibri"/>
                <w:color w:val="111111"/>
                <w:rtl w:val="0"/>
              </w:rPr>
              <w:t xml:space="preserve">Additional Cash Raised</w:t>
            </w:r>
          </w:p>
        </w:tc>
        <w:tc>
          <w:tcPr>
            <w:shd w:fill="auto" w:val="clear"/>
            <w:tcMar>
              <w:top w:w="40.0" w:type="dxa"/>
              <w:left w:w="40.0" w:type="dxa"/>
              <w:bottom w:w="40.0" w:type="dxa"/>
              <w:right w:w="40.0" w:type="dxa"/>
            </w:tcMar>
            <w:vAlign w:val="center"/>
          </w:tcPr>
          <w:p w:rsidR="00000000" w:rsidDel="00000000" w:rsidP="00000000" w:rsidRDefault="00000000" w:rsidRPr="00000000" w14:paraId="0000004B">
            <w:pPr>
              <w:widowControl w:val="0"/>
              <w:jc w:val="center"/>
              <w:rPr>
                <w:rFonts w:ascii="Calibri" w:cs="Calibri" w:eastAsia="Calibri" w:hAnsi="Calibri"/>
                <w:color w:val="111111"/>
              </w:rPr>
            </w:pPr>
            <w:r w:rsidDel="00000000" w:rsidR="00000000" w:rsidRPr="00000000">
              <w:rPr>
                <w:rFonts w:ascii="Calibri" w:cs="Calibri" w:eastAsia="Calibri" w:hAnsi="Calibri"/>
                <w:color w:val="111111"/>
                <w:rtl w:val="0"/>
              </w:rPr>
              <w:t xml:space="preserve">$20,000</w:t>
            </w:r>
          </w:p>
        </w:tc>
      </w:tr>
      <w:tr>
        <w:trPr>
          <w:trHeight w:val="20" w:hRule="atLeast"/>
        </w:trPr>
        <w:tc>
          <w:tcPr>
            <w:shd w:fill="auto" w:val="clear"/>
            <w:tcMar>
              <w:top w:w="40.0" w:type="dxa"/>
              <w:left w:w="40.0" w:type="dxa"/>
              <w:bottom w:w="40.0" w:type="dxa"/>
              <w:right w:w="40.0" w:type="dxa"/>
            </w:tcMar>
            <w:vAlign w:val="center"/>
          </w:tcPr>
          <w:p w:rsidR="00000000" w:rsidDel="00000000" w:rsidP="00000000" w:rsidRDefault="00000000" w:rsidRPr="00000000" w14:paraId="0000004C">
            <w:pPr>
              <w:widowControl w:val="0"/>
              <w:rPr>
                <w:rFonts w:ascii="Calibri" w:cs="Calibri" w:eastAsia="Calibri" w:hAnsi="Calibri"/>
                <w:color w:val="111111"/>
              </w:rPr>
            </w:pPr>
            <w:r w:rsidDel="00000000" w:rsidR="00000000" w:rsidRPr="00000000">
              <w:rPr>
                <w:rFonts w:ascii="Calibri" w:cs="Calibri" w:eastAsia="Calibri" w:hAnsi="Calibri"/>
                <w:color w:val="111111"/>
                <w:rtl w:val="0"/>
              </w:rPr>
              <w:t xml:space="preserve">Cash Balance on Starting Date</w:t>
            </w:r>
          </w:p>
        </w:tc>
        <w:tc>
          <w:tcPr>
            <w:shd w:fill="auto" w:val="clear"/>
            <w:tcMar>
              <w:top w:w="40.0" w:type="dxa"/>
              <w:left w:w="40.0" w:type="dxa"/>
              <w:bottom w:w="40.0" w:type="dxa"/>
              <w:right w:w="40.0" w:type="dxa"/>
            </w:tcMar>
            <w:vAlign w:val="center"/>
          </w:tcPr>
          <w:p w:rsidR="00000000" w:rsidDel="00000000" w:rsidP="00000000" w:rsidRDefault="00000000" w:rsidRPr="00000000" w14:paraId="0000004D">
            <w:pPr>
              <w:widowControl w:val="0"/>
              <w:jc w:val="center"/>
              <w:rPr>
                <w:rFonts w:ascii="Calibri" w:cs="Calibri" w:eastAsia="Calibri" w:hAnsi="Calibri"/>
                <w:color w:val="111111"/>
              </w:rPr>
            </w:pPr>
            <w:r w:rsidDel="00000000" w:rsidR="00000000" w:rsidRPr="00000000">
              <w:rPr>
                <w:rFonts w:ascii="Calibri" w:cs="Calibri" w:eastAsia="Calibri" w:hAnsi="Calibri"/>
                <w:color w:val="111111"/>
                <w:rtl w:val="0"/>
              </w:rPr>
              <w:t xml:space="preserve">$10,000</w:t>
            </w:r>
          </w:p>
        </w:tc>
      </w:tr>
      <w:tr>
        <w:trPr>
          <w:trHeight w:val="20" w:hRule="atLeast"/>
        </w:trPr>
        <w:tc>
          <w:tcPr>
            <w:shd w:fill="auto" w:val="clear"/>
            <w:tcMar>
              <w:top w:w="40.0" w:type="dxa"/>
              <w:left w:w="40.0" w:type="dxa"/>
              <w:bottom w:w="40.0" w:type="dxa"/>
              <w:right w:w="40.0" w:type="dxa"/>
            </w:tcMar>
            <w:vAlign w:val="center"/>
          </w:tcPr>
          <w:p w:rsidR="00000000" w:rsidDel="00000000" w:rsidP="00000000" w:rsidRDefault="00000000" w:rsidRPr="00000000" w14:paraId="0000004E">
            <w:pPr>
              <w:widowControl w:val="0"/>
              <w:rPr>
                <w:rFonts w:ascii="Calibri" w:cs="Calibri" w:eastAsia="Calibri" w:hAnsi="Calibri"/>
                <w:color w:val="111111"/>
              </w:rPr>
            </w:pPr>
            <w:r w:rsidDel="00000000" w:rsidR="00000000" w:rsidRPr="00000000">
              <w:rPr>
                <w:rFonts w:ascii="Calibri" w:cs="Calibri" w:eastAsia="Calibri" w:hAnsi="Calibri"/>
                <w:b w:val="1"/>
                <w:color w:val="111111"/>
                <w:rtl w:val="0"/>
              </w:rPr>
              <w:t xml:space="preserve">Total Assets</w:t>
            </w:r>
            <w:r w:rsidDel="00000000" w:rsidR="00000000" w:rsidRPr="00000000">
              <w:rPr>
                <w:rtl w:val="0"/>
              </w:rPr>
            </w:r>
          </w:p>
        </w:tc>
        <w:tc>
          <w:tcPr>
            <w:shd w:fill="auto" w:val="clear"/>
            <w:tcMar>
              <w:top w:w="40.0" w:type="dxa"/>
              <w:left w:w="40.0" w:type="dxa"/>
              <w:bottom w:w="40.0" w:type="dxa"/>
              <w:right w:w="40.0" w:type="dxa"/>
            </w:tcMar>
            <w:vAlign w:val="center"/>
          </w:tcPr>
          <w:p w:rsidR="00000000" w:rsidDel="00000000" w:rsidP="00000000" w:rsidRDefault="00000000" w:rsidRPr="00000000" w14:paraId="0000004F">
            <w:pPr>
              <w:widowControl w:val="0"/>
              <w:jc w:val="center"/>
              <w:rPr>
                <w:rFonts w:ascii="Calibri" w:cs="Calibri" w:eastAsia="Calibri" w:hAnsi="Calibri"/>
                <w:color w:val="111111"/>
              </w:rPr>
            </w:pPr>
            <w:r w:rsidDel="00000000" w:rsidR="00000000" w:rsidRPr="00000000">
              <w:rPr>
                <w:rFonts w:ascii="Calibri" w:cs="Calibri" w:eastAsia="Calibri" w:hAnsi="Calibri"/>
                <w:b w:val="1"/>
                <w:color w:val="111111"/>
                <w:rtl w:val="0"/>
              </w:rPr>
              <w:t xml:space="preserve">$70,000</w:t>
            </w:r>
            <w:r w:rsidDel="00000000" w:rsidR="00000000" w:rsidRPr="00000000">
              <w:rPr>
                <w:rtl w:val="0"/>
              </w:rPr>
            </w:r>
          </w:p>
        </w:tc>
      </w:tr>
      <w:tr>
        <w:trPr>
          <w:trHeight w:val="20" w:hRule="atLeast"/>
        </w:trPr>
        <w:tc>
          <w:tcPr>
            <w:gridSpan w:val="2"/>
            <w:shd w:fill="auto" w:val="clear"/>
            <w:tcMar>
              <w:top w:w="40.0" w:type="dxa"/>
              <w:left w:w="40.0" w:type="dxa"/>
              <w:bottom w:w="40.0" w:type="dxa"/>
              <w:right w:w="40.0" w:type="dxa"/>
            </w:tcMar>
            <w:vAlign w:val="center"/>
          </w:tcPr>
          <w:p w:rsidR="00000000" w:rsidDel="00000000" w:rsidP="00000000" w:rsidRDefault="00000000" w:rsidRPr="00000000" w14:paraId="00000050">
            <w:pPr>
              <w:widowControl w:val="0"/>
              <w:jc w:val="center"/>
              <w:rPr>
                <w:rFonts w:ascii="Calibri" w:cs="Calibri" w:eastAsia="Calibri" w:hAnsi="Calibri"/>
                <w:color w:val="111111"/>
              </w:rPr>
            </w:pPr>
            <w:r w:rsidDel="00000000" w:rsidR="00000000" w:rsidRPr="00000000">
              <w:rPr>
                <w:rtl w:val="0"/>
              </w:rPr>
            </w:r>
          </w:p>
        </w:tc>
      </w:tr>
      <w:tr>
        <w:trPr>
          <w:trHeight w:val="20" w:hRule="atLeast"/>
        </w:trPr>
        <w:tc>
          <w:tcPr>
            <w:shd w:fill="auto" w:val="clear"/>
            <w:tcMar>
              <w:top w:w="40.0" w:type="dxa"/>
              <w:left w:w="40.0" w:type="dxa"/>
              <w:bottom w:w="40.0" w:type="dxa"/>
              <w:right w:w="40.0" w:type="dxa"/>
            </w:tcMar>
            <w:vAlign w:val="center"/>
          </w:tcPr>
          <w:p w:rsidR="00000000" w:rsidDel="00000000" w:rsidP="00000000" w:rsidRDefault="00000000" w:rsidRPr="00000000" w14:paraId="00000052">
            <w:pPr>
              <w:widowControl w:val="0"/>
              <w:rPr>
                <w:rFonts w:ascii="Calibri" w:cs="Calibri" w:eastAsia="Calibri" w:hAnsi="Calibri"/>
                <w:color w:val="111111"/>
              </w:rPr>
            </w:pPr>
            <w:r w:rsidDel="00000000" w:rsidR="00000000" w:rsidRPr="00000000">
              <w:rPr>
                <w:rFonts w:ascii="Calibri" w:cs="Calibri" w:eastAsia="Calibri" w:hAnsi="Calibri"/>
                <w:color w:val="111111"/>
                <w:rtl w:val="0"/>
              </w:rPr>
              <w:t xml:space="preserve">Capital</w:t>
            </w:r>
          </w:p>
        </w:tc>
        <w:tc>
          <w:tcPr>
            <w:shd w:fill="auto" w:val="clear"/>
            <w:tcMar>
              <w:top w:w="40.0" w:type="dxa"/>
              <w:left w:w="40.0" w:type="dxa"/>
              <w:bottom w:w="40.0" w:type="dxa"/>
              <w:right w:w="40.0" w:type="dxa"/>
            </w:tcMar>
            <w:vAlign w:val="center"/>
          </w:tcPr>
          <w:p w:rsidR="00000000" w:rsidDel="00000000" w:rsidP="00000000" w:rsidRDefault="00000000" w:rsidRPr="00000000" w14:paraId="00000053">
            <w:pPr>
              <w:widowControl w:val="0"/>
              <w:jc w:val="center"/>
              <w:rPr>
                <w:rFonts w:ascii="Calibri" w:cs="Calibri" w:eastAsia="Calibri" w:hAnsi="Calibri"/>
                <w:color w:val="111111"/>
              </w:rPr>
            </w:pPr>
            <w:r w:rsidDel="00000000" w:rsidR="00000000" w:rsidRPr="00000000">
              <w:rPr>
                <w:rtl w:val="0"/>
              </w:rPr>
            </w:r>
          </w:p>
        </w:tc>
      </w:tr>
      <w:tr>
        <w:trPr>
          <w:trHeight w:val="20" w:hRule="atLeast"/>
        </w:trPr>
        <w:tc>
          <w:tcPr>
            <w:shd w:fill="auto" w:val="clear"/>
            <w:tcMar>
              <w:top w:w="40.0" w:type="dxa"/>
              <w:left w:w="40.0" w:type="dxa"/>
              <w:bottom w:w="40.0" w:type="dxa"/>
              <w:right w:w="40.0" w:type="dxa"/>
            </w:tcMar>
            <w:vAlign w:val="center"/>
          </w:tcPr>
          <w:p w:rsidR="00000000" w:rsidDel="00000000" w:rsidP="00000000" w:rsidRDefault="00000000" w:rsidRPr="00000000" w14:paraId="00000054">
            <w:pPr>
              <w:widowControl w:val="0"/>
              <w:rPr>
                <w:rFonts w:ascii="Calibri" w:cs="Calibri" w:eastAsia="Calibri" w:hAnsi="Calibri"/>
                <w:color w:val="111111"/>
              </w:rPr>
            </w:pPr>
            <w:r w:rsidDel="00000000" w:rsidR="00000000" w:rsidRPr="00000000">
              <w:rPr>
                <w:rFonts w:ascii="Calibri" w:cs="Calibri" w:eastAsia="Calibri" w:hAnsi="Calibri"/>
                <w:color w:val="111111"/>
                <w:rtl w:val="0"/>
              </w:rPr>
              <w:t xml:space="preserve">Planned Investment</w:t>
            </w:r>
          </w:p>
        </w:tc>
        <w:tc>
          <w:tcPr>
            <w:shd w:fill="auto" w:val="clear"/>
            <w:tcMar>
              <w:top w:w="40.0" w:type="dxa"/>
              <w:left w:w="40.0" w:type="dxa"/>
              <w:bottom w:w="40.0" w:type="dxa"/>
              <w:right w:w="40.0" w:type="dxa"/>
            </w:tcMar>
            <w:vAlign w:val="center"/>
          </w:tcPr>
          <w:p w:rsidR="00000000" w:rsidDel="00000000" w:rsidP="00000000" w:rsidRDefault="00000000" w:rsidRPr="00000000" w14:paraId="00000055">
            <w:pPr>
              <w:widowControl w:val="0"/>
              <w:jc w:val="center"/>
              <w:rPr>
                <w:rFonts w:ascii="Calibri" w:cs="Calibri" w:eastAsia="Calibri" w:hAnsi="Calibri"/>
                <w:color w:val="111111"/>
              </w:rPr>
            </w:pPr>
            <w:r w:rsidDel="00000000" w:rsidR="00000000" w:rsidRPr="00000000">
              <w:rPr>
                <w:rtl w:val="0"/>
              </w:rPr>
            </w:r>
          </w:p>
        </w:tc>
      </w:tr>
      <w:tr>
        <w:trPr>
          <w:trHeight w:val="20" w:hRule="atLeast"/>
        </w:trPr>
        <w:tc>
          <w:tcPr>
            <w:shd w:fill="auto" w:val="clear"/>
            <w:tcMar>
              <w:top w:w="40.0" w:type="dxa"/>
              <w:left w:w="40.0" w:type="dxa"/>
              <w:bottom w:w="40.0" w:type="dxa"/>
              <w:right w:w="40.0" w:type="dxa"/>
            </w:tcMar>
            <w:vAlign w:val="center"/>
          </w:tcPr>
          <w:p w:rsidR="00000000" w:rsidDel="00000000" w:rsidP="00000000" w:rsidRDefault="00000000" w:rsidRPr="00000000" w14:paraId="00000056">
            <w:pPr>
              <w:widowControl w:val="0"/>
              <w:rPr>
                <w:rFonts w:ascii="Calibri" w:cs="Calibri" w:eastAsia="Calibri" w:hAnsi="Calibri"/>
                <w:color w:val="111111"/>
              </w:rPr>
            </w:pPr>
            <w:r w:rsidDel="00000000" w:rsidR="00000000" w:rsidRPr="00000000">
              <w:rPr>
                <w:rFonts w:ascii="Calibri" w:cs="Calibri" w:eastAsia="Calibri" w:hAnsi="Calibri"/>
                <w:color w:val="111111"/>
                <w:rtl w:val="0"/>
              </w:rPr>
              <w:t xml:space="preserve">Owner</w:t>
            </w:r>
          </w:p>
        </w:tc>
        <w:tc>
          <w:tcPr>
            <w:shd w:fill="auto" w:val="clear"/>
            <w:tcMar>
              <w:top w:w="40.0" w:type="dxa"/>
              <w:left w:w="40.0" w:type="dxa"/>
              <w:bottom w:w="40.0" w:type="dxa"/>
              <w:right w:w="40.0" w:type="dxa"/>
            </w:tcMar>
            <w:vAlign w:val="center"/>
          </w:tcPr>
          <w:p w:rsidR="00000000" w:rsidDel="00000000" w:rsidP="00000000" w:rsidRDefault="00000000" w:rsidRPr="00000000" w14:paraId="00000057">
            <w:pPr>
              <w:widowControl w:val="0"/>
              <w:jc w:val="center"/>
              <w:rPr>
                <w:rFonts w:ascii="Calibri" w:cs="Calibri" w:eastAsia="Calibri" w:hAnsi="Calibri"/>
                <w:color w:val="111111"/>
              </w:rPr>
            </w:pPr>
            <w:r w:rsidDel="00000000" w:rsidR="00000000" w:rsidRPr="00000000">
              <w:rPr>
                <w:rFonts w:ascii="Calibri" w:cs="Calibri" w:eastAsia="Calibri" w:hAnsi="Calibri"/>
                <w:color w:val="111111"/>
                <w:rtl w:val="0"/>
              </w:rPr>
              <w:t xml:space="preserve">$90,000</w:t>
            </w:r>
          </w:p>
        </w:tc>
      </w:tr>
      <w:tr>
        <w:trPr>
          <w:trHeight w:val="20" w:hRule="atLeast"/>
        </w:trPr>
        <w:tc>
          <w:tcPr>
            <w:shd w:fill="auto" w:val="clear"/>
            <w:tcMar>
              <w:top w:w="40.0" w:type="dxa"/>
              <w:left w:w="40.0" w:type="dxa"/>
              <w:bottom w:w="40.0" w:type="dxa"/>
              <w:right w:w="40.0" w:type="dxa"/>
            </w:tcMar>
            <w:vAlign w:val="center"/>
          </w:tcPr>
          <w:p w:rsidR="00000000" w:rsidDel="00000000" w:rsidP="00000000" w:rsidRDefault="00000000" w:rsidRPr="00000000" w14:paraId="00000058">
            <w:pPr>
              <w:widowControl w:val="0"/>
              <w:rPr>
                <w:rFonts w:ascii="Calibri" w:cs="Calibri" w:eastAsia="Calibri" w:hAnsi="Calibri"/>
                <w:color w:val="111111"/>
              </w:rPr>
            </w:pPr>
            <w:r w:rsidDel="00000000" w:rsidR="00000000" w:rsidRPr="00000000">
              <w:rPr>
                <w:rFonts w:ascii="Calibri" w:cs="Calibri" w:eastAsia="Calibri" w:hAnsi="Calibri"/>
                <w:color w:val="111111"/>
                <w:rtl w:val="0"/>
              </w:rPr>
              <w:t xml:space="preserve">Other</w:t>
            </w:r>
          </w:p>
        </w:tc>
        <w:tc>
          <w:tcPr>
            <w:shd w:fill="auto" w:val="clear"/>
            <w:tcMar>
              <w:top w:w="40.0" w:type="dxa"/>
              <w:left w:w="40.0" w:type="dxa"/>
              <w:bottom w:w="40.0" w:type="dxa"/>
              <w:right w:w="40.0" w:type="dxa"/>
            </w:tcMar>
            <w:vAlign w:val="center"/>
          </w:tcPr>
          <w:p w:rsidR="00000000" w:rsidDel="00000000" w:rsidP="00000000" w:rsidRDefault="00000000" w:rsidRPr="00000000" w14:paraId="00000059">
            <w:pPr>
              <w:widowControl w:val="0"/>
              <w:jc w:val="center"/>
              <w:rPr>
                <w:rFonts w:ascii="Calibri" w:cs="Calibri" w:eastAsia="Calibri" w:hAnsi="Calibri"/>
                <w:color w:val="111111"/>
              </w:rPr>
            </w:pPr>
            <w:r w:rsidDel="00000000" w:rsidR="00000000" w:rsidRPr="00000000">
              <w:rPr>
                <w:rFonts w:ascii="Calibri" w:cs="Calibri" w:eastAsia="Calibri" w:hAnsi="Calibri"/>
                <w:color w:val="111111"/>
                <w:rtl w:val="0"/>
              </w:rPr>
              <w:t xml:space="preserve">$0</w:t>
            </w:r>
          </w:p>
        </w:tc>
      </w:tr>
      <w:tr>
        <w:trPr>
          <w:trHeight w:val="20" w:hRule="atLeast"/>
        </w:trPr>
        <w:tc>
          <w:tcPr>
            <w:shd w:fill="auto" w:val="clear"/>
            <w:tcMar>
              <w:top w:w="40.0" w:type="dxa"/>
              <w:left w:w="40.0" w:type="dxa"/>
              <w:bottom w:w="40.0" w:type="dxa"/>
              <w:right w:w="40.0" w:type="dxa"/>
            </w:tcMar>
            <w:vAlign w:val="center"/>
          </w:tcPr>
          <w:p w:rsidR="00000000" w:rsidDel="00000000" w:rsidP="00000000" w:rsidRDefault="00000000" w:rsidRPr="00000000" w14:paraId="0000005A">
            <w:pPr>
              <w:widowControl w:val="0"/>
              <w:rPr>
                <w:rFonts w:ascii="Calibri" w:cs="Calibri" w:eastAsia="Calibri" w:hAnsi="Calibri"/>
                <w:color w:val="111111"/>
              </w:rPr>
            </w:pPr>
            <w:r w:rsidDel="00000000" w:rsidR="00000000" w:rsidRPr="00000000">
              <w:rPr>
                <w:rFonts w:ascii="Calibri" w:cs="Calibri" w:eastAsia="Calibri" w:hAnsi="Calibri"/>
                <w:color w:val="111111"/>
                <w:rtl w:val="0"/>
              </w:rPr>
              <w:t xml:space="preserve">Additional Investment Requirement</w:t>
            </w:r>
          </w:p>
        </w:tc>
        <w:tc>
          <w:tcPr>
            <w:shd w:fill="auto" w:val="clear"/>
            <w:tcMar>
              <w:top w:w="40.0" w:type="dxa"/>
              <w:left w:w="40.0" w:type="dxa"/>
              <w:bottom w:w="40.0" w:type="dxa"/>
              <w:right w:w="40.0" w:type="dxa"/>
            </w:tcMar>
            <w:vAlign w:val="center"/>
          </w:tcPr>
          <w:p w:rsidR="00000000" w:rsidDel="00000000" w:rsidP="00000000" w:rsidRDefault="00000000" w:rsidRPr="00000000" w14:paraId="0000005B">
            <w:pPr>
              <w:widowControl w:val="0"/>
              <w:jc w:val="center"/>
              <w:rPr>
                <w:rFonts w:ascii="Calibri" w:cs="Calibri" w:eastAsia="Calibri" w:hAnsi="Calibri"/>
                <w:color w:val="111111"/>
              </w:rPr>
            </w:pPr>
            <w:r w:rsidDel="00000000" w:rsidR="00000000" w:rsidRPr="00000000">
              <w:rPr>
                <w:rFonts w:ascii="Calibri" w:cs="Calibri" w:eastAsia="Calibri" w:hAnsi="Calibri"/>
                <w:color w:val="111111"/>
                <w:rtl w:val="0"/>
              </w:rPr>
              <w:t xml:space="preserve">$0</w:t>
            </w:r>
          </w:p>
        </w:tc>
      </w:tr>
      <w:tr>
        <w:trPr>
          <w:trHeight w:val="20" w:hRule="atLeast"/>
        </w:trPr>
        <w:tc>
          <w:tcPr>
            <w:shd w:fill="auto" w:val="clear"/>
            <w:tcMar>
              <w:top w:w="40.0" w:type="dxa"/>
              <w:left w:w="40.0" w:type="dxa"/>
              <w:bottom w:w="40.0" w:type="dxa"/>
              <w:right w:w="40.0" w:type="dxa"/>
            </w:tcMar>
            <w:vAlign w:val="center"/>
          </w:tcPr>
          <w:p w:rsidR="00000000" w:rsidDel="00000000" w:rsidP="00000000" w:rsidRDefault="00000000" w:rsidRPr="00000000" w14:paraId="0000005C">
            <w:pPr>
              <w:widowControl w:val="0"/>
              <w:rPr>
                <w:rFonts w:ascii="Calibri" w:cs="Calibri" w:eastAsia="Calibri" w:hAnsi="Calibri"/>
                <w:color w:val="111111"/>
              </w:rPr>
            </w:pPr>
            <w:r w:rsidDel="00000000" w:rsidR="00000000" w:rsidRPr="00000000">
              <w:rPr>
                <w:rFonts w:ascii="Calibri" w:cs="Calibri" w:eastAsia="Calibri" w:hAnsi="Calibri"/>
                <w:b w:val="1"/>
                <w:color w:val="111111"/>
                <w:rtl w:val="0"/>
              </w:rPr>
              <w:t xml:space="preserve">Total Planned Investment</w:t>
            </w:r>
            <w:r w:rsidDel="00000000" w:rsidR="00000000" w:rsidRPr="00000000">
              <w:rPr>
                <w:rtl w:val="0"/>
              </w:rPr>
            </w:r>
          </w:p>
        </w:tc>
        <w:tc>
          <w:tcPr>
            <w:shd w:fill="auto" w:val="clear"/>
            <w:tcMar>
              <w:top w:w="40.0" w:type="dxa"/>
              <w:left w:w="40.0" w:type="dxa"/>
              <w:bottom w:w="40.0" w:type="dxa"/>
              <w:right w:w="40.0" w:type="dxa"/>
            </w:tcMar>
            <w:vAlign w:val="center"/>
          </w:tcPr>
          <w:p w:rsidR="00000000" w:rsidDel="00000000" w:rsidP="00000000" w:rsidRDefault="00000000" w:rsidRPr="00000000" w14:paraId="0000005D">
            <w:pPr>
              <w:widowControl w:val="0"/>
              <w:jc w:val="center"/>
              <w:rPr>
                <w:rFonts w:ascii="Calibri" w:cs="Calibri" w:eastAsia="Calibri" w:hAnsi="Calibri"/>
                <w:color w:val="111111"/>
              </w:rPr>
            </w:pPr>
            <w:r w:rsidDel="00000000" w:rsidR="00000000" w:rsidRPr="00000000">
              <w:rPr>
                <w:rFonts w:ascii="Calibri" w:cs="Calibri" w:eastAsia="Calibri" w:hAnsi="Calibri"/>
                <w:b w:val="1"/>
                <w:color w:val="111111"/>
                <w:rtl w:val="0"/>
              </w:rPr>
              <w:t xml:space="preserve">$90,000</w:t>
            </w:r>
            <w:r w:rsidDel="00000000" w:rsidR="00000000" w:rsidRPr="00000000">
              <w:rPr>
                <w:rtl w:val="0"/>
              </w:rPr>
            </w:r>
          </w:p>
        </w:tc>
      </w:tr>
      <w:tr>
        <w:trPr>
          <w:trHeight w:val="20" w:hRule="atLeast"/>
        </w:trPr>
        <w:tc>
          <w:tcPr>
            <w:shd w:fill="auto" w:val="clear"/>
            <w:tcMar>
              <w:top w:w="40.0" w:type="dxa"/>
              <w:left w:w="40.0" w:type="dxa"/>
              <w:bottom w:w="40.0" w:type="dxa"/>
              <w:right w:w="40.0" w:type="dxa"/>
            </w:tcMar>
            <w:vAlign w:val="center"/>
          </w:tcPr>
          <w:p w:rsidR="00000000" w:rsidDel="00000000" w:rsidP="00000000" w:rsidRDefault="00000000" w:rsidRPr="00000000" w14:paraId="0000005E">
            <w:pPr>
              <w:widowControl w:val="0"/>
              <w:rPr>
                <w:rFonts w:ascii="Calibri" w:cs="Calibri" w:eastAsia="Calibri" w:hAnsi="Calibri"/>
                <w:color w:val="111111"/>
              </w:rPr>
            </w:pPr>
            <w:r w:rsidDel="00000000" w:rsidR="00000000" w:rsidRPr="00000000">
              <w:rPr>
                <w:rFonts w:ascii="Calibri" w:cs="Calibri" w:eastAsia="Calibri" w:hAnsi="Calibri"/>
                <w:color w:val="111111"/>
                <w:rtl w:val="0"/>
              </w:rPr>
              <w:t xml:space="preserve">Loss at Start-Up (Start-Up Expenses)</w:t>
            </w:r>
          </w:p>
        </w:tc>
        <w:tc>
          <w:tcPr>
            <w:shd w:fill="auto" w:val="clear"/>
            <w:tcMar>
              <w:top w:w="40.0" w:type="dxa"/>
              <w:left w:w="40.0" w:type="dxa"/>
              <w:bottom w:w="40.0" w:type="dxa"/>
              <w:right w:w="40.0" w:type="dxa"/>
            </w:tcMar>
            <w:vAlign w:val="center"/>
          </w:tcPr>
          <w:p w:rsidR="00000000" w:rsidDel="00000000" w:rsidP="00000000" w:rsidRDefault="00000000" w:rsidRPr="00000000" w14:paraId="0000005F">
            <w:pPr>
              <w:widowControl w:val="0"/>
              <w:jc w:val="center"/>
              <w:rPr>
                <w:rFonts w:ascii="Calibri" w:cs="Calibri" w:eastAsia="Calibri" w:hAnsi="Calibri"/>
                <w:color w:val="111111"/>
              </w:rPr>
            </w:pPr>
            <w:r w:rsidDel="00000000" w:rsidR="00000000" w:rsidRPr="00000000">
              <w:rPr>
                <w:rFonts w:ascii="Calibri" w:cs="Calibri" w:eastAsia="Calibri" w:hAnsi="Calibri"/>
                <w:color w:val="111111"/>
                <w:rtl w:val="0"/>
              </w:rPr>
              <w:t xml:space="preserve">-$20,000</w:t>
            </w:r>
          </w:p>
        </w:tc>
      </w:tr>
      <w:tr>
        <w:trPr>
          <w:trHeight w:val="20" w:hRule="atLeast"/>
        </w:trPr>
        <w:tc>
          <w:tcPr>
            <w:shd w:fill="auto" w:val="clear"/>
            <w:tcMar>
              <w:top w:w="40.0" w:type="dxa"/>
              <w:left w:w="40.0" w:type="dxa"/>
              <w:bottom w:w="40.0" w:type="dxa"/>
              <w:right w:w="40.0" w:type="dxa"/>
            </w:tcMar>
            <w:vAlign w:val="center"/>
          </w:tcPr>
          <w:p w:rsidR="00000000" w:rsidDel="00000000" w:rsidP="00000000" w:rsidRDefault="00000000" w:rsidRPr="00000000" w14:paraId="00000060">
            <w:pPr>
              <w:widowControl w:val="0"/>
              <w:rPr>
                <w:rFonts w:ascii="Calibri" w:cs="Calibri" w:eastAsia="Calibri" w:hAnsi="Calibri"/>
                <w:color w:val="111111"/>
              </w:rPr>
            </w:pPr>
            <w:r w:rsidDel="00000000" w:rsidR="00000000" w:rsidRPr="00000000">
              <w:rPr>
                <w:rFonts w:ascii="Calibri" w:cs="Calibri" w:eastAsia="Calibri" w:hAnsi="Calibri"/>
                <w:b w:val="1"/>
                <w:color w:val="111111"/>
                <w:rtl w:val="0"/>
              </w:rPr>
              <w:t xml:space="preserve">Total Capital</w:t>
            </w:r>
            <w:r w:rsidDel="00000000" w:rsidR="00000000" w:rsidRPr="00000000">
              <w:rPr>
                <w:rtl w:val="0"/>
              </w:rPr>
            </w:r>
          </w:p>
        </w:tc>
        <w:tc>
          <w:tcPr>
            <w:shd w:fill="auto" w:val="clear"/>
            <w:tcMar>
              <w:top w:w="40.0" w:type="dxa"/>
              <w:left w:w="40.0" w:type="dxa"/>
              <w:bottom w:w="40.0" w:type="dxa"/>
              <w:right w:w="40.0" w:type="dxa"/>
            </w:tcMar>
            <w:vAlign w:val="center"/>
          </w:tcPr>
          <w:p w:rsidR="00000000" w:rsidDel="00000000" w:rsidP="00000000" w:rsidRDefault="00000000" w:rsidRPr="00000000" w14:paraId="00000061">
            <w:pPr>
              <w:widowControl w:val="0"/>
              <w:jc w:val="center"/>
              <w:rPr>
                <w:rFonts w:ascii="Calibri" w:cs="Calibri" w:eastAsia="Calibri" w:hAnsi="Calibri"/>
                <w:color w:val="111111"/>
              </w:rPr>
            </w:pPr>
            <w:r w:rsidDel="00000000" w:rsidR="00000000" w:rsidRPr="00000000">
              <w:rPr>
                <w:rFonts w:ascii="Calibri" w:cs="Calibri" w:eastAsia="Calibri" w:hAnsi="Calibri"/>
                <w:b w:val="1"/>
                <w:color w:val="111111"/>
                <w:rtl w:val="0"/>
              </w:rPr>
              <w:t xml:space="preserve">$70,000</w:t>
            </w:r>
            <w:r w:rsidDel="00000000" w:rsidR="00000000" w:rsidRPr="00000000">
              <w:rPr>
                <w:rtl w:val="0"/>
              </w:rPr>
            </w:r>
          </w:p>
        </w:tc>
      </w:tr>
      <w:tr>
        <w:trPr>
          <w:trHeight w:val="20" w:hRule="atLeast"/>
        </w:trPr>
        <w:tc>
          <w:tcPr>
            <w:shd w:fill="auto" w:val="clear"/>
            <w:tcMar>
              <w:top w:w="40.0" w:type="dxa"/>
              <w:left w:w="40.0" w:type="dxa"/>
              <w:bottom w:w="40.0" w:type="dxa"/>
              <w:right w:w="40.0" w:type="dxa"/>
            </w:tcMar>
            <w:vAlign w:val="center"/>
          </w:tcPr>
          <w:p w:rsidR="00000000" w:rsidDel="00000000" w:rsidP="00000000" w:rsidRDefault="00000000" w:rsidRPr="00000000" w14:paraId="00000062">
            <w:pPr>
              <w:widowControl w:val="0"/>
              <w:rPr>
                <w:rFonts w:ascii="Calibri" w:cs="Calibri" w:eastAsia="Calibri" w:hAnsi="Calibri"/>
                <w:color w:val="111111"/>
              </w:rPr>
            </w:pPr>
            <w:r w:rsidDel="00000000" w:rsidR="00000000" w:rsidRPr="00000000">
              <w:rPr>
                <w:rFonts w:ascii="Calibri" w:cs="Calibri" w:eastAsia="Calibri" w:hAnsi="Calibri"/>
                <w:color w:val="111111"/>
                <w:rtl w:val="0"/>
              </w:rPr>
              <w:t xml:space="preserve">Liabilities</w:t>
            </w:r>
          </w:p>
        </w:tc>
        <w:tc>
          <w:tcPr>
            <w:shd w:fill="auto" w:val="clear"/>
            <w:tcMar>
              <w:top w:w="40.0" w:type="dxa"/>
              <w:left w:w="40.0" w:type="dxa"/>
              <w:bottom w:w="40.0" w:type="dxa"/>
              <w:right w:w="40.0" w:type="dxa"/>
            </w:tcMar>
            <w:vAlign w:val="center"/>
          </w:tcPr>
          <w:p w:rsidR="00000000" w:rsidDel="00000000" w:rsidP="00000000" w:rsidRDefault="00000000" w:rsidRPr="00000000" w14:paraId="00000063">
            <w:pPr>
              <w:widowControl w:val="0"/>
              <w:jc w:val="center"/>
              <w:rPr>
                <w:rFonts w:ascii="Calibri" w:cs="Calibri" w:eastAsia="Calibri" w:hAnsi="Calibri"/>
                <w:color w:val="111111"/>
              </w:rPr>
            </w:pPr>
            <w:r w:rsidDel="00000000" w:rsidR="00000000" w:rsidRPr="00000000">
              <w:rPr>
                <w:rFonts w:ascii="Calibri" w:cs="Calibri" w:eastAsia="Calibri" w:hAnsi="Calibri"/>
                <w:color w:val="111111"/>
                <w:rtl w:val="0"/>
              </w:rPr>
              <w:t xml:space="preserve">$0</w:t>
            </w:r>
          </w:p>
        </w:tc>
      </w:tr>
      <w:tr>
        <w:trPr>
          <w:trHeight w:val="20" w:hRule="atLeast"/>
        </w:trPr>
        <w:tc>
          <w:tcPr>
            <w:shd w:fill="auto" w:val="clear"/>
            <w:tcMar>
              <w:top w:w="40.0" w:type="dxa"/>
              <w:left w:w="40.0" w:type="dxa"/>
              <w:bottom w:w="40.0" w:type="dxa"/>
              <w:right w:w="40.0" w:type="dxa"/>
            </w:tcMar>
            <w:vAlign w:val="center"/>
          </w:tcPr>
          <w:p w:rsidR="00000000" w:rsidDel="00000000" w:rsidP="00000000" w:rsidRDefault="00000000" w:rsidRPr="00000000" w14:paraId="00000064">
            <w:pPr>
              <w:widowControl w:val="0"/>
              <w:rPr>
                <w:rFonts w:ascii="Calibri" w:cs="Calibri" w:eastAsia="Calibri" w:hAnsi="Calibri"/>
                <w:color w:val="111111"/>
              </w:rPr>
            </w:pPr>
            <w:r w:rsidDel="00000000" w:rsidR="00000000" w:rsidRPr="00000000">
              <w:rPr>
                <w:rFonts w:ascii="Calibri" w:cs="Calibri" w:eastAsia="Calibri" w:hAnsi="Calibri"/>
                <w:b w:val="1"/>
                <w:color w:val="111111"/>
                <w:rtl w:val="0"/>
              </w:rPr>
              <w:t xml:space="preserve">Total Capital and Liabilities</w:t>
            </w:r>
            <w:r w:rsidDel="00000000" w:rsidR="00000000" w:rsidRPr="00000000">
              <w:rPr>
                <w:rtl w:val="0"/>
              </w:rPr>
            </w:r>
          </w:p>
        </w:tc>
        <w:tc>
          <w:tcPr>
            <w:shd w:fill="auto" w:val="clear"/>
            <w:tcMar>
              <w:top w:w="40.0" w:type="dxa"/>
              <w:left w:w="40.0" w:type="dxa"/>
              <w:bottom w:w="40.0" w:type="dxa"/>
              <w:right w:w="40.0" w:type="dxa"/>
            </w:tcMar>
            <w:vAlign w:val="center"/>
          </w:tcPr>
          <w:p w:rsidR="00000000" w:rsidDel="00000000" w:rsidP="00000000" w:rsidRDefault="00000000" w:rsidRPr="00000000" w14:paraId="00000065">
            <w:pPr>
              <w:widowControl w:val="0"/>
              <w:jc w:val="center"/>
              <w:rPr>
                <w:rFonts w:ascii="Calibri" w:cs="Calibri" w:eastAsia="Calibri" w:hAnsi="Calibri"/>
                <w:color w:val="111111"/>
              </w:rPr>
            </w:pPr>
            <w:r w:rsidDel="00000000" w:rsidR="00000000" w:rsidRPr="00000000">
              <w:rPr>
                <w:rFonts w:ascii="Calibri" w:cs="Calibri" w:eastAsia="Calibri" w:hAnsi="Calibri"/>
                <w:b w:val="1"/>
                <w:color w:val="111111"/>
                <w:rtl w:val="0"/>
              </w:rPr>
              <w:t xml:space="preserve">$70,000</w:t>
            </w:r>
            <w:r w:rsidDel="00000000" w:rsidR="00000000" w:rsidRPr="00000000">
              <w:rPr>
                <w:rtl w:val="0"/>
              </w:rPr>
            </w:r>
          </w:p>
        </w:tc>
      </w:tr>
      <w:tr>
        <w:trPr>
          <w:trHeight w:val="20" w:hRule="atLeast"/>
        </w:trPr>
        <w:tc>
          <w:tcPr>
            <w:gridSpan w:val="2"/>
            <w:shd w:fill="auto" w:val="clear"/>
            <w:tcMar>
              <w:top w:w="40.0" w:type="dxa"/>
              <w:left w:w="40.0" w:type="dxa"/>
              <w:bottom w:w="40.0" w:type="dxa"/>
              <w:right w:w="40.0" w:type="dxa"/>
            </w:tcMar>
            <w:vAlign w:val="center"/>
          </w:tcPr>
          <w:p w:rsidR="00000000" w:rsidDel="00000000" w:rsidP="00000000" w:rsidRDefault="00000000" w:rsidRPr="00000000" w14:paraId="00000066">
            <w:pPr>
              <w:widowControl w:val="0"/>
              <w:jc w:val="center"/>
              <w:rPr>
                <w:rFonts w:ascii="Calibri" w:cs="Calibri" w:eastAsia="Calibri" w:hAnsi="Calibri"/>
                <w:color w:val="111111"/>
              </w:rPr>
            </w:pPr>
            <w:r w:rsidDel="00000000" w:rsidR="00000000" w:rsidRPr="00000000">
              <w:rPr>
                <w:rtl w:val="0"/>
              </w:rPr>
            </w:r>
          </w:p>
        </w:tc>
      </w:tr>
      <w:tr>
        <w:trPr>
          <w:trHeight w:val="20" w:hRule="atLeast"/>
        </w:trPr>
        <w:tc>
          <w:tcPr>
            <w:gridSpan w:val="2"/>
            <w:shd w:fill="auto" w:val="clear"/>
            <w:tcMar>
              <w:top w:w="40.0" w:type="dxa"/>
              <w:left w:w="40.0" w:type="dxa"/>
              <w:bottom w:w="40.0" w:type="dxa"/>
              <w:right w:w="40.0" w:type="dxa"/>
            </w:tcMar>
            <w:vAlign w:val="center"/>
          </w:tcPr>
          <w:p w:rsidR="00000000" w:rsidDel="00000000" w:rsidP="00000000" w:rsidRDefault="00000000" w:rsidRPr="00000000" w14:paraId="00000068">
            <w:pPr>
              <w:widowControl w:val="0"/>
              <w:jc w:val="center"/>
              <w:rPr>
                <w:rFonts w:ascii="Calibri" w:cs="Calibri" w:eastAsia="Calibri" w:hAnsi="Calibri"/>
                <w:color w:val="111111"/>
              </w:rPr>
            </w:pPr>
            <w:r w:rsidDel="00000000" w:rsidR="00000000" w:rsidRPr="00000000">
              <w:rPr>
                <w:rFonts w:ascii="Calibri" w:cs="Calibri" w:eastAsia="Calibri" w:hAnsi="Calibri"/>
                <w:b w:val="1"/>
                <w:color w:val="111111"/>
                <w:rtl w:val="0"/>
              </w:rPr>
              <w:t xml:space="preserve">Start-Up</w:t>
            </w:r>
            <w:r w:rsidDel="00000000" w:rsidR="00000000" w:rsidRPr="00000000">
              <w:rPr>
                <w:rtl w:val="0"/>
              </w:rPr>
            </w:r>
          </w:p>
        </w:tc>
      </w:tr>
      <w:tr>
        <w:trPr>
          <w:trHeight w:val="20" w:hRule="atLeast"/>
        </w:trPr>
        <w:tc>
          <w:tcPr>
            <w:shd w:fill="auto" w:val="clear"/>
            <w:tcMar>
              <w:top w:w="40.0" w:type="dxa"/>
              <w:left w:w="40.0" w:type="dxa"/>
              <w:bottom w:w="40.0" w:type="dxa"/>
              <w:right w:w="40.0" w:type="dxa"/>
            </w:tcMar>
            <w:vAlign w:val="center"/>
          </w:tcPr>
          <w:p w:rsidR="00000000" w:rsidDel="00000000" w:rsidP="00000000" w:rsidRDefault="00000000" w:rsidRPr="00000000" w14:paraId="0000006A">
            <w:pPr>
              <w:widowControl w:val="0"/>
              <w:rPr>
                <w:rFonts w:ascii="Calibri" w:cs="Calibri" w:eastAsia="Calibri" w:hAnsi="Calibri"/>
                <w:color w:val="111111"/>
              </w:rPr>
            </w:pPr>
            <w:r w:rsidDel="00000000" w:rsidR="00000000" w:rsidRPr="00000000">
              <w:rPr>
                <w:rFonts w:ascii="Calibri" w:cs="Calibri" w:eastAsia="Calibri" w:hAnsi="Calibri"/>
                <w:color w:val="111111"/>
                <w:rtl w:val="0"/>
              </w:rPr>
              <w:t xml:space="preserve">Requirements</w:t>
            </w:r>
          </w:p>
        </w:tc>
        <w:tc>
          <w:tcPr>
            <w:shd w:fill="auto" w:val="clear"/>
            <w:tcMar>
              <w:top w:w="40.0" w:type="dxa"/>
              <w:left w:w="40.0" w:type="dxa"/>
              <w:bottom w:w="40.0" w:type="dxa"/>
              <w:right w:w="40.0" w:type="dxa"/>
            </w:tcMar>
            <w:vAlign w:val="center"/>
          </w:tcPr>
          <w:p w:rsidR="00000000" w:rsidDel="00000000" w:rsidP="00000000" w:rsidRDefault="00000000" w:rsidRPr="00000000" w14:paraId="0000006B">
            <w:pPr>
              <w:widowControl w:val="0"/>
              <w:jc w:val="center"/>
              <w:rPr>
                <w:rFonts w:ascii="Calibri" w:cs="Calibri" w:eastAsia="Calibri" w:hAnsi="Calibri"/>
                <w:color w:val="111111"/>
              </w:rPr>
            </w:pPr>
            <w:r w:rsidDel="00000000" w:rsidR="00000000" w:rsidRPr="00000000">
              <w:rPr>
                <w:rtl w:val="0"/>
              </w:rPr>
            </w:r>
          </w:p>
        </w:tc>
      </w:tr>
      <w:tr>
        <w:trPr>
          <w:trHeight w:val="20" w:hRule="atLeast"/>
        </w:trPr>
        <w:tc>
          <w:tcPr>
            <w:shd w:fill="auto" w:val="clear"/>
            <w:tcMar>
              <w:top w:w="40.0" w:type="dxa"/>
              <w:left w:w="40.0" w:type="dxa"/>
              <w:bottom w:w="40.0" w:type="dxa"/>
              <w:right w:w="40.0" w:type="dxa"/>
            </w:tcMar>
            <w:vAlign w:val="center"/>
          </w:tcPr>
          <w:p w:rsidR="00000000" w:rsidDel="00000000" w:rsidP="00000000" w:rsidRDefault="00000000" w:rsidRPr="00000000" w14:paraId="0000006C">
            <w:pPr>
              <w:widowControl w:val="0"/>
              <w:rPr>
                <w:rFonts w:ascii="Calibri" w:cs="Calibri" w:eastAsia="Calibri" w:hAnsi="Calibri"/>
                <w:color w:val="111111"/>
              </w:rPr>
            </w:pPr>
            <w:r w:rsidDel="00000000" w:rsidR="00000000" w:rsidRPr="00000000">
              <w:rPr>
                <w:rFonts w:ascii="Calibri" w:cs="Calibri" w:eastAsia="Calibri" w:hAnsi="Calibri"/>
                <w:color w:val="111111"/>
                <w:rtl w:val="0"/>
              </w:rPr>
              <w:t xml:space="preserve">Start-Up Expenses</w:t>
            </w:r>
          </w:p>
        </w:tc>
        <w:tc>
          <w:tcPr>
            <w:shd w:fill="auto" w:val="clear"/>
            <w:tcMar>
              <w:top w:w="40.0" w:type="dxa"/>
              <w:left w:w="40.0" w:type="dxa"/>
              <w:bottom w:w="40.0" w:type="dxa"/>
              <w:right w:w="40.0" w:type="dxa"/>
            </w:tcMar>
            <w:vAlign w:val="center"/>
          </w:tcPr>
          <w:p w:rsidR="00000000" w:rsidDel="00000000" w:rsidP="00000000" w:rsidRDefault="00000000" w:rsidRPr="00000000" w14:paraId="0000006D">
            <w:pPr>
              <w:widowControl w:val="0"/>
              <w:jc w:val="center"/>
              <w:rPr>
                <w:rFonts w:ascii="Calibri" w:cs="Calibri" w:eastAsia="Calibri" w:hAnsi="Calibri"/>
                <w:color w:val="111111"/>
              </w:rPr>
            </w:pPr>
            <w:r w:rsidDel="00000000" w:rsidR="00000000" w:rsidRPr="00000000">
              <w:rPr>
                <w:rtl w:val="0"/>
              </w:rPr>
            </w:r>
          </w:p>
        </w:tc>
      </w:tr>
      <w:tr>
        <w:trPr>
          <w:trHeight w:val="20" w:hRule="atLeast"/>
        </w:trPr>
        <w:tc>
          <w:tcPr>
            <w:shd w:fill="auto" w:val="clear"/>
            <w:tcMar>
              <w:top w:w="40.0" w:type="dxa"/>
              <w:left w:w="40.0" w:type="dxa"/>
              <w:bottom w:w="40.0" w:type="dxa"/>
              <w:right w:w="40.0" w:type="dxa"/>
            </w:tcMar>
            <w:vAlign w:val="center"/>
          </w:tcPr>
          <w:p w:rsidR="00000000" w:rsidDel="00000000" w:rsidP="00000000" w:rsidRDefault="00000000" w:rsidRPr="00000000" w14:paraId="0000006E">
            <w:pPr>
              <w:widowControl w:val="0"/>
              <w:rPr>
                <w:rFonts w:ascii="Calibri" w:cs="Calibri" w:eastAsia="Calibri" w:hAnsi="Calibri"/>
                <w:color w:val="111111"/>
              </w:rPr>
            </w:pPr>
            <w:r w:rsidDel="00000000" w:rsidR="00000000" w:rsidRPr="00000000">
              <w:rPr>
                <w:rFonts w:ascii="Calibri" w:cs="Calibri" w:eastAsia="Calibri" w:hAnsi="Calibri"/>
                <w:color w:val="111111"/>
                <w:rtl w:val="0"/>
              </w:rPr>
              <w:t xml:space="preserve">Rent - 5 Months</w:t>
            </w:r>
          </w:p>
        </w:tc>
        <w:tc>
          <w:tcPr>
            <w:shd w:fill="auto" w:val="clear"/>
            <w:tcMar>
              <w:top w:w="40.0" w:type="dxa"/>
              <w:left w:w="40.0" w:type="dxa"/>
              <w:bottom w:w="40.0" w:type="dxa"/>
              <w:right w:w="40.0" w:type="dxa"/>
            </w:tcMar>
            <w:vAlign w:val="center"/>
          </w:tcPr>
          <w:p w:rsidR="00000000" w:rsidDel="00000000" w:rsidP="00000000" w:rsidRDefault="00000000" w:rsidRPr="00000000" w14:paraId="0000006F">
            <w:pPr>
              <w:widowControl w:val="0"/>
              <w:jc w:val="center"/>
              <w:rPr>
                <w:rFonts w:ascii="Calibri" w:cs="Calibri" w:eastAsia="Calibri" w:hAnsi="Calibri"/>
                <w:color w:val="111111"/>
              </w:rPr>
            </w:pPr>
            <w:r w:rsidDel="00000000" w:rsidR="00000000" w:rsidRPr="00000000">
              <w:rPr>
                <w:rFonts w:ascii="Calibri" w:cs="Calibri" w:eastAsia="Calibri" w:hAnsi="Calibri"/>
                <w:color w:val="111111"/>
                <w:rtl w:val="0"/>
              </w:rPr>
              <w:t xml:space="preserve">$8,000</w:t>
            </w:r>
          </w:p>
        </w:tc>
      </w:tr>
      <w:tr>
        <w:trPr>
          <w:trHeight w:val="20" w:hRule="atLeast"/>
        </w:trPr>
        <w:tc>
          <w:tcPr>
            <w:shd w:fill="auto" w:val="clear"/>
            <w:tcMar>
              <w:top w:w="40.0" w:type="dxa"/>
              <w:left w:w="40.0" w:type="dxa"/>
              <w:bottom w:w="40.0" w:type="dxa"/>
              <w:right w:w="40.0" w:type="dxa"/>
            </w:tcMar>
            <w:vAlign w:val="center"/>
          </w:tcPr>
          <w:p w:rsidR="00000000" w:rsidDel="00000000" w:rsidP="00000000" w:rsidRDefault="00000000" w:rsidRPr="00000000" w14:paraId="00000070">
            <w:pPr>
              <w:widowControl w:val="0"/>
              <w:rPr>
                <w:rFonts w:ascii="Calibri" w:cs="Calibri" w:eastAsia="Calibri" w:hAnsi="Calibri"/>
                <w:color w:val="111111"/>
              </w:rPr>
            </w:pPr>
            <w:r w:rsidDel="00000000" w:rsidR="00000000" w:rsidRPr="00000000">
              <w:rPr>
                <w:rFonts w:ascii="Calibri" w:cs="Calibri" w:eastAsia="Calibri" w:hAnsi="Calibri"/>
                <w:color w:val="111111"/>
                <w:rtl w:val="0"/>
              </w:rPr>
              <w:t xml:space="preserve">Advertising</w:t>
            </w:r>
          </w:p>
        </w:tc>
        <w:tc>
          <w:tcPr>
            <w:shd w:fill="auto" w:val="clear"/>
            <w:tcMar>
              <w:top w:w="40.0" w:type="dxa"/>
              <w:left w:w="40.0" w:type="dxa"/>
              <w:bottom w:w="40.0" w:type="dxa"/>
              <w:right w:w="40.0" w:type="dxa"/>
            </w:tcMar>
            <w:vAlign w:val="center"/>
          </w:tcPr>
          <w:p w:rsidR="00000000" w:rsidDel="00000000" w:rsidP="00000000" w:rsidRDefault="00000000" w:rsidRPr="00000000" w14:paraId="00000071">
            <w:pPr>
              <w:widowControl w:val="0"/>
              <w:jc w:val="center"/>
              <w:rPr>
                <w:rFonts w:ascii="Calibri" w:cs="Calibri" w:eastAsia="Calibri" w:hAnsi="Calibri"/>
                <w:color w:val="111111"/>
              </w:rPr>
            </w:pPr>
            <w:r w:rsidDel="00000000" w:rsidR="00000000" w:rsidRPr="00000000">
              <w:rPr>
                <w:rFonts w:ascii="Calibri" w:cs="Calibri" w:eastAsia="Calibri" w:hAnsi="Calibri"/>
                <w:color w:val="111111"/>
                <w:rtl w:val="0"/>
              </w:rPr>
              <w:t xml:space="preserve">$5,000</w:t>
            </w:r>
          </w:p>
        </w:tc>
      </w:tr>
      <w:tr>
        <w:trPr>
          <w:trHeight w:val="20" w:hRule="atLeast"/>
        </w:trPr>
        <w:tc>
          <w:tcPr>
            <w:shd w:fill="auto" w:val="clear"/>
            <w:tcMar>
              <w:top w:w="40.0" w:type="dxa"/>
              <w:left w:w="40.0" w:type="dxa"/>
              <w:bottom w:w="40.0" w:type="dxa"/>
              <w:right w:w="40.0" w:type="dxa"/>
            </w:tcMar>
            <w:vAlign w:val="center"/>
          </w:tcPr>
          <w:p w:rsidR="00000000" w:rsidDel="00000000" w:rsidP="00000000" w:rsidRDefault="00000000" w:rsidRPr="00000000" w14:paraId="00000072">
            <w:pPr>
              <w:widowControl w:val="0"/>
              <w:rPr>
                <w:rFonts w:ascii="Calibri" w:cs="Calibri" w:eastAsia="Calibri" w:hAnsi="Calibri"/>
                <w:color w:val="111111"/>
              </w:rPr>
            </w:pPr>
            <w:r w:rsidDel="00000000" w:rsidR="00000000" w:rsidRPr="00000000">
              <w:rPr>
                <w:rFonts w:ascii="Calibri" w:cs="Calibri" w:eastAsia="Calibri" w:hAnsi="Calibri"/>
                <w:color w:val="111111"/>
                <w:rtl w:val="0"/>
              </w:rPr>
              <w:t xml:space="preserve">Legal Fees</w:t>
            </w:r>
          </w:p>
        </w:tc>
        <w:tc>
          <w:tcPr>
            <w:shd w:fill="auto" w:val="clear"/>
            <w:tcMar>
              <w:top w:w="40.0" w:type="dxa"/>
              <w:left w:w="40.0" w:type="dxa"/>
              <w:bottom w:w="40.0" w:type="dxa"/>
              <w:right w:w="40.0" w:type="dxa"/>
            </w:tcMar>
            <w:vAlign w:val="center"/>
          </w:tcPr>
          <w:p w:rsidR="00000000" w:rsidDel="00000000" w:rsidP="00000000" w:rsidRDefault="00000000" w:rsidRPr="00000000" w14:paraId="00000073">
            <w:pPr>
              <w:widowControl w:val="0"/>
              <w:jc w:val="center"/>
              <w:rPr>
                <w:rFonts w:ascii="Calibri" w:cs="Calibri" w:eastAsia="Calibri" w:hAnsi="Calibri"/>
                <w:color w:val="111111"/>
              </w:rPr>
            </w:pPr>
            <w:r w:rsidDel="00000000" w:rsidR="00000000" w:rsidRPr="00000000">
              <w:rPr>
                <w:rFonts w:ascii="Calibri" w:cs="Calibri" w:eastAsia="Calibri" w:hAnsi="Calibri"/>
                <w:color w:val="111111"/>
                <w:rtl w:val="0"/>
              </w:rPr>
              <w:t xml:space="preserve">$1,500</w:t>
            </w:r>
          </w:p>
        </w:tc>
      </w:tr>
      <w:tr>
        <w:trPr>
          <w:trHeight w:val="20" w:hRule="atLeast"/>
        </w:trPr>
        <w:tc>
          <w:tcPr>
            <w:shd w:fill="auto" w:val="clear"/>
            <w:tcMar>
              <w:top w:w="40.0" w:type="dxa"/>
              <w:left w:w="40.0" w:type="dxa"/>
              <w:bottom w:w="40.0" w:type="dxa"/>
              <w:right w:w="40.0" w:type="dxa"/>
            </w:tcMar>
            <w:vAlign w:val="center"/>
          </w:tcPr>
          <w:p w:rsidR="00000000" w:rsidDel="00000000" w:rsidP="00000000" w:rsidRDefault="00000000" w:rsidRPr="00000000" w14:paraId="00000074">
            <w:pPr>
              <w:widowControl w:val="0"/>
              <w:rPr>
                <w:rFonts w:ascii="Calibri" w:cs="Calibri" w:eastAsia="Calibri" w:hAnsi="Calibri"/>
                <w:color w:val="111111"/>
              </w:rPr>
            </w:pPr>
            <w:r w:rsidDel="00000000" w:rsidR="00000000" w:rsidRPr="00000000">
              <w:rPr>
                <w:rFonts w:ascii="Calibri" w:cs="Calibri" w:eastAsia="Calibri" w:hAnsi="Calibri"/>
                <w:color w:val="111111"/>
                <w:rtl w:val="0"/>
              </w:rPr>
              <w:t xml:space="preserve">Staff Training</w:t>
            </w:r>
          </w:p>
        </w:tc>
        <w:tc>
          <w:tcPr>
            <w:shd w:fill="auto" w:val="clear"/>
            <w:tcMar>
              <w:top w:w="40.0" w:type="dxa"/>
              <w:left w:w="40.0" w:type="dxa"/>
              <w:bottom w:w="40.0" w:type="dxa"/>
              <w:right w:w="40.0" w:type="dxa"/>
            </w:tcMar>
            <w:vAlign w:val="center"/>
          </w:tcPr>
          <w:p w:rsidR="00000000" w:rsidDel="00000000" w:rsidP="00000000" w:rsidRDefault="00000000" w:rsidRPr="00000000" w14:paraId="00000075">
            <w:pPr>
              <w:widowControl w:val="0"/>
              <w:jc w:val="center"/>
              <w:rPr>
                <w:rFonts w:ascii="Calibri" w:cs="Calibri" w:eastAsia="Calibri" w:hAnsi="Calibri"/>
                <w:color w:val="111111"/>
              </w:rPr>
            </w:pPr>
            <w:r w:rsidDel="00000000" w:rsidR="00000000" w:rsidRPr="00000000">
              <w:rPr>
                <w:rFonts w:ascii="Calibri" w:cs="Calibri" w:eastAsia="Calibri" w:hAnsi="Calibri"/>
                <w:color w:val="111111"/>
                <w:rtl w:val="0"/>
              </w:rPr>
              <w:t xml:space="preserve">$3,500</w:t>
            </w:r>
          </w:p>
        </w:tc>
      </w:tr>
      <w:tr>
        <w:trPr>
          <w:trHeight w:val="20" w:hRule="atLeast"/>
        </w:trPr>
        <w:tc>
          <w:tcPr>
            <w:shd w:fill="auto" w:val="clear"/>
            <w:tcMar>
              <w:top w:w="40.0" w:type="dxa"/>
              <w:left w:w="40.0" w:type="dxa"/>
              <w:bottom w:w="40.0" w:type="dxa"/>
              <w:right w:w="40.0" w:type="dxa"/>
            </w:tcMar>
            <w:vAlign w:val="center"/>
          </w:tcPr>
          <w:p w:rsidR="00000000" w:rsidDel="00000000" w:rsidP="00000000" w:rsidRDefault="00000000" w:rsidRPr="00000000" w14:paraId="00000076">
            <w:pPr>
              <w:widowControl w:val="0"/>
              <w:rPr>
                <w:rFonts w:ascii="Calibri" w:cs="Calibri" w:eastAsia="Calibri" w:hAnsi="Calibri"/>
                <w:color w:val="111111"/>
              </w:rPr>
            </w:pPr>
            <w:r w:rsidDel="00000000" w:rsidR="00000000" w:rsidRPr="00000000">
              <w:rPr>
                <w:rFonts w:ascii="Calibri" w:cs="Calibri" w:eastAsia="Calibri" w:hAnsi="Calibri"/>
                <w:color w:val="111111"/>
                <w:rtl w:val="0"/>
              </w:rPr>
              <w:t xml:space="preserve">Insurance</w:t>
            </w:r>
          </w:p>
        </w:tc>
        <w:tc>
          <w:tcPr>
            <w:shd w:fill="auto" w:val="clear"/>
            <w:tcMar>
              <w:top w:w="40.0" w:type="dxa"/>
              <w:left w:w="40.0" w:type="dxa"/>
              <w:bottom w:w="40.0" w:type="dxa"/>
              <w:right w:w="40.0" w:type="dxa"/>
            </w:tcMar>
            <w:vAlign w:val="center"/>
          </w:tcPr>
          <w:p w:rsidR="00000000" w:rsidDel="00000000" w:rsidP="00000000" w:rsidRDefault="00000000" w:rsidRPr="00000000" w14:paraId="00000077">
            <w:pPr>
              <w:widowControl w:val="0"/>
              <w:jc w:val="center"/>
              <w:rPr>
                <w:rFonts w:ascii="Calibri" w:cs="Calibri" w:eastAsia="Calibri" w:hAnsi="Calibri"/>
                <w:color w:val="111111"/>
              </w:rPr>
            </w:pPr>
            <w:r w:rsidDel="00000000" w:rsidR="00000000" w:rsidRPr="00000000">
              <w:rPr>
                <w:rFonts w:ascii="Calibri" w:cs="Calibri" w:eastAsia="Calibri" w:hAnsi="Calibri"/>
                <w:color w:val="111111"/>
                <w:rtl w:val="0"/>
              </w:rPr>
              <w:t xml:space="preserve">$1,000</w:t>
            </w:r>
          </w:p>
        </w:tc>
      </w:tr>
      <w:tr>
        <w:trPr>
          <w:trHeight w:val="20" w:hRule="atLeast"/>
        </w:trPr>
        <w:tc>
          <w:tcPr>
            <w:shd w:fill="auto" w:val="clear"/>
            <w:tcMar>
              <w:top w:w="40.0" w:type="dxa"/>
              <w:left w:w="40.0" w:type="dxa"/>
              <w:bottom w:w="40.0" w:type="dxa"/>
              <w:right w:w="40.0" w:type="dxa"/>
            </w:tcMar>
            <w:vAlign w:val="center"/>
          </w:tcPr>
          <w:p w:rsidR="00000000" w:rsidDel="00000000" w:rsidP="00000000" w:rsidRDefault="00000000" w:rsidRPr="00000000" w14:paraId="00000078">
            <w:pPr>
              <w:widowControl w:val="0"/>
              <w:rPr>
                <w:rFonts w:ascii="Calibri" w:cs="Calibri" w:eastAsia="Calibri" w:hAnsi="Calibri"/>
                <w:color w:val="111111"/>
              </w:rPr>
            </w:pPr>
            <w:r w:rsidDel="00000000" w:rsidR="00000000" w:rsidRPr="00000000">
              <w:rPr>
                <w:rFonts w:ascii="Calibri" w:cs="Calibri" w:eastAsia="Calibri" w:hAnsi="Calibri"/>
                <w:color w:val="111111"/>
                <w:rtl w:val="0"/>
              </w:rPr>
              <w:t xml:space="preserve">Other</w:t>
            </w:r>
          </w:p>
        </w:tc>
        <w:tc>
          <w:tcPr>
            <w:shd w:fill="auto" w:val="clear"/>
            <w:tcMar>
              <w:top w:w="40.0" w:type="dxa"/>
              <w:left w:w="40.0" w:type="dxa"/>
              <w:bottom w:w="40.0" w:type="dxa"/>
              <w:right w:w="40.0" w:type="dxa"/>
            </w:tcMar>
            <w:vAlign w:val="center"/>
          </w:tcPr>
          <w:p w:rsidR="00000000" w:rsidDel="00000000" w:rsidP="00000000" w:rsidRDefault="00000000" w:rsidRPr="00000000" w14:paraId="00000079">
            <w:pPr>
              <w:widowControl w:val="0"/>
              <w:jc w:val="center"/>
              <w:rPr>
                <w:rFonts w:ascii="Calibri" w:cs="Calibri" w:eastAsia="Calibri" w:hAnsi="Calibri"/>
                <w:color w:val="111111"/>
              </w:rPr>
            </w:pPr>
            <w:r w:rsidDel="00000000" w:rsidR="00000000" w:rsidRPr="00000000">
              <w:rPr>
                <w:rFonts w:ascii="Calibri" w:cs="Calibri" w:eastAsia="Calibri" w:hAnsi="Calibri"/>
                <w:color w:val="111111"/>
                <w:rtl w:val="0"/>
              </w:rPr>
              <w:t xml:space="preserve">$1,000</w:t>
            </w:r>
          </w:p>
        </w:tc>
      </w:tr>
      <w:tr>
        <w:trPr>
          <w:trHeight w:val="20" w:hRule="atLeast"/>
        </w:trPr>
        <w:tc>
          <w:tcPr>
            <w:shd w:fill="auto" w:val="clear"/>
            <w:tcMar>
              <w:top w:w="40.0" w:type="dxa"/>
              <w:left w:w="40.0" w:type="dxa"/>
              <w:bottom w:w="40.0" w:type="dxa"/>
              <w:right w:w="40.0" w:type="dxa"/>
            </w:tcMar>
            <w:vAlign w:val="center"/>
          </w:tcPr>
          <w:p w:rsidR="00000000" w:rsidDel="00000000" w:rsidP="00000000" w:rsidRDefault="00000000" w:rsidRPr="00000000" w14:paraId="0000007A">
            <w:pPr>
              <w:widowControl w:val="0"/>
              <w:rPr>
                <w:rFonts w:ascii="Calibri" w:cs="Calibri" w:eastAsia="Calibri" w:hAnsi="Calibri"/>
                <w:color w:val="111111"/>
              </w:rPr>
            </w:pPr>
            <w:r w:rsidDel="00000000" w:rsidR="00000000" w:rsidRPr="00000000">
              <w:rPr>
                <w:rFonts w:ascii="Calibri" w:cs="Calibri" w:eastAsia="Calibri" w:hAnsi="Calibri"/>
                <w:b w:val="1"/>
                <w:color w:val="111111"/>
                <w:rtl w:val="0"/>
              </w:rPr>
              <w:t xml:space="preserve">Total Start-Up Expenses</w:t>
            </w:r>
            <w:r w:rsidDel="00000000" w:rsidR="00000000" w:rsidRPr="00000000">
              <w:rPr>
                <w:rtl w:val="0"/>
              </w:rPr>
            </w:r>
          </w:p>
        </w:tc>
        <w:tc>
          <w:tcPr>
            <w:shd w:fill="auto" w:val="clear"/>
            <w:tcMar>
              <w:top w:w="40.0" w:type="dxa"/>
              <w:left w:w="40.0" w:type="dxa"/>
              <w:bottom w:w="40.0" w:type="dxa"/>
              <w:right w:w="40.0" w:type="dxa"/>
            </w:tcMar>
            <w:vAlign w:val="center"/>
          </w:tcPr>
          <w:p w:rsidR="00000000" w:rsidDel="00000000" w:rsidP="00000000" w:rsidRDefault="00000000" w:rsidRPr="00000000" w14:paraId="0000007B">
            <w:pPr>
              <w:widowControl w:val="0"/>
              <w:jc w:val="center"/>
              <w:rPr>
                <w:rFonts w:ascii="Calibri" w:cs="Calibri" w:eastAsia="Calibri" w:hAnsi="Calibri"/>
                <w:color w:val="111111"/>
              </w:rPr>
            </w:pPr>
            <w:r w:rsidDel="00000000" w:rsidR="00000000" w:rsidRPr="00000000">
              <w:rPr>
                <w:rFonts w:ascii="Calibri" w:cs="Calibri" w:eastAsia="Calibri" w:hAnsi="Calibri"/>
                <w:b w:val="1"/>
                <w:color w:val="111111"/>
                <w:rtl w:val="0"/>
              </w:rPr>
              <w:t xml:space="preserve">$20,000</w:t>
            </w:r>
            <w:r w:rsidDel="00000000" w:rsidR="00000000" w:rsidRPr="00000000">
              <w:rPr>
                <w:rtl w:val="0"/>
              </w:rPr>
            </w:r>
          </w:p>
        </w:tc>
      </w:tr>
      <w:tr>
        <w:trPr>
          <w:trHeight w:val="20" w:hRule="atLeast"/>
        </w:trPr>
        <w:tc>
          <w:tcPr>
            <w:gridSpan w:val="2"/>
            <w:shd w:fill="auto" w:val="clear"/>
            <w:tcMar>
              <w:top w:w="40.0" w:type="dxa"/>
              <w:left w:w="40.0" w:type="dxa"/>
              <w:bottom w:w="40.0" w:type="dxa"/>
              <w:right w:w="40.0" w:type="dxa"/>
            </w:tcMar>
            <w:vAlign w:val="center"/>
          </w:tcPr>
          <w:p w:rsidR="00000000" w:rsidDel="00000000" w:rsidP="00000000" w:rsidRDefault="00000000" w:rsidRPr="00000000" w14:paraId="0000007C">
            <w:pPr>
              <w:widowControl w:val="0"/>
              <w:jc w:val="center"/>
              <w:rPr>
                <w:rFonts w:ascii="Calibri" w:cs="Calibri" w:eastAsia="Calibri" w:hAnsi="Calibri"/>
                <w:color w:val="111111"/>
              </w:rPr>
            </w:pPr>
            <w:r w:rsidDel="00000000" w:rsidR="00000000" w:rsidRPr="00000000">
              <w:rPr>
                <w:rtl w:val="0"/>
              </w:rPr>
            </w:r>
          </w:p>
        </w:tc>
      </w:tr>
      <w:tr>
        <w:trPr>
          <w:trHeight w:val="20" w:hRule="atLeast"/>
        </w:trPr>
        <w:tc>
          <w:tcPr>
            <w:shd w:fill="auto" w:val="clear"/>
            <w:tcMar>
              <w:top w:w="40.0" w:type="dxa"/>
              <w:left w:w="40.0" w:type="dxa"/>
              <w:bottom w:w="40.0" w:type="dxa"/>
              <w:right w:w="40.0" w:type="dxa"/>
            </w:tcMar>
            <w:vAlign w:val="center"/>
          </w:tcPr>
          <w:p w:rsidR="00000000" w:rsidDel="00000000" w:rsidP="00000000" w:rsidRDefault="00000000" w:rsidRPr="00000000" w14:paraId="0000007E">
            <w:pPr>
              <w:widowControl w:val="0"/>
              <w:rPr>
                <w:rFonts w:ascii="Calibri" w:cs="Calibri" w:eastAsia="Calibri" w:hAnsi="Calibri"/>
                <w:color w:val="111111"/>
              </w:rPr>
            </w:pPr>
            <w:r w:rsidDel="00000000" w:rsidR="00000000" w:rsidRPr="00000000">
              <w:rPr>
                <w:rFonts w:ascii="Calibri" w:cs="Calibri" w:eastAsia="Calibri" w:hAnsi="Calibri"/>
                <w:color w:val="111111"/>
                <w:rtl w:val="0"/>
              </w:rPr>
              <w:t xml:space="preserve">Start-Up Assets</w:t>
            </w:r>
          </w:p>
        </w:tc>
        <w:tc>
          <w:tcPr>
            <w:shd w:fill="auto" w:val="clear"/>
            <w:tcMar>
              <w:top w:w="40.0" w:type="dxa"/>
              <w:left w:w="40.0" w:type="dxa"/>
              <w:bottom w:w="40.0" w:type="dxa"/>
              <w:right w:w="40.0" w:type="dxa"/>
            </w:tcMar>
            <w:vAlign w:val="center"/>
          </w:tcPr>
          <w:p w:rsidR="00000000" w:rsidDel="00000000" w:rsidP="00000000" w:rsidRDefault="00000000" w:rsidRPr="00000000" w14:paraId="0000007F">
            <w:pPr>
              <w:widowControl w:val="0"/>
              <w:jc w:val="center"/>
              <w:rPr>
                <w:rFonts w:ascii="Calibri" w:cs="Calibri" w:eastAsia="Calibri" w:hAnsi="Calibri"/>
                <w:color w:val="111111"/>
              </w:rPr>
            </w:pPr>
            <w:r w:rsidDel="00000000" w:rsidR="00000000" w:rsidRPr="00000000">
              <w:rPr>
                <w:rtl w:val="0"/>
              </w:rPr>
            </w:r>
          </w:p>
        </w:tc>
      </w:tr>
      <w:tr>
        <w:trPr>
          <w:trHeight w:val="20" w:hRule="atLeast"/>
        </w:trPr>
        <w:tc>
          <w:tcPr>
            <w:shd w:fill="auto" w:val="clear"/>
            <w:tcMar>
              <w:top w:w="40.0" w:type="dxa"/>
              <w:left w:w="40.0" w:type="dxa"/>
              <w:bottom w:w="40.0" w:type="dxa"/>
              <w:right w:w="40.0" w:type="dxa"/>
            </w:tcMar>
            <w:vAlign w:val="center"/>
          </w:tcPr>
          <w:p w:rsidR="00000000" w:rsidDel="00000000" w:rsidP="00000000" w:rsidRDefault="00000000" w:rsidRPr="00000000" w14:paraId="00000080">
            <w:pPr>
              <w:widowControl w:val="0"/>
              <w:rPr>
                <w:rFonts w:ascii="Calibri" w:cs="Calibri" w:eastAsia="Calibri" w:hAnsi="Calibri"/>
                <w:color w:val="111111"/>
              </w:rPr>
            </w:pPr>
            <w:r w:rsidDel="00000000" w:rsidR="00000000" w:rsidRPr="00000000">
              <w:rPr>
                <w:rFonts w:ascii="Calibri" w:cs="Calibri" w:eastAsia="Calibri" w:hAnsi="Calibri"/>
                <w:color w:val="111111"/>
                <w:rtl w:val="0"/>
              </w:rPr>
              <w:t xml:space="preserve">Cash Required</w:t>
            </w:r>
          </w:p>
        </w:tc>
        <w:tc>
          <w:tcPr>
            <w:shd w:fill="auto" w:val="clear"/>
            <w:tcMar>
              <w:top w:w="40.0" w:type="dxa"/>
              <w:left w:w="40.0" w:type="dxa"/>
              <w:bottom w:w="40.0" w:type="dxa"/>
              <w:right w:w="40.0" w:type="dxa"/>
            </w:tcMar>
            <w:vAlign w:val="center"/>
          </w:tcPr>
          <w:p w:rsidR="00000000" w:rsidDel="00000000" w:rsidP="00000000" w:rsidRDefault="00000000" w:rsidRPr="00000000" w14:paraId="00000081">
            <w:pPr>
              <w:widowControl w:val="0"/>
              <w:jc w:val="center"/>
              <w:rPr>
                <w:rFonts w:ascii="Calibri" w:cs="Calibri" w:eastAsia="Calibri" w:hAnsi="Calibri"/>
                <w:color w:val="111111"/>
              </w:rPr>
            </w:pPr>
            <w:r w:rsidDel="00000000" w:rsidR="00000000" w:rsidRPr="00000000">
              <w:rPr>
                <w:rFonts w:ascii="Calibri" w:cs="Calibri" w:eastAsia="Calibri" w:hAnsi="Calibri"/>
                <w:color w:val="111111"/>
                <w:rtl w:val="0"/>
              </w:rPr>
              <w:t xml:space="preserve">$10,000</w:t>
            </w:r>
          </w:p>
        </w:tc>
      </w:tr>
      <w:tr>
        <w:trPr>
          <w:trHeight w:val="20" w:hRule="atLeast"/>
        </w:trPr>
        <w:tc>
          <w:tcPr>
            <w:shd w:fill="auto" w:val="clear"/>
            <w:tcMar>
              <w:top w:w="40.0" w:type="dxa"/>
              <w:left w:w="40.0" w:type="dxa"/>
              <w:bottom w:w="40.0" w:type="dxa"/>
              <w:right w:w="40.0" w:type="dxa"/>
            </w:tcMar>
            <w:vAlign w:val="center"/>
          </w:tcPr>
          <w:p w:rsidR="00000000" w:rsidDel="00000000" w:rsidP="00000000" w:rsidRDefault="00000000" w:rsidRPr="00000000" w14:paraId="00000082">
            <w:pPr>
              <w:widowControl w:val="0"/>
              <w:rPr>
                <w:rFonts w:ascii="Calibri" w:cs="Calibri" w:eastAsia="Calibri" w:hAnsi="Calibri"/>
                <w:color w:val="111111"/>
              </w:rPr>
            </w:pPr>
            <w:r w:rsidDel="00000000" w:rsidR="00000000" w:rsidRPr="00000000">
              <w:rPr>
                <w:rFonts w:ascii="Calibri" w:cs="Calibri" w:eastAsia="Calibri" w:hAnsi="Calibri"/>
                <w:color w:val="111111"/>
                <w:rtl w:val="0"/>
              </w:rPr>
              <w:t xml:space="preserve">Start-Up Inventory</w:t>
            </w:r>
          </w:p>
        </w:tc>
        <w:tc>
          <w:tcPr>
            <w:shd w:fill="auto" w:val="clear"/>
            <w:tcMar>
              <w:top w:w="40.0" w:type="dxa"/>
              <w:left w:w="40.0" w:type="dxa"/>
              <w:bottom w:w="40.0" w:type="dxa"/>
              <w:right w:w="40.0" w:type="dxa"/>
            </w:tcMar>
            <w:vAlign w:val="center"/>
          </w:tcPr>
          <w:p w:rsidR="00000000" w:rsidDel="00000000" w:rsidP="00000000" w:rsidRDefault="00000000" w:rsidRPr="00000000" w14:paraId="00000083">
            <w:pPr>
              <w:widowControl w:val="0"/>
              <w:jc w:val="center"/>
              <w:rPr>
                <w:rFonts w:ascii="Calibri" w:cs="Calibri" w:eastAsia="Calibri" w:hAnsi="Calibri"/>
                <w:color w:val="111111"/>
              </w:rPr>
            </w:pPr>
            <w:r w:rsidDel="00000000" w:rsidR="00000000" w:rsidRPr="00000000">
              <w:rPr>
                <w:rFonts w:ascii="Calibri" w:cs="Calibri" w:eastAsia="Calibri" w:hAnsi="Calibri"/>
                <w:color w:val="111111"/>
                <w:rtl w:val="0"/>
              </w:rPr>
              <w:t xml:space="preserve">$30,000</w:t>
            </w:r>
          </w:p>
        </w:tc>
      </w:tr>
      <w:tr>
        <w:trPr>
          <w:trHeight w:val="20" w:hRule="atLeast"/>
        </w:trPr>
        <w:tc>
          <w:tcPr>
            <w:shd w:fill="auto" w:val="clear"/>
            <w:tcMar>
              <w:top w:w="40.0" w:type="dxa"/>
              <w:left w:w="40.0" w:type="dxa"/>
              <w:bottom w:w="40.0" w:type="dxa"/>
              <w:right w:w="40.0" w:type="dxa"/>
            </w:tcMar>
            <w:vAlign w:val="center"/>
          </w:tcPr>
          <w:p w:rsidR="00000000" w:rsidDel="00000000" w:rsidP="00000000" w:rsidRDefault="00000000" w:rsidRPr="00000000" w14:paraId="00000084">
            <w:pPr>
              <w:widowControl w:val="0"/>
              <w:rPr>
                <w:rFonts w:ascii="Calibri" w:cs="Calibri" w:eastAsia="Calibri" w:hAnsi="Calibri"/>
                <w:color w:val="111111"/>
              </w:rPr>
            </w:pPr>
            <w:r w:rsidDel="00000000" w:rsidR="00000000" w:rsidRPr="00000000">
              <w:rPr>
                <w:rFonts w:ascii="Calibri" w:cs="Calibri" w:eastAsia="Calibri" w:hAnsi="Calibri"/>
                <w:color w:val="111111"/>
                <w:rtl w:val="0"/>
              </w:rPr>
              <w:t xml:space="preserve">Other Current Assets</w:t>
            </w:r>
          </w:p>
        </w:tc>
        <w:tc>
          <w:tcPr>
            <w:shd w:fill="auto" w:val="clear"/>
            <w:tcMar>
              <w:top w:w="40.0" w:type="dxa"/>
              <w:left w:w="40.0" w:type="dxa"/>
              <w:bottom w:w="40.0" w:type="dxa"/>
              <w:right w:w="40.0" w:type="dxa"/>
            </w:tcMar>
            <w:vAlign w:val="center"/>
          </w:tcPr>
          <w:p w:rsidR="00000000" w:rsidDel="00000000" w:rsidP="00000000" w:rsidRDefault="00000000" w:rsidRPr="00000000" w14:paraId="00000085">
            <w:pPr>
              <w:widowControl w:val="0"/>
              <w:jc w:val="center"/>
              <w:rPr>
                <w:rFonts w:ascii="Calibri" w:cs="Calibri" w:eastAsia="Calibri" w:hAnsi="Calibri"/>
                <w:color w:val="111111"/>
              </w:rPr>
            </w:pPr>
            <w:r w:rsidDel="00000000" w:rsidR="00000000" w:rsidRPr="00000000">
              <w:rPr>
                <w:rFonts w:ascii="Calibri" w:cs="Calibri" w:eastAsia="Calibri" w:hAnsi="Calibri"/>
                <w:color w:val="111111"/>
                <w:rtl w:val="0"/>
              </w:rPr>
              <w:t xml:space="preserve">$20,000</w:t>
            </w:r>
          </w:p>
        </w:tc>
      </w:tr>
      <w:tr>
        <w:trPr>
          <w:trHeight w:val="20" w:hRule="atLeast"/>
        </w:trPr>
        <w:tc>
          <w:tcPr>
            <w:shd w:fill="auto" w:val="clear"/>
            <w:tcMar>
              <w:top w:w="40.0" w:type="dxa"/>
              <w:left w:w="40.0" w:type="dxa"/>
              <w:bottom w:w="40.0" w:type="dxa"/>
              <w:right w:w="40.0" w:type="dxa"/>
            </w:tcMar>
            <w:vAlign w:val="center"/>
          </w:tcPr>
          <w:p w:rsidR="00000000" w:rsidDel="00000000" w:rsidP="00000000" w:rsidRDefault="00000000" w:rsidRPr="00000000" w14:paraId="00000086">
            <w:pPr>
              <w:widowControl w:val="0"/>
              <w:rPr>
                <w:rFonts w:ascii="Calibri" w:cs="Calibri" w:eastAsia="Calibri" w:hAnsi="Calibri"/>
                <w:color w:val="111111"/>
              </w:rPr>
            </w:pPr>
            <w:r w:rsidDel="00000000" w:rsidR="00000000" w:rsidRPr="00000000">
              <w:rPr>
                <w:rFonts w:ascii="Calibri" w:cs="Calibri" w:eastAsia="Calibri" w:hAnsi="Calibri"/>
                <w:color w:val="111111"/>
                <w:rtl w:val="0"/>
              </w:rPr>
              <w:t xml:space="preserve">Long-Term Assets</w:t>
            </w:r>
          </w:p>
        </w:tc>
        <w:tc>
          <w:tcPr>
            <w:shd w:fill="auto" w:val="clear"/>
            <w:tcMar>
              <w:top w:w="40.0" w:type="dxa"/>
              <w:left w:w="40.0" w:type="dxa"/>
              <w:bottom w:w="40.0" w:type="dxa"/>
              <w:right w:w="40.0" w:type="dxa"/>
            </w:tcMar>
            <w:vAlign w:val="center"/>
          </w:tcPr>
          <w:p w:rsidR="00000000" w:rsidDel="00000000" w:rsidP="00000000" w:rsidRDefault="00000000" w:rsidRPr="00000000" w14:paraId="00000087">
            <w:pPr>
              <w:widowControl w:val="0"/>
              <w:jc w:val="center"/>
              <w:rPr>
                <w:rFonts w:ascii="Calibri" w:cs="Calibri" w:eastAsia="Calibri" w:hAnsi="Calibri"/>
                <w:color w:val="111111"/>
              </w:rPr>
            </w:pPr>
            <w:r w:rsidDel="00000000" w:rsidR="00000000" w:rsidRPr="00000000">
              <w:rPr>
                <w:rFonts w:ascii="Calibri" w:cs="Calibri" w:eastAsia="Calibri" w:hAnsi="Calibri"/>
                <w:color w:val="111111"/>
                <w:rtl w:val="0"/>
              </w:rPr>
              <w:t xml:space="preserve">$10,000</w:t>
            </w:r>
          </w:p>
        </w:tc>
      </w:tr>
      <w:tr>
        <w:trPr>
          <w:trHeight w:val="20" w:hRule="atLeast"/>
        </w:trPr>
        <w:tc>
          <w:tcPr>
            <w:shd w:fill="auto" w:val="clear"/>
            <w:tcMar>
              <w:top w:w="40.0" w:type="dxa"/>
              <w:left w:w="40.0" w:type="dxa"/>
              <w:bottom w:w="40.0" w:type="dxa"/>
              <w:right w:w="40.0" w:type="dxa"/>
            </w:tcMar>
            <w:vAlign w:val="center"/>
          </w:tcPr>
          <w:p w:rsidR="00000000" w:rsidDel="00000000" w:rsidP="00000000" w:rsidRDefault="00000000" w:rsidRPr="00000000" w14:paraId="00000088">
            <w:pPr>
              <w:widowControl w:val="0"/>
              <w:rPr>
                <w:rFonts w:ascii="Calibri" w:cs="Calibri" w:eastAsia="Calibri" w:hAnsi="Calibri"/>
                <w:color w:val="111111"/>
              </w:rPr>
            </w:pPr>
            <w:r w:rsidDel="00000000" w:rsidR="00000000" w:rsidRPr="00000000">
              <w:rPr>
                <w:rFonts w:ascii="Calibri" w:cs="Calibri" w:eastAsia="Calibri" w:hAnsi="Calibri"/>
                <w:b w:val="1"/>
                <w:color w:val="111111"/>
                <w:rtl w:val="0"/>
              </w:rPr>
              <w:t xml:space="preserve">Total Assets</w:t>
            </w:r>
            <w:r w:rsidDel="00000000" w:rsidR="00000000" w:rsidRPr="00000000">
              <w:rPr>
                <w:rtl w:val="0"/>
              </w:rPr>
            </w:r>
          </w:p>
        </w:tc>
        <w:tc>
          <w:tcPr>
            <w:shd w:fill="auto" w:val="clear"/>
            <w:tcMar>
              <w:top w:w="40.0" w:type="dxa"/>
              <w:left w:w="40.0" w:type="dxa"/>
              <w:bottom w:w="40.0" w:type="dxa"/>
              <w:right w:w="40.0" w:type="dxa"/>
            </w:tcMar>
            <w:vAlign w:val="center"/>
          </w:tcPr>
          <w:p w:rsidR="00000000" w:rsidDel="00000000" w:rsidP="00000000" w:rsidRDefault="00000000" w:rsidRPr="00000000" w14:paraId="00000089">
            <w:pPr>
              <w:widowControl w:val="0"/>
              <w:jc w:val="center"/>
              <w:rPr>
                <w:rFonts w:ascii="Calibri" w:cs="Calibri" w:eastAsia="Calibri" w:hAnsi="Calibri"/>
                <w:color w:val="111111"/>
              </w:rPr>
            </w:pPr>
            <w:r w:rsidDel="00000000" w:rsidR="00000000" w:rsidRPr="00000000">
              <w:rPr>
                <w:rFonts w:ascii="Calibri" w:cs="Calibri" w:eastAsia="Calibri" w:hAnsi="Calibri"/>
                <w:b w:val="1"/>
                <w:color w:val="111111"/>
                <w:rtl w:val="0"/>
              </w:rPr>
              <w:t xml:space="preserve">$70,000</w:t>
            </w:r>
            <w:r w:rsidDel="00000000" w:rsidR="00000000" w:rsidRPr="00000000">
              <w:rPr>
                <w:rtl w:val="0"/>
              </w:rPr>
            </w:r>
          </w:p>
        </w:tc>
      </w:tr>
      <w:tr>
        <w:trPr>
          <w:trHeight w:val="20" w:hRule="atLeast"/>
        </w:trPr>
        <w:tc>
          <w:tcPr>
            <w:shd w:fill="auto" w:val="clear"/>
            <w:tcMar>
              <w:top w:w="40.0" w:type="dxa"/>
              <w:left w:w="40.0" w:type="dxa"/>
              <w:bottom w:w="40.0" w:type="dxa"/>
              <w:right w:w="40.0" w:type="dxa"/>
            </w:tcMar>
            <w:vAlign w:val="center"/>
          </w:tcPr>
          <w:p w:rsidR="00000000" w:rsidDel="00000000" w:rsidP="00000000" w:rsidRDefault="00000000" w:rsidRPr="00000000" w14:paraId="0000008A">
            <w:pPr>
              <w:widowControl w:val="0"/>
              <w:rPr>
                <w:rFonts w:ascii="Calibri" w:cs="Calibri" w:eastAsia="Calibri" w:hAnsi="Calibri"/>
                <w:color w:val="111111"/>
              </w:rPr>
            </w:pPr>
            <w:r w:rsidDel="00000000" w:rsidR="00000000" w:rsidRPr="00000000">
              <w:rPr>
                <w:rFonts w:ascii="Calibri" w:cs="Calibri" w:eastAsia="Calibri" w:hAnsi="Calibri"/>
                <w:b w:val="1"/>
                <w:color w:val="111111"/>
                <w:rtl w:val="0"/>
              </w:rPr>
              <w:t xml:space="preserve">Total Requirements (Total Start-Up Expenses + Total Assets)</w:t>
            </w:r>
            <w:r w:rsidDel="00000000" w:rsidR="00000000" w:rsidRPr="00000000">
              <w:rPr>
                <w:rtl w:val="0"/>
              </w:rPr>
            </w:r>
          </w:p>
        </w:tc>
        <w:tc>
          <w:tcPr>
            <w:shd w:fill="auto" w:val="clear"/>
            <w:tcMar>
              <w:top w:w="40.0" w:type="dxa"/>
              <w:left w:w="40.0" w:type="dxa"/>
              <w:bottom w:w="40.0" w:type="dxa"/>
              <w:right w:w="40.0" w:type="dxa"/>
            </w:tcMar>
            <w:vAlign w:val="center"/>
          </w:tcPr>
          <w:p w:rsidR="00000000" w:rsidDel="00000000" w:rsidP="00000000" w:rsidRDefault="00000000" w:rsidRPr="00000000" w14:paraId="0000008B">
            <w:pPr>
              <w:widowControl w:val="0"/>
              <w:jc w:val="center"/>
              <w:rPr>
                <w:rFonts w:ascii="Calibri" w:cs="Calibri" w:eastAsia="Calibri" w:hAnsi="Calibri"/>
                <w:color w:val="111111"/>
              </w:rPr>
            </w:pPr>
            <w:r w:rsidDel="00000000" w:rsidR="00000000" w:rsidRPr="00000000">
              <w:rPr>
                <w:rFonts w:ascii="Calibri" w:cs="Calibri" w:eastAsia="Calibri" w:hAnsi="Calibri"/>
                <w:b w:val="1"/>
                <w:color w:val="111111"/>
                <w:rtl w:val="0"/>
              </w:rPr>
              <w:t xml:space="preserve">$90,000</w:t>
            </w:r>
            <w:r w:rsidDel="00000000" w:rsidR="00000000" w:rsidRPr="00000000">
              <w:rPr>
                <w:rtl w:val="0"/>
              </w:rPr>
            </w:r>
          </w:p>
        </w:tc>
      </w:tr>
    </w:tbl>
    <w:p w:rsidR="00000000" w:rsidDel="00000000" w:rsidP="00000000" w:rsidRDefault="00000000" w:rsidRPr="00000000" w14:paraId="0000008C">
      <w:pPr>
        <w:jc w:val="both"/>
        <w:rPr>
          <w:rFonts w:ascii="Calibri" w:cs="Calibri" w:eastAsia="Calibri" w:hAnsi="Calibri"/>
          <w:color w:val="111111"/>
          <w:sz w:val="24"/>
          <w:szCs w:val="24"/>
        </w:rPr>
      </w:pPr>
      <w:r w:rsidDel="00000000" w:rsidR="00000000" w:rsidRPr="00000000">
        <w:rPr>
          <w:rFonts w:ascii="Calibri" w:cs="Calibri" w:eastAsia="Calibri" w:hAnsi="Calibri"/>
          <w:b w:val="1"/>
          <w:color w:val="111111"/>
          <w:sz w:val="24"/>
          <w:szCs w:val="24"/>
          <w:rtl w:val="0"/>
        </w:rPr>
        <w:t xml:space="preserve">PRODUCTS AND SERVICES</w:t>
      </w:r>
      <w:r w:rsidDel="00000000" w:rsidR="00000000" w:rsidRPr="00000000">
        <w:rPr>
          <w:rtl w:val="0"/>
        </w:rPr>
      </w:r>
    </w:p>
    <w:p w:rsidR="00000000" w:rsidDel="00000000" w:rsidP="00000000" w:rsidRDefault="00000000" w:rsidRPr="00000000" w14:paraId="0000008D">
      <w:pPr>
        <w:ind w:left="1440"/>
        <w:jc w:val="center"/>
        <w:rPr>
          <w:rFonts w:ascii="Calibri" w:cs="Calibri" w:eastAsia="Calibri" w:hAnsi="Calibri"/>
          <w:color w:val="111111"/>
        </w:rPr>
      </w:pPr>
      <w:r w:rsidDel="00000000" w:rsidR="00000000" w:rsidRPr="00000000">
        <w:rPr>
          <w:rtl w:val="0"/>
        </w:rPr>
      </w:r>
    </w:p>
    <w:p w:rsidR="00000000" w:rsidDel="00000000" w:rsidP="00000000" w:rsidRDefault="00000000" w:rsidRPr="00000000" w14:paraId="0000008E">
      <w:pPr>
        <w:jc w:val="both"/>
        <w:rPr>
          <w:rFonts w:ascii="Calibri" w:cs="Calibri" w:eastAsia="Calibri" w:hAnsi="Calibri"/>
          <w:color w:val="111111"/>
        </w:rPr>
      </w:pPr>
      <w:r w:rsidDel="00000000" w:rsidR="00000000" w:rsidRPr="00000000">
        <w:rPr>
          <w:rFonts w:ascii="Calibri" w:cs="Calibri" w:eastAsia="Calibri" w:hAnsi="Calibri"/>
          <w:b w:val="1"/>
          <w:color w:val="111111"/>
          <w:rtl w:val="0"/>
        </w:rPr>
        <w:t xml:space="preserve">Product/Service Description: </w:t>
      </w:r>
      <w:r w:rsidDel="00000000" w:rsidR="00000000" w:rsidRPr="00000000">
        <w:rPr>
          <w:rFonts w:ascii="Calibri" w:cs="Calibri" w:eastAsia="Calibri" w:hAnsi="Calibri"/>
          <w:color w:val="111111"/>
          <w:highlight w:val="yellow"/>
          <w:rtl w:val="0"/>
        </w:rPr>
        <w:t xml:space="preserve">[Bay Green Dental]</w:t>
      </w:r>
      <w:r w:rsidDel="00000000" w:rsidR="00000000" w:rsidRPr="00000000">
        <w:rPr>
          <w:rFonts w:ascii="Calibri" w:cs="Calibri" w:eastAsia="Calibri" w:hAnsi="Calibri"/>
          <w:color w:val="111111"/>
          <w:rtl w:val="0"/>
        </w:rPr>
        <w:t xml:space="preserve">’s services include dental examinations and check-ups, dental cleanings, x-ray services, fillings, and extractions.</w:t>
      </w:r>
    </w:p>
    <w:p w:rsidR="00000000" w:rsidDel="00000000" w:rsidP="00000000" w:rsidRDefault="00000000" w:rsidRPr="00000000" w14:paraId="0000008F">
      <w:pPr>
        <w:ind w:left="720"/>
        <w:jc w:val="both"/>
        <w:rPr>
          <w:rFonts w:ascii="Calibri" w:cs="Calibri" w:eastAsia="Calibri" w:hAnsi="Calibri"/>
          <w:b w:val="1"/>
          <w:color w:val="111111"/>
        </w:rPr>
      </w:pPr>
      <w:r w:rsidDel="00000000" w:rsidR="00000000" w:rsidRPr="00000000">
        <w:rPr>
          <w:rtl w:val="0"/>
        </w:rPr>
      </w:r>
    </w:p>
    <w:p w:rsidR="00000000" w:rsidDel="00000000" w:rsidP="00000000" w:rsidRDefault="00000000" w:rsidRPr="00000000" w14:paraId="00000090">
      <w:pPr>
        <w:jc w:val="both"/>
        <w:rPr>
          <w:rFonts w:ascii="Calibri" w:cs="Calibri" w:eastAsia="Calibri" w:hAnsi="Calibri"/>
          <w:color w:val="111111"/>
        </w:rPr>
      </w:pPr>
      <w:r w:rsidDel="00000000" w:rsidR="00000000" w:rsidRPr="00000000">
        <w:rPr>
          <w:rFonts w:ascii="Calibri" w:cs="Calibri" w:eastAsia="Calibri" w:hAnsi="Calibri"/>
          <w:b w:val="1"/>
          <w:color w:val="111111"/>
          <w:rtl w:val="0"/>
        </w:rPr>
        <w:t xml:space="preserve">Value Proposition: </w:t>
      </w:r>
      <w:r w:rsidDel="00000000" w:rsidR="00000000" w:rsidRPr="00000000">
        <w:rPr>
          <w:rFonts w:ascii="Calibri" w:cs="Calibri" w:eastAsia="Calibri" w:hAnsi="Calibri"/>
          <w:color w:val="111111"/>
          <w:highlight w:val="yellow"/>
          <w:rtl w:val="0"/>
        </w:rPr>
        <w:t xml:space="preserve">[Bay Green Dental]</w:t>
      </w:r>
      <w:r w:rsidDel="00000000" w:rsidR="00000000" w:rsidRPr="00000000">
        <w:rPr>
          <w:rFonts w:ascii="Calibri" w:cs="Calibri" w:eastAsia="Calibri" w:hAnsi="Calibri"/>
          <w:color w:val="111111"/>
          <w:rtl w:val="0"/>
        </w:rPr>
        <w:t xml:space="preserve"> provides highly affordable services to low and upper-middle income bracket population in midtown San Francisco. The clinic is eminently accessible to the people living at the center of the city.</w:t>
      </w:r>
    </w:p>
    <w:p w:rsidR="00000000" w:rsidDel="00000000" w:rsidP="00000000" w:rsidRDefault="00000000" w:rsidRPr="00000000" w14:paraId="00000091">
      <w:pPr>
        <w:ind w:left="720"/>
        <w:jc w:val="both"/>
        <w:rPr>
          <w:rFonts w:ascii="Calibri" w:cs="Calibri" w:eastAsia="Calibri" w:hAnsi="Calibri"/>
          <w:b w:val="1"/>
          <w:color w:val="111111"/>
        </w:rPr>
      </w:pPr>
      <w:r w:rsidDel="00000000" w:rsidR="00000000" w:rsidRPr="00000000">
        <w:rPr>
          <w:rtl w:val="0"/>
        </w:rPr>
      </w:r>
    </w:p>
    <w:p w:rsidR="00000000" w:rsidDel="00000000" w:rsidP="00000000" w:rsidRDefault="00000000" w:rsidRPr="00000000" w14:paraId="00000092">
      <w:pPr>
        <w:jc w:val="both"/>
        <w:rPr>
          <w:rFonts w:ascii="Calibri" w:cs="Calibri" w:eastAsia="Calibri" w:hAnsi="Calibri"/>
          <w:color w:val="111111"/>
        </w:rPr>
      </w:pPr>
      <w:r w:rsidDel="00000000" w:rsidR="00000000" w:rsidRPr="00000000">
        <w:rPr>
          <w:rFonts w:ascii="Calibri" w:cs="Calibri" w:eastAsia="Calibri" w:hAnsi="Calibri"/>
          <w:b w:val="1"/>
          <w:color w:val="111111"/>
          <w:rtl w:val="0"/>
        </w:rPr>
        <w:t xml:space="preserve">Pricing Strategy: </w:t>
      </w:r>
      <w:r w:rsidDel="00000000" w:rsidR="00000000" w:rsidRPr="00000000">
        <w:rPr>
          <w:rFonts w:ascii="Calibri" w:cs="Calibri" w:eastAsia="Calibri" w:hAnsi="Calibri"/>
          <w:color w:val="111111"/>
          <w:highlight w:val="yellow"/>
          <w:rtl w:val="0"/>
        </w:rPr>
        <w:t xml:space="preserve">[Bay Green Dental]</w:t>
      </w:r>
      <w:r w:rsidDel="00000000" w:rsidR="00000000" w:rsidRPr="00000000">
        <w:rPr>
          <w:rFonts w:ascii="Calibri" w:cs="Calibri" w:eastAsia="Calibri" w:hAnsi="Calibri"/>
          <w:color w:val="111111"/>
          <w:rtl w:val="0"/>
        </w:rPr>
        <w:t xml:space="preserve"> utilizes competitive pricing and bundled pricing strategy. The clinic attracts more people if it packages its services in a more favorable price.</w:t>
      </w:r>
    </w:p>
    <w:p w:rsidR="00000000" w:rsidDel="00000000" w:rsidP="00000000" w:rsidRDefault="00000000" w:rsidRPr="00000000" w14:paraId="00000093">
      <w:pPr>
        <w:jc w:val="both"/>
        <w:rPr>
          <w:rFonts w:ascii="Calibri" w:cs="Calibri" w:eastAsia="Calibri" w:hAnsi="Calibri"/>
          <w:b w:val="1"/>
          <w:color w:val="111111"/>
        </w:rPr>
      </w:pPr>
      <w:r w:rsidDel="00000000" w:rsidR="00000000" w:rsidRPr="00000000">
        <w:rPr>
          <w:rtl w:val="0"/>
        </w:rPr>
      </w:r>
    </w:p>
    <w:p w:rsidR="00000000" w:rsidDel="00000000" w:rsidP="00000000" w:rsidRDefault="00000000" w:rsidRPr="00000000" w14:paraId="00000094">
      <w:pPr>
        <w:jc w:val="both"/>
        <w:rPr>
          <w:rFonts w:ascii="Calibri" w:cs="Calibri" w:eastAsia="Calibri" w:hAnsi="Calibri"/>
          <w:b w:val="1"/>
          <w:color w:val="111111"/>
        </w:rPr>
      </w:pPr>
      <w:r w:rsidDel="00000000" w:rsidR="00000000" w:rsidRPr="00000000">
        <w:rPr>
          <w:rtl w:val="0"/>
        </w:rPr>
      </w:r>
    </w:p>
    <w:p w:rsidR="00000000" w:rsidDel="00000000" w:rsidP="00000000" w:rsidRDefault="00000000" w:rsidRPr="00000000" w14:paraId="00000095">
      <w:pPr>
        <w:jc w:val="both"/>
        <w:rPr>
          <w:rFonts w:ascii="Calibri" w:cs="Calibri" w:eastAsia="Calibri" w:hAnsi="Calibri"/>
          <w:b w:val="1"/>
          <w:color w:val="111111"/>
          <w:sz w:val="24"/>
          <w:szCs w:val="24"/>
        </w:rPr>
      </w:pPr>
      <w:r w:rsidDel="00000000" w:rsidR="00000000" w:rsidRPr="00000000">
        <w:rPr>
          <w:rFonts w:ascii="Calibri" w:cs="Calibri" w:eastAsia="Calibri" w:hAnsi="Calibri"/>
          <w:b w:val="1"/>
          <w:color w:val="111111"/>
          <w:sz w:val="24"/>
          <w:szCs w:val="24"/>
          <w:rtl w:val="0"/>
        </w:rPr>
        <w:t xml:space="preserve">MARKETING ANALYSIS</w:t>
      </w:r>
    </w:p>
    <w:p w:rsidR="00000000" w:rsidDel="00000000" w:rsidP="00000000" w:rsidRDefault="00000000" w:rsidRPr="00000000" w14:paraId="00000096">
      <w:pPr>
        <w:jc w:val="both"/>
        <w:rPr>
          <w:rFonts w:ascii="Calibri" w:cs="Calibri" w:eastAsia="Calibri" w:hAnsi="Calibri"/>
          <w:color w:val="111111"/>
        </w:rPr>
      </w:pPr>
      <w:r w:rsidDel="00000000" w:rsidR="00000000" w:rsidRPr="00000000">
        <w:rPr>
          <w:rtl w:val="0"/>
        </w:rPr>
      </w:r>
    </w:p>
    <w:p w:rsidR="00000000" w:rsidDel="00000000" w:rsidP="00000000" w:rsidRDefault="00000000" w:rsidRPr="00000000" w14:paraId="00000097">
      <w:pPr>
        <w:jc w:val="both"/>
        <w:rPr>
          <w:rFonts w:ascii="Calibri" w:cs="Calibri" w:eastAsia="Calibri" w:hAnsi="Calibri"/>
          <w:color w:val="111111"/>
        </w:rPr>
      </w:pPr>
      <w:r w:rsidDel="00000000" w:rsidR="00000000" w:rsidRPr="00000000">
        <w:rPr>
          <w:rFonts w:ascii="Calibri" w:cs="Calibri" w:eastAsia="Calibri" w:hAnsi="Calibri"/>
          <w:color w:val="111111"/>
          <w:rtl w:val="0"/>
        </w:rPr>
        <w:t xml:space="preserve">The global dental industry is a multi-billion dollar industry. There has been an increase in global revenue for the industry driven by several factors such as a recovering economy, aging global population, increased knowledge of oral health, and an increase in the demand for cosmetic dentistry. Profitability for clinics has consequently improved over the past years because of the increase in visiting patients who either pay in cash or use their medical insurance to cover for the expenses.</w:t>
      </w:r>
    </w:p>
    <w:p w:rsidR="00000000" w:rsidDel="00000000" w:rsidP="00000000" w:rsidRDefault="00000000" w:rsidRPr="00000000" w14:paraId="00000098">
      <w:pPr>
        <w:jc w:val="both"/>
        <w:rPr>
          <w:rFonts w:ascii="Calibri" w:cs="Calibri" w:eastAsia="Calibri" w:hAnsi="Calibri"/>
          <w:color w:val="111111"/>
        </w:rPr>
      </w:pPr>
      <w:r w:rsidDel="00000000" w:rsidR="00000000" w:rsidRPr="00000000">
        <w:rPr>
          <w:rtl w:val="0"/>
        </w:rPr>
      </w:r>
    </w:p>
    <w:p w:rsidR="00000000" w:rsidDel="00000000" w:rsidP="00000000" w:rsidRDefault="00000000" w:rsidRPr="00000000" w14:paraId="00000099">
      <w:pPr>
        <w:jc w:val="both"/>
        <w:rPr>
          <w:rFonts w:ascii="Calibri" w:cs="Calibri" w:eastAsia="Calibri" w:hAnsi="Calibri"/>
          <w:b w:val="1"/>
          <w:color w:val="111111"/>
        </w:rPr>
      </w:pPr>
      <w:r w:rsidDel="00000000" w:rsidR="00000000" w:rsidRPr="00000000">
        <w:rPr>
          <w:rFonts w:ascii="Calibri" w:cs="Calibri" w:eastAsia="Calibri" w:hAnsi="Calibri"/>
          <w:b w:val="1"/>
          <w:color w:val="111111"/>
          <w:rtl w:val="0"/>
        </w:rPr>
        <w:t xml:space="preserve">Market Segmentation</w:t>
      </w:r>
    </w:p>
    <w:p w:rsidR="00000000" w:rsidDel="00000000" w:rsidP="00000000" w:rsidRDefault="00000000" w:rsidRPr="00000000" w14:paraId="0000009A">
      <w:pPr>
        <w:jc w:val="both"/>
        <w:rPr>
          <w:rFonts w:ascii="Calibri" w:cs="Calibri" w:eastAsia="Calibri" w:hAnsi="Calibri"/>
          <w:b w:val="1"/>
          <w:color w:val="111111"/>
        </w:rPr>
      </w:pPr>
      <w:r w:rsidDel="00000000" w:rsidR="00000000" w:rsidRPr="00000000">
        <w:rPr>
          <w:rtl w:val="0"/>
        </w:rPr>
      </w:r>
    </w:p>
    <w:p w:rsidR="00000000" w:rsidDel="00000000" w:rsidP="00000000" w:rsidRDefault="00000000" w:rsidRPr="00000000" w14:paraId="0000009B">
      <w:pPr>
        <w:jc w:val="both"/>
        <w:rPr>
          <w:rFonts w:ascii="Calibri" w:cs="Calibri" w:eastAsia="Calibri" w:hAnsi="Calibri"/>
          <w:color w:val="111111"/>
        </w:rPr>
      </w:pPr>
      <w:r w:rsidDel="00000000" w:rsidR="00000000" w:rsidRPr="00000000">
        <w:rPr>
          <w:rFonts w:ascii="Calibri" w:cs="Calibri" w:eastAsia="Calibri" w:hAnsi="Calibri"/>
          <w:color w:val="111111"/>
          <w:highlight w:val="yellow"/>
          <w:rtl w:val="0"/>
        </w:rPr>
        <w:t xml:space="preserve">[Bay Green Dental]</w:t>
      </w:r>
      <w:r w:rsidDel="00000000" w:rsidR="00000000" w:rsidRPr="00000000">
        <w:rPr>
          <w:rFonts w:ascii="Calibri" w:cs="Calibri" w:eastAsia="Calibri" w:hAnsi="Calibri"/>
          <w:color w:val="111111"/>
          <w:rtl w:val="0"/>
        </w:rPr>
        <w:t xml:space="preserve">’s target market is divided into three age groups; children and youth ages </w:t>
      </w:r>
      <w:r w:rsidDel="00000000" w:rsidR="00000000" w:rsidRPr="00000000">
        <w:rPr>
          <w:rFonts w:ascii="Calibri" w:cs="Calibri" w:eastAsia="Calibri" w:hAnsi="Calibri"/>
          <w:color w:val="111111"/>
          <w:highlight w:val="yellow"/>
          <w:rtl w:val="0"/>
        </w:rPr>
        <w:t xml:space="preserve">[2-18]</w:t>
      </w:r>
      <w:r w:rsidDel="00000000" w:rsidR="00000000" w:rsidRPr="00000000">
        <w:rPr>
          <w:rFonts w:ascii="Calibri" w:cs="Calibri" w:eastAsia="Calibri" w:hAnsi="Calibri"/>
          <w:color w:val="111111"/>
          <w:rtl w:val="0"/>
        </w:rPr>
        <w:t xml:space="preserve">, young and old adults ages </w:t>
      </w:r>
      <w:r w:rsidDel="00000000" w:rsidR="00000000" w:rsidRPr="00000000">
        <w:rPr>
          <w:rFonts w:ascii="Calibri" w:cs="Calibri" w:eastAsia="Calibri" w:hAnsi="Calibri"/>
          <w:color w:val="111111"/>
          <w:highlight w:val="yellow"/>
          <w:rtl w:val="0"/>
        </w:rPr>
        <w:t xml:space="preserve">[19-60]</w:t>
      </w:r>
      <w:r w:rsidDel="00000000" w:rsidR="00000000" w:rsidRPr="00000000">
        <w:rPr>
          <w:rFonts w:ascii="Calibri" w:cs="Calibri" w:eastAsia="Calibri" w:hAnsi="Calibri"/>
          <w:color w:val="111111"/>
          <w:rtl w:val="0"/>
        </w:rPr>
        <w:t xml:space="preserve">, and senior citizens ages </w:t>
      </w:r>
      <w:r w:rsidDel="00000000" w:rsidR="00000000" w:rsidRPr="00000000">
        <w:rPr>
          <w:rFonts w:ascii="Calibri" w:cs="Calibri" w:eastAsia="Calibri" w:hAnsi="Calibri"/>
          <w:color w:val="111111"/>
          <w:highlight w:val="yellow"/>
          <w:rtl w:val="0"/>
        </w:rPr>
        <w:t xml:space="preserve">[61]</w:t>
      </w:r>
      <w:r w:rsidDel="00000000" w:rsidR="00000000" w:rsidRPr="00000000">
        <w:rPr>
          <w:rFonts w:ascii="Calibri" w:cs="Calibri" w:eastAsia="Calibri" w:hAnsi="Calibri"/>
          <w:color w:val="111111"/>
          <w:rtl w:val="0"/>
        </w:rPr>
        <w:t xml:space="preserve"> and older. The company will create its marketing strategies carefully to adjust to each group’s pain points. The team will focus on reaching out to clients through email and social media platforms.</w:t>
      </w:r>
    </w:p>
    <w:p w:rsidR="00000000" w:rsidDel="00000000" w:rsidP="00000000" w:rsidRDefault="00000000" w:rsidRPr="00000000" w14:paraId="0000009C">
      <w:pPr>
        <w:jc w:val="both"/>
        <w:rPr>
          <w:rFonts w:ascii="Calibri" w:cs="Calibri" w:eastAsia="Calibri" w:hAnsi="Calibri"/>
          <w:b w:val="1"/>
          <w:color w:val="111111"/>
        </w:rPr>
      </w:pPr>
      <w:r w:rsidDel="00000000" w:rsidR="00000000" w:rsidRPr="00000000">
        <w:rPr>
          <w:rtl w:val="0"/>
        </w:rPr>
      </w:r>
    </w:p>
    <w:p w:rsidR="00000000" w:rsidDel="00000000" w:rsidP="00000000" w:rsidRDefault="00000000" w:rsidRPr="00000000" w14:paraId="0000009D">
      <w:pPr>
        <w:jc w:val="both"/>
        <w:rPr>
          <w:rFonts w:ascii="Calibri" w:cs="Calibri" w:eastAsia="Calibri" w:hAnsi="Calibri"/>
          <w:b w:val="1"/>
          <w:color w:val="111111"/>
        </w:rPr>
      </w:pPr>
      <w:r w:rsidDel="00000000" w:rsidR="00000000" w:rsidRPr="00000000">
        <w:rPr>
          <w:rFonts w:ascii="Calibri" w:cs="Calibri" w:eastAsia="Calibri" w:hAnsi="Calibri"/>
          <w:b w:val="1"/>
          <w:color w:val="111111"/>
          <w:rtl w:val="0"/>
        </w:rPr>
        <w:t xml:space="preserve">Target Market Segmentation Strategy</w:t>
      </w:r>
    </w:p>
    <w:p w:rsidR="00000000" w:rsidDel="00000000" w:rsidP="00000000" w:rsidRDefault="00000000" w:rsidRPr="00000000" w14:paraId="0000009E">
      <w:pPr>
        <w:jc w:val="both"/>
        <w:rPr>
          <w:rFonts w:ascii="Calibri" w:cs="Calibri" w:eastAsia="Calibri" w:hAnsi="Calibri"/>
          <w:color w:val="111111"/>
        </w:rPr>
      </w:pPr>
      <w:r w:rsidDel="00000000" w:rsidR="00000000" w:rsidRPr="00000000">
        <w:rPr>
          <w:rtl w:val="0"/>
        </w:rPr>
      </w:r>
    </w:p>
    <w:p w:rsidR="00000000" w:rsidDel="00000000" w:rsidP="00000000" w:rsidRDefault="00000000" w:rsidRPr="00000000" w14:paraId="0000009F">
      <w:pPr>
        <w:jc w:val="both"/>
        <w:rPr>
          <w:rFonts w:ascii="Calibri" w:cs="Calibri" w:eastAsia="Calibri" w:hAnsi="Calibri"/>
          <w:color w:val="111111"/>
        </w:rPr>
      </w:pPr>
      <w:r w:rsidDel="00000000" w:rsidR="00000000" w:rsidRPr="00000000">
        <w:rPr>
          <w:rFonts w:ascii="Calibri" w:cs="Calibri" w:eastAsia="Calibri" w:hAnsi="Calibri"/>
          <w:color w:val="111111"/>
          <w:rtl w:val="0"/>
        </w:rPr>
        <w:t xml:space="preserve">Children and Youth </w:t>
      </w:r>
      <w:r w:rsidDel="00000000" w:rsidR="00000000" w:rsidRPr="00000000">
        <w:rPr>
          <w:rFonts w:ascii="Calibri" w:cs="Calibri" w:eastAsia="Calibri" w:hAnsi="Calibri"/>
          <w:color w:val="111111"/>
          <w:highlight w:val="yellow"/>
          <w:rtl w:val="0"/>
        </w:rPr>
        <w:t xml:space="preserve">[(2-18)]</w:t>
      </w:r>
      <w:r w:rsidDel="00000000" w:rsidR="00000000" w:rsidRPr="00000000">
        <w:rPr>
          <w:rtl w:val="0"/>
        </w:rPr>
      </w:r>
    </w:p>
    <w:p w:rsidR="00000000" w:rsidDel="00000000" w:rsidP="00000000" w:rsidRDefault="00000000" w:rsidRPr="00000000" w14:paraId="000000A0">
      <w:pPr>
        <w:jc w:val="both"/>
        <w:rPr>
          <w:rFonts w:ascii="Calibri" w:cs="Calibri" w:eastAsia="Calibri" w:hAnsi="Calibri"/>
          <w:color w:val="111111"/>
        </w:rPr>
      </w:pPr>
      <w:r w:rsidDel="00000000" w:rsidR="00000000" w:rsidRPr="00000000">
        <w:rPr>
          <w:rtl w:val="0"/>
        </w:rPr>
      </w:r>
    </w:p>
    <w:p w:rsidR="00000000" w:rsidDel="00000000" w:rsidP="00000000" w:rsidRDefault="00000000" w:rsidRPr="00000000" w14:paraId="000000A1">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270" w:right="0" w:hanging="270"/>
        <w:jc w:val="both"/>
        <w:rPr>
          <w:b w:val="0"/>
          <w:i w:val="0"/>
          <w:smallCaps w:val="0"/>
          <w:strike w:val="0"/>
          <w:color w:val="111111"/>
          <w:sz w:val="22"/>
          <w:szCs w:val="22"/>
          <w:u w:val="none"/>
          <w:shd w:fill="auto" w:val="clear"/>
          <w:vertAlign w:val="baseline"/>
        </w:rPr>
      </w:pPr>
      <w:r w:rsidDel="00000000" w:rsidR="00000000" w:rsidRPr="00000000">
        <w:rPr>
          <w:rFonts w:ascii="Calibri" w:cs="Calibri" w:eastAsia="Calibri" w:hAnsi="Calibri"/>
          <w:b w:val="0"/>
          <w:i w:val="0"/>
          <w:smallCaps w:val="0"/>
          <w:strike w:val="0"/>
          <w:color w:val="111111"/>
          <w:sz w:val="22"/>
          <w:szCs w:val="22"/>
          <w:u w:val="none"/>
          <w:shd w:fill="auto" w:val="clear"/>
          <w:vertAlign w:val="baseline"/>
          <w:rtl w:val="0"/>
        </w:rPr>
        <w:t xml:space="preserve">The marketing strategy for children basically targets their adult parents first. The company makes sure that its clinic and staff are child-friendly and the prices of its services are affordable to parents.</w:t>
      </w:r>
    </w:p>
    <w:p w:rsidR="00000000" w:rsidDel="00000000" w:rsidP="00000000" w:rsidRDefault="00000000" w:rsidRPr="00000000" w14:paraId="000000A2">
      <w:pPr>
        <w:jc w:val="both"/>
        <w:rPr>
          <w:rFonts w:ascii="Calibri" w:cs="Calibri" w:eastAsia="Calibri" w:hAnsi="Calibri"/>
          <w:color w:val="111111"/>
        </w:rPr>
      </w:pPr>
      <w:r w:rsidDel="00000000" w:rsidR="00000000" w:rsidRPr="00000000">
        <w:rPr>
          <w:rFonts w:ascii="Calibri" w:cs="Calibri" w:eastAsia="Calibri" w:hAnsi="Calibri"/>
          <w:color w:val="111111"/>
          <w:rtl w:val="0"/>
        </w:rPr>
        <w:t xml:space="preserve">Young and Old Adults </w:t>
      </w:r>
      <w:r w:rsidDel="00000000" w:rsidR="00000000" w:rsidRPr="00000000">
        <w:rPr>
          <w:rFonts w:ascii="Calibri" w:cs="Calibri" w:eastAsia="Calibri" w:hAnsi="Calibri"/>
          <w:color w:val="111111"/>
          <w:highlight w:val="yellow"/>
          <w:rtl w:val="0"/>
        </w:rPr>
        <w:t xml:space="preserve">[(19-60)]</w:t>
      </w:r>
      <w:r w:rsidDel="00000000" w:rsidR="00000000" w:rsidRPr="00000000">
        <w:rPr>
          <w:rtl w:val="0"/>
        </w:rPr>
      </w:r>
    </w:p>
    <w:p w:rsidR="00000000" w:rsidDel="00000000" w:rsidP="00000000" w:rsidRDefault="00000000" w:rsidRPr="00000000" w14:paraId="000000A3">
      <w:pPr>
        <w:jc w:val="both"/>
        <w:rPr>
          <w:rFonts w:ascii="Calibri" w:cs="Calibri" w:eastAsia="Calibri" w:hAnsi="Calibri"/>
          <w:color w:val="111111"/>
        </w:rPr>
      </w:pPr>
      <w:r w:rsidDel="00000000" w:rsidR="00000000" w:rsidRPr="00000000">
        <w:rPr>
          <w:rtl w:val="0"/>
        </w:rPr>
      </w:r>
    </w:p>
    <w:p w:rsidR="00000000" w:rsidDel="00000000" w:rsidP="00000000" w:rsidRDefault="00000000" w:rsidRPr="00000000" w14:paraId="000000A4">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270" w:right="0" w:hanging="270"/>
        <w:jc w:val="both"/>
        <w:rPr>
          <w:b w:val="0"/>
          <w:i w:val="0"/>
          <w:smallCaps w:val="0"/>
          <w:strike w:val="0"/>
          <w:color w:val="111111"/>
          <w:sz w:val="22"/>
          <w:szCs w:val="22"/>
          <w:u w:val="none"/>
          <w:shd w:fill="auto" w:val="clear"/>
          <w:vertAlign w:val="baseline"/>
        </w:rPr>
      </w:pPr>
      <w:r w:rsidDel="00000000" w:rsidR="00000000" w:rsidRPr="00000000">
        <w:rPr>
          <w:rFonts w:ascii="Calibri" w:cs="Calibri" w:eastAsia="Calibri" w:hAnsi="Calibri"/>
          <w:b w:val="0"/>
          <w:i w:val="0"/>
          <w:smallCaps w:val="0"/>
          <w:strike w:val="0"/>
          <w:color w:val="111111"/>
          <w:sz w:val="22"/>
          <w:szCs w:val="22"/>
          <w:highlight w:val="yellow"/>
          <w:u w:val="none"/>
          <w:vertAlign w:val="baseline"/>
          <w:rtl w:val="0"/>
        </w:rPr>
        <w:t xml:space="preserve">[Bay Green Dental]</w:t>
      </w:r>
      <w:r w:rsidDel="00000000" w:rsidR="00000000" w:rsidRPr="00000000">
        <w:rPr>
          <w:rFonts w:ascii="Calibri" w:cs="Calibri" w:eastAsia="Calibri" w:hAnsi="Calibri"/>
          <w:b w:val="0"/>
          <w:i w:val="0"/>
          <w:smallCaps w:val="0"/>
          <w:strike w:val="0"/>
          <w:color w:val="111111"/>
          <w:sz w:val="22"/>
          <w:szCs w:val="22"/>
          <w:u w:val="none"/>
          <w:shd w:fill="auto" w:val="clear"/>
          <w:vertAlign w:val="baseline"/>
          <w:rtl w:val="0"/>
        </w:rPr>
        <w:t xml:space="preserve"> will be reaching out to adult customers through email and social media. The team will email them directly reminding them of how important oral health is. This will somehow encourage them to make regular visits to their dentists.</w:t>
      </w:r>
    </w:p>
    <w:p w:rsidR="00000000" w:rsidDel="00000000" w:rsidP="00000000" w:rsidRDefault="00000000" w:rsidRPr="00000000" w14:paraId="000000A5">
      <w:pPr>
        <w:jc w:val="both"/>
        <w:rPr>
          <w:rFonts w:ascii="Calibri" w:cs="Calibri" w:eastAsia="Calibri" w:hAnsi="Calibri"/>
          <w:color w:val="111111"/>
        </w:rPr>
      </w:pPr>
      <w:r w:rsidDel="00000000" w:rsidR="00000000" w:rsidRPr="00000000">
        <w:rPr>
          <w:rtl w:val="0"/>
        </w:rPr>
      </w:r>
    </w:p>
    <w:p w:rsidR="00000000" w:rsidDel="00000000" w:rsidP="00000000" w:rsidRDefault="00000000" w:rsidRPr="00000000" w14:paraId="000000A6">
      <w:pPr>
        <w:jc w:val="both"/>
        <w:rPr>
          <w:rFonts w:ascii="Calibri" w:cs="Calibri" w:eastAsia="Calibri" w:hAnsi="Calibri"/>
          <w:color w:val="111111"/>
        </w:rPr>
      </w:pPr>
      <w:r w:rsidDel="00000000" w:rsidR="00000000" w:rsidRPr="00000000">
        <w:rPr>
          <w:rtl w:val="0"/>
        </w:rPr>
      </w:r>
    </w:p>
    <w:p w:rsidR="00000000" w:rsidDel="00000000" w:rsidP="00000000" w:rsidRDefault="00000000" w:rsidRPr="00000000" w14:paraId="000000A7">
      <w:pPr>
        <w:jc w:val="both"/>
        <w:rPr>
          <w:rFonts w:ascii="Calibri" w:cs="Calibri" w:eastAsia="Calibri" w:hAnsi="Calibri"/>
          <w:color w:val="111111"/>
        </w:rPr>
      </w:pPr>
      <w:r w:rsidDel="00000000" w:rsidR="00000000" w:rsidRPr="00000000">
        <w:rPr>
          <w:rtl w:val="0"/>
        </w:rPr>
      </w:r>
    </w:p>
    <w:p w:rsidR="00000000" w:rsidDel="00000000" w:rsidP="00000000" w:rsidRDefault="00000000" w:rsidRPr="00000000" w14:paraId="000000A8">
      <w:pPr>
        <w:jc w:val="both"/>
        <w:rPr>
          <w:rFonts w:ascii="Calibri" w:cs="Calibri" w:eastAsia="Calibri" w:hAnsi="Calibri"/>
          <w:color w:val="111111"/>
        </w:rPr>
      </w:pPr>
      <w:r w:rsidDel="00000000" w:rsidR="00000000" w:rsidRPr="00000000">
        <w:rPr>
          <w:rtl w:val="0"/>
        </w:rPr>
      </w:r>
    </w:p>
    <w:p w:rsidR="00000000" w:rsidDel="00000000" w:rsidP="00000000" w:rsidRDefault="00000000" w:rsidRPr="00000000" w14:paraId="000000A9">
      <w:pPr>
        <w:jc w:val="both"/>
        <w:rPr>
          <w:rFonts w:ascii="Calibri" w:cs="Calibri" w:eastAsia="Calibri" w:hAnsi="Calibri"/>
          <w:color w:val="111111"/>
        </w:rPr>
      </w:pPr>
      <w:r w:rsidDel="00000000" w:rsidR="00000000" w:rsidRPr="00000000">
        <w:rPr>
          <w:rFonts w:ascii="Calibri" w:cs="Calibri" w:eastAsia="Calibri" w:hAnsi="Calibri"/>
          <w:color w:val="111111"/>
          <w:rtl w:val="0"/>
        </w:rPr>
        <w:t xml:space="preserve">Seniors </w:t>
      </w:r>
      <w:r w:rsidDel="00000000" w:rsidR="00000000" w:rsidRPr="00000000">
        <w:rPr>
          <w:rFonts w:ascii="Calibri" w:cs="Calibri" w:eastAsia="Calibri" w:hAnsi="Calibri"/>
          <w:color w:val="111111"/>
          <w:highlight w:val="yellow"/>
          <w:rtl w:val="0"/>
        </w:rPr>
        <w:t xml:space="preserve">[(61 above)]</w:t>
      </w:r>
      <w:r w:rsidDel="00000000" w:rsidR="00000000" w:rsidRPr="00000000">
        <w:rPr>
          <w:rtl w:val="0"/>
        </w:rPr>
      </w:r>
    </w:p>
    <w:p w:rsidR="00000000" w:rsidDel="00000000" w:rsidP="00000000" w:rsidRDefault="00000000" w:rsidRPr="00000000" w14:paraId="000000AA">
      <w:pPr>
        <w:jc w:val="both"/>
        <w:rPr>
          <w:rFonts w:ascii="Calibri" w:cs="Calibri" w:eastAsia="Calibri" w:hAnsi="Calibri"/>
          <w:color w:val="111111"/>
        </w:rPr>
      </w:pPr>
      <w:r w:rsidDel="00000000" w:rsidR="00000000" w:rsidRPr="00000000">
        <w:rPr>
          <w:rtl w:val="0"/>
        </w:rPr>
      </w:r>
    </w:p>
    <w:p w:rsidR="00000000" w:rsidDel="00000000" w:rsidP="00000000" w:rsidRDefault="00000000" w:rsidRPr="00000000" w14:paraId="000000AB">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180" w:right="0" w:hanging="180"/>
        <w:jc w:val="both"/>
        <w:rPr>
          <w:b w:val="0"/>
          <w:i w:val="0"/>
          <w:smallCaps w:val="0"/>
          <w:strike w:val="0"/>
          <w:color w:val="111111"/>
          <w:sz w:val="22"/>
          <w:szCs w:val="22"/>
          <w:u w:val="none"/>
          <w:shd w:fill="auto" w:val="clear"/>
          <w:vertAlign w:val="baseline"/>
        </w:rPr>
      </w:pPr>
      <w:r w:rsidDel="00000000" w:rsidR="00000000" w:rsidRPr="00000000">
        <w:rPr>
          <w:rFonts w:ascii="Calibri" w:cs="Calibri" w:eastAsia="Calibri" w:hAnsi="Calibri"/>
          <w:b w:val="0"/>
          <w:i w:val="0"/>
          <w:smallCaps w:val="0"/>
          <w:strike w:val="0"/>
          <w:color w:val="111111"/>
          <w:sz w:val="22"/>
          <w:szCs w:val="22"/>
          <w:u w:val="none"/>
          <w:shd w:fill="auto" w:val="clear"/>
          <w:vertAlign w:val="baseline"/>
          <w:rtl w:val="0"/>
        </w:rPr>
        <w:t xml:space="preserve">The idea for attracting senior customers is basically the same as for adults although the approach is different. The team will posts memes and share relevant articles on social media that will deeply resonate to these segment.</w:t>
      </w:r>
    </w:p>
    <w:p w:rsidR="00000000" w:rsidDel="00000000" w:rsidP="00000000" w:rsidRDefault="00000000" w:rsidRPr="00000000" w14:paraId="000000AC">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180" w:right="0" w:hanging="720"/>
        <w:jc w:val="both"/>
        <w:rPr>
          <w:rFonts w:ascii="Calibri" w:cs="Calibri" w:eastAsia="Calibri" w:hAnsi="Calibri"/>
          <w:b w:val="0"/>
          <w:i w:val="0"/>
          <w:smallCaps w:val="0"/>
          <w:strike w:val="0"/>
          <w:color w:val="111111"/>
          <w:sz w:val="22"/>
          <w:szCs w:val="22"/>
          <w:u w:val="none"/>
          <w:shd w:fill="auto" w:val="clear"/>
          <w:vertAlign w:val="baseline"/>
        </w:rPr>
      </w:pPr>
      <w:r w:rsidDel="00000000" w:rsidR="00000000" w:rsidRPr="00000000">
        <w:rPr>
          <w:rtl w:val="0"/>
        </w:rPr>
      </w:r>
    </w:p>
    <w:p w:rsidR="00000000" w:rsidDel="00000000" w:rsidP="00000000" w:rsidRDefault="00000000" w:rsidRPr="00000000" w14:paraId="000000AD">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180" w:right="0" w:hanging="720"/>
        <w:jc w:val="both"/>
        <w:rPr>
          <w:rFonts w:ascii="Calibri" w:cs="Calibri" w:eastAsia="Calibri" w:hAnsi="Calibri"/>
          <w:b w:val="0"/>
          <w:i w:val="0"/>
          <w:smallCaps w:val="0"/>
          <w:strike w:val="0"/>
          <w:color w:val="111111"/>
          <w:sz w:val="22"/>
          <w:szCs w:val="22"/>
          <w:u w:val="none"/>
          <w:shd w:fill="auto" w:val="clear"/>
          <w:vertAlign w:val="baseline"/>
        </w:rPr>
      </w:pPr>
      <w:r w:rsidDel="00000000" w:rsidR="00000000" w:rsidRPr="00000000">
        <w:rPr>
          <w:rtl w:val="0"/>
        </w:rPr>
      </w:r>
    </w:p>
    <w:p w:rsidR="00000000" w:rsidDel="00000000" w:rsidP="00000000" w:rsidRDefault="00000000" w:rsidRPr="00000000" w14:paraId="000000AE">
      <w:pPr>
        <w:jc w:val="both"/>
        <w:rPr>
          <w:rFonts w:ascii="Calibri" w:cs="Calibri" w:eastAsia="Calibri" w:hAnsi="Calibri"/>
          <w:b w:val="1"/>
          <w:color w:val="111111"/>
          <w:sz w:val="24"/>
          <w:szCs w:val="24"/>
        </w:rPr>
      </w:pPr>
      <w:r w:rsidDel="00000000" w:rsidR="00000000" w:rsidRPr="00000000">
        <w:rPr>
          <w:rFonts w:ascii="Calibri" w:cs="Calibri" w:eastAsia="Calibri" w:hAnsi="Calibri"/>
          <w:b w:val="1"/>
          <w:color w:val="111111"/>
          <w:sz w:val="24"/>
          <w:szCs w:val="24"/>
          <w:rtl w:val="0"/>
        </w:rPr>
        <w:t xml:space="preserve">STRATEGY AND IMPLEMENTATION</w:t>
      </w:r>
    </w:p>
    <w:p w:rsidR="00000000" w:rsidDel="00000000" w:rsidP="00000000" w:rsidRDefault="00000000" w:rsidRPr="00000000" w14:paraId="000000AF">
      <w:pPr>
        <w:jc w:val="both"/>
        <w:rPr>
          <w:rFonts w:ascii="Calibri" w:cs="Calibri" w:eastAsia="Calibri" w:hAnsi="Calibri"/>
          <w:b w:val="1"/>
          <w:color w:val="111111"/>
        </w:rPr>
      </w:pPr>
      <w:r w:rsidDel="00000000" w:rsidR="00000000" w:rsidRPr="00000000">
        <w:rPr>
          <w:rtl w:val="0"/>
        </w:rPr>
      </w:r>
    </w:p>
    <w:p w:rsidR="00000000" w:rsidDel="00000000" w:rsidP="00000000" w:rsidRDefault="00000000" w:rsidRPr="00000000" w14:paraId="000000B0">
      <w:pPr>
        <w:jc w:val="both"/>
        <w:rPr>
          <w:rFonts w:ascii="Calibri" w:cs="Calibri" w:eastAsia="Calibri" w:hAnsi="Calibri"/>
          <w:b w:val="1"/>
          <w:color w:val="111111"/>
        </w:rPr>
      </w:pPr>
      <w:r w:rsidDel="00000000" w:rsidR="00000000" w:rsidRPr="00000000">
        <w:rPr>
          <w:rFonts w:ascii="Calibri" w:cs="Calibri" w:eastAsia="Calibri" w:hAnsi="Calibri"/>
          <w:b w:val="1"/>
          <w:color w:val="111111"/>
          <w:rtl w:val="0"/>
        </w:rPr>
        <w:t xml:space="preserve">Target Market Strategy</w:t>
      </w:r>
    </w:p>
    <w:p w:rsidR="00000000" w:rsidDel="00000000" w:rsidP="00000000" w:rsidRDefault="00000000" w:rsidRPr="00000000" w14:paraId="000000B1">
      <w:pPr>
        <w:jc w:val="both"/>
        <w:rPr>
          <w:rFonts w:ascii="Calibri" w:cs="Calibri" w:eastAsia="Calibri" w:hAnsi="Calibri"/>
          <w:b w:val="1"/>
          <w:color w:val="111111"/>
        </w:rPr>
      </w:pPr>
      <w:r w:rsidDel="00000000" w:rsidR="00000000" w:rsidRPr="00000000">
        <w:rPr>
          <w:rtl w:val="0"/>
        </w:rPr>
      </w:r>
    </w:p>
    <w:p w:rsidR="00000000" w:rsidDel="00000000" w:rsidP="00000000" w:rsidRDefault="00000000" w:rsidRPr="00000000" w14:paraId="000000B2">
      <w:pPr>
        <w:jc w:val="both"/>
        <w:rPr>
          <w:rFonts w:ascii="Calibri" w:cs="Calibri" w:eastAsia="Calibri" w:hAnsi="Calibri"/>
          <w:color w:val="111111"/>
        </w:rPr>
      </w:pPr>
      <w:r w:rsidDel="00000000" w:rsidR="00000000" w:rsidRPr="00000000">
        <w:rPr>
          <w:rFonts w:ascii="Calibri" w:cs="Calibri" w:eastAsia="Calibri" w:hAnsi="Calibri"/>
          <w:color w:val="111111"/>
          <w:rtl w:val="0"/>
        </w:rPr>
        <w:t xml:space="preserve">The company aims to increase its customer and client retention rate. This will be done by creating marketing materials that resonate to each of the market segments. </w:t>
      </w:r>
    </w:p>
    <w:p w:rsidR="00000000" w:rsidDel="00000000" w:rsidP="00000000" w:rsidRDefault="00000000" w:rsidRPr="00000000" w14:paraId="000000B3">
      <w:pPr>
        <w:jc w:val="both"/>
        <w:rPr>
          <w:rFonts w:ascii="Calibri" w:cs="Calibri" w:eastAsia="Calibri" w:hAnsi="Calibri"/>
          <w:b w:val="1"/>
          <w:color w:val="111111"/>
        </w:rPr>
      </w:pPr>
      <w:r w:rsidDel="00000000" w:rsidR="00000000" w:rsidRPr="00000000">
        <w:rPr>
          <w:rtl w:val="0"/>
        </w:rPr>
      </w:r>
    </w:p>
    <w:p w:rsidR="00000000" w:rsidDel="00000000" w:rsidP="00000000" w:rsidRDefault="00000000" w:rsidRPr="00000000" w14:paraId="000000B4">
      <w:pPr>
        <w:jc w:val="both"/>
        <w:rPr>
          <w:rFonts w:ascii="Calibri" w:cs="Calibri" w:eastAsia="Calibri" w:hAnsi="Calibri"/>
          <w:b w:val="1"/>
          <w:color w:val="111111"/>
        </w:rPr>
      </w:pPr>
      <w:r w:rsidDel="00000000" w:rsidR="00000000" w:rsidRPr="00000000">
        <w:rPr>
          <w:rFonts w:ascii="Calibri" w:cs="Calibri" w:eastAsia="Calibri" w:hAnsi="Calibri"/>
          <w:b w:val="1"/>
          <w:color w:val="111111"/>
          <w:rtl w:val="0"/>
        </w:rPr>
        <w:t xml:space="preserve">Competitive Edge</w:t>
      </w:r>
    </w:p>
    <w:p w:rsidR="00000000" w:rsidDel="00000000" w:rsidP="00000000" w:rsidRDefault="00000000" w:rsidRPr="00000000" w14:paraId="000000B5">
      <w:pPr>
        <w:jc w:val="both"/>
        <w:rPr>
          <w:rFonts w:ascii="Calibri" w:cs="Calibri" w:eastAsia="Calibri" w:hAnsi="Calibri"/>
          <w:b w:val="1"/>
          <w:color w:val="111111"/>
        </w:rPr>
      </w:pPr>
      <w:r w:rsidDel="00000000" w:rsidR="00000000" w:rsidRPr="00000000">
        <w:rPr>
          <w:rtl w:val="0"/>
        </w:rPr>
      </w:r>
    </w:p>
    <w:p w:rsidR="00000000" w:rsidDel="00000000" w:rsidP="00000000" w:rsidRDefault="00000000" w:rsidRPr="00000000" w14:paraId="000000B6">
      <w:pPr>
        <w:jc w:val="both"/>
        <w:rPr>
          <w:rFonts w:ascii="Calibri" w:cs="Calibri" w:eastAsia="Calibri" w:hAnsi="Calibri"/>
          <w:color w:val="111111"/>
        </w:rPr>
      </w:pPr>
      <w:r w:rsidDel="00000000" w:rsidR="00000000" w:rsidRPr="00000000">
        <w:rPr>
          <w:rFonts w:ascii="Calibri" w:cs="Calibri" w:eastAsia="Calibri" w:hAnsi="Calibri"/>
          <w:color w:val="111111"/>
          <w:highlight w:val="yellow"/>
          <w:rtl w:val="0"/>
        </w:rPr>
        <w:t xml:space="preserve">[Bay Green Dental]</w:t>
      </w:r>
      <w:r w:rsidDel="00000000" w:rsidR="00000000" w:rsidRPr="00000000">
        <w:rPr>
          <w:rFonts w:ascii="Calibri" w:cs="Calibri" w:eastAsia="Calibri" w:hAnsi="Calibri"/>
          <w:color w:val="111111"/>
          <w:rtl w:val="0"/>
        </w:rPr>
        <w:t xml:space="preserve"> is one of the most affordable dental clinics in the city of </w:t>
      </w:r>
      <w:r w:rsidDel="00000000" w:rsidR="00000000" w:rsidRPr="00000000">
        <w:rPr>
          <w:rFonts w:ascii="Calibri" w:cs="Calibri" w:eastAsia="Calibri" w:hAnsi="Calibri"/>
          <w:color w:val="111111"/>
          <w:highlight w:val="yellow"/>
          <w:rtl w:val="0"/>
        </w:rPr>
        <w:t xml:space="preserve">[San Francisco]</w:t>
      </w:r>
      <w:r w:rsidDel="00000000" w:rsidR="00000000" w:rsidRPr="00000000">
        <w:rPr>
          <w:rFonts w:ascii="Calibri" w:cs="Calibri" w:eastAsia="Calibri" w:hAnsi="Calibri"/>
          <w:color w:val="111111"/>
          <w:rtl w:val="0"/>
        </w:rPr>
        <w:t xml:space="preserve">.</w:t>
      </w:r>
    </w:p>
    <w:p w:rsidR="00000000" w:rsidDel="00000000" w:rsidP="00000000" w:rsidRDefault="00000000" w:rsidRPr="00000000" w14:paraId="000000B7">
      <w:pPr>
        <w:jc w:val="both"/>
        <w:rPr>
          <w:rFonts w:ascii="Calibri" w:cs="Calibri" w:eastAsia="Calibri" w:hAnsi="Calibri"/>
          <w:color w:val="111111"/>
        </w:rPr>
      </w:pPr>
      <w:r w:rsidDel="00000000" w:rsidR="00000000" w:rsidRPr="00000000">
        <w:rPr>
          <w:rtl w:val="0"/>
        </w:rPr>
      </w:r>
    </w:p>
    <w:tbl>
      <w:tblPr>
        <w:tblStyle w:val="Table3"/>
        <w:tblW w:w="9360.0" w:type="dxa"/>
        <w:jc w:val="left"/>
        <w:tblInd w:w="100.0" w:type="pct"/>
        <w:tblBorders>
          <w:top w:color="111111" w:space="0" w:sz="4" w:val="single"/>
          <w:left w:color="111111" w:space="0" w:sz="4" w:val="single"/>
          <w:bottom w:color="111111" w:space="0" w:sz="4" w:val="single"/>
          <w:right w:color="111111" w:space="0" w:sz="4" w:val="single"/>
          <w:insideH w:color="111111" w:space="0" w:sz="4" w:val="single"/>
          <w:insideV w:color="111111" w:space="0" w:sz="4" w:val="single"/>
        </w:tblBorders>
        <w:tblLayout w:type="fixed"/>
        <w:tblLook w:val="0600"/>
      </w:tblPr>
      <w:tblGrid>
        <w:gridCol w:w="1800"/>
        <w:gridCol w:w="1800"/>
        <w:gridCol w:w="1800"/>
        <w:gridCol w:w="1800"/>
        <w:gridCol w:w="2160"/>
        <w:tblGridChange w:id="0">
          <w:tblGrid>
            <w:gridCol w:w="1800"/>
            <w:gridCol w:w="1800"/>
            <w:gridCol w:w="1800"/>
            <w:gridCol w:w="1800"/>
            <w:gridCol w:w="2160"/>
          </w:tblGrid>
        </w:tblGridChange>
      </w:tblGrid>
      <w:tr>
        <w:tc>
          <w:tcPr>
            <w:shd w:fill="auto" w:val="clear"/>
            <w:tcMar>
              <w:top w:w="100.0" w:type="dxa"/>
              <w:left w:w="100.0" w:type="dxa"/>
              <w:bottom w:w="100.0" w:type="dxa"/>
              <w:right w:w="100.0" w:type="dxa"/>
            </w:tcMar>
          </w:tcPr>
          <w:p w:rsidR="00000000" w:rsidDel="00000000" w:rsidP="00000000" w:rsidRDefault="00000000" w:rsidRPr="00000000" w14:paraId="000000B8">
            <w:pPr>
              <w:widowControl w:val="0"/>
              <w:rPr>
                <w:rFonts w:ascii="Calibri" w:cs="Calibri" w:eastAsia="Calibri" w:hAnsi="Calibri"/>
                <w:b w:val="1"/>
                <w:color w:val="111111"/>
              </w:rPr>
            </w:pPr>
            <w:r w:rsidDel="00000000" w:rsidR="00000000" w:rsidRPr="00000000">
              <w:rPr>
                <w:rFonts w:ascii="Calibri" w:cs="Calibri" w:eastAsia="Calibri" w:hAnsi="Calibri"/>
                <w:b w:val="1"/>
                <w:color w:val="111111"/>
                <w:rtl w:val="0"/>
              </w:rPr>
              <w:t xml:space="preserve">SWOT Analysis</w:t>
            </w:r>
          </w:p>
        </w:tc>
        <w:tc>
          <w:tcPr>
            <w:shd w:fill="auto" w:val="clear"/>
            <w:tcMar>
              <w:top w:w="100.0" w:type="dxa"/>
              <w:left w:w="100.0" w:type="dxa"/>
              <w:bottom w:w="100.0" w:type="dxa"/>
              <w:right w:w="100.0" w:type="dxa"/>
            </w:tcMar>
          </w:tcPr>
          <w:p w:rsidR="00000000" w:rsidDel="00000000" w:rsidP="00000000" w:rsidRDefault="00000000" w:rsidRPr="00000000" w14:paraId="000000B9">
            <w:pPr>
              <w:widowControl w:val="0"/>
              <w:rPr>
                <w:rFonts w:ascii="Calibri" w:cs="Calibri" w:eastAsia="Calibri" w:hAnsi="Calibri"/>
                <w:b w:val="1"/>
                <w:color w:val="111111"/>
              </w:rPr>
            </w:pPr>
            <w:r w:rsidDel="00000000" w:rsidR="00000000" w:rsidRPr="00000000">
              <w:rPr>
                <w:rFonts w:ascii="Calibri" w:cs="Calibri" w:eastAsia="Calibri" w:hAnsi="Calibri"/>
                <w:b w:val="1"/>
                <w:color w:val="111111"/>
                <w:rtl w:val="0"/>
              </w:rPr>
              <w:t xml:space="preserve">Strengths</w:t>
            </w:r>
          </w:p>
        </w:tc>
        <w:tc>
          <w:tcPr>
            <w:shd w:fill="auto" w:val="clear"/>
            <w:tcMar>
              <w:top w:w="100.0" w:type="dxa"/>
              <w:left w:w="100.0" w:type="dxa"/>
              <w:bottom w:w="100.0" w:type="dxa"/>
              <w:right w:w="100.0" w:type="dxa"/>
            </w:tcMar>
          </w:tcPr>
          <w:p w:rsidR="00000000" w:rsidDel="00000000" w:rsidP="00000000" w:rsidRDefault="00000000" w:rsidRPr="00000000" w14:paraId="000000BA">
            <w:pPr>
              <w:widowControl w:val="0"/>
              <w:rPr>
                <w:rFonts w:ascii="Calibri" w:cs="Calibri" w:eastAsia="Calibri" w:hAnsi="Calibri"/>
                <w:b w:val="1"/>
                <w:color w:val="111111"/>
              </w:rPr>
            </w:pPr>
            <w:r w:rsidDel="00000000" w:rsidR="00000000" w:rsidRPr="00000000">
              <w:rPr>
                <w:rFonts w:ascii="Calibri" w:cs="Calibri" w:eastAsia="Calibri" w:hAnsi="Calibri"/>
                <w:b w:val="1"/>
                <w:color w:val="111111"/>
                <w:rtl w:val="0"/>
              </w:rPr>
              <w:t xml:space="preserve">Weaknesses</w:t>
            </w:r>
          </w:p>
        </w:tc>
        <w:tc>
          <w:tcPr>
            <w:shd w:fill="auto" w:val="clear"/>
            <w:tcMar>
              <w:top w:w="100.0" w:type="dxa"/>
              <w:left w:w="100.0" w:type="dxa"/>
              <w:bottom w:w="100.0" w:type="dxa"/>
              <w:right w:w="100.0" w:type="dxa"/>
            </w:tcMar>
          </w:tcPr>
          <w:p w:rsidR="00000000" w:rsidDel="00000000" w:rsidP="00000000" w:rsidRDefault="00000000" w:rsidRPr="00000000" w14:paraId="000000BB">
            <w:pPr>
              <w:widowControl w:val="0"/>
              <w:rPr>
                <w:rFonts w:ascii="Calibri" w:cs="Calibri" w:eastAsia="Calibri" w:hAnsi="Calibri"/>
                <w:b w:val="1"/>
                <w:color w:val="111111"/>
              </w:rPr>
            </w:pPr>
            <w:r w:rsidDel="00000000" w:rsidR="00000000" w:rsidRPr="00000000">
              <w:rPr>
                <w:rFonts w:ascii="Calibri" w:cs="Calibri" w:eastAsia="Calibri" w:hAnsi="Calibri"/>
                <w:b w:val="1"/>
                <w:color w:val="111111"/>
                <w:rtl w:val="0"/>
              </w:rPr>
              <w:t xml:space="preserve">Opportunities</w:t>
            </w:r>
          </w:p>
        </w:tc>
        <w:tc>
          <w:tcPr>
            <w:shd w:fill="auto" w:val="clear"/>
            <w:tcMar>
              <w:top w:w="100.0" w:type="dxa"/>
              <w:left w:w="100.0" w:type="dxa"/>
              <w:bottom w:w="100.0" w:type="dxa"/>
              <w:right w:w="100.0" w:type="dxa"/>
            </w:tcMar>
          </w:tcPr>
          <w:p w:rsidR="00000000" w:rsidDel="00000000" w:rsidP="00000000" w:rsidRDefault="00000000" w:rsidRPr="00000000" w14:paraId="000000BC">
            <w:pPr>
              <w:widowControl w:val="0"/>
              <w:rPr>
                <w:rFonts w:ascii="Calibri" w:cs="Calibri" w:eastAsia="Calibri" w:hAnsi="Calibri"/>
                <w:b w:val="1"/>
                <w:color w:val="111111"/>
              </w:rPr>
            </w:pPr>
            <w:r w:rsidDel="00000000" w:rsidR="00000000" w:rsidRPr="00000000">
              <w:rPr>
                <w:rFonts w:ascii="Calibri" w:cs="Calibri" w:eastAsia="Calibri" w:hAnsi="Calibri"/>
                <w:b w:val="1"/>
                <w:color w:val="111111"/>
                <w:rtl w:val="0"/>
              </w:rPr>
              <w:t xml:space="preserve">Threats</w:t>
            </w:r>
          </w:p>
        </w:tc>
      </w:tr>
      <w:tr>
        <w:tc>
          <w:tcPr>
            <w:shd w:fill="auto" w:val="clear"/>
            <w:tcMar>
              <w:top w:w="100.0" w:type="dxa"/>
              <w:left w:w="100.0" w:type="dxa"/>
              <w:bottom w:w="100.0" w:type="dxa"/>
              <w:right w:w="100.0" w:type="dxa"/>
            </w:tcMar>
          </w:tcPr>
          <w:p w:rsidR="00000000" w:rsidDel="00000000" w:rsidP="00000000" w:rsidRDefault="00000000" w:rsidRPr="00000000" w14:paraId="000000BD">
            <w:pPr>
              <w:rPr>
                <w:rFonts w:ascii="Calibri" w:cs="Calibri" w:eastAsia="Calibri" w:hAnsi="Calibri"/>
                <w:color w:val="111111"/>
              </w:rPr>
            </w:pPr>
            <w:r w:rsidDel="00000000" w:rsidR="00000000" w:rsidRPr="00000000">
              <w:rPr>
                <w:rFonts w:ascii="Calibri" w:cs="Calibri" w:eastAsia="Calibri" w:hAnsi="Calibri"/>
                <w:color w:val="111111"/>
                <w:rtl w:val="0"/>
              </w:rPr>
              <w:t xml:space="preserve">Bay Green Dental</w:t>
            </w:r>
          </w:p>
        </w:tc>
        <w:tc>
          <w:tcPr>
            <w:shd w:fill="auto" w:val="clear"/>
            <w:tcMar>
              <w:top w:w="100.0" w:type="dxa"/>
              <w:left w:w="100.0" w:type="dxa"/>
              <w:bottom w:w="100.0" w:type="dxa"/>
              <w:right w:w="100.0" w:type="dxa"/>
            </w:tcMar>
          </w:tcPr>
          <w:p w:rsidR="00000000" w:rsidDel="00000000" w:rsidP="00000000" w:rsidRDefault="00000000" w:rsidRPr="00000000" w14:paraId="000000BE">
            <w:pPr>
              <w:keepNext w:val="0"/>
              <w:keepLines w:val="0"/>
              <w:widowControl w:val="0"/>
              <w:numPr>
                <w:ilvl w:val="0"/>
                <w:numId w:val="1"/>
              </w:numPr>
              <w:pBdr>
                <w:top w:space="0" w:sz="0" w:val="nil"/>
                <w:left w:space="0" w:sz="0" w:val="nil"/>
                <w:bottom w:space="0" w:sz="0" w:val="nil"/>
                <w:right w:space="0" w:sz="0" w:val="nil"/>
                <w:between w:space="0" w:sz="0" w:val="nil"/>
              </w:pBdr>
              <w:shd w:fill="auto" w:val="clear"/>
              <w:spacing w:after="0" w:before="0" w:line="276" w:lineRule="auto"/>
              <w:ind w:left="170" w:right="0" w:hanging="180"/>
              <w:jc w:val="left"/>
              <w:rPr>
                <w:b w:val="0"/>
                <w:i w:val="0"/>
                <w:smallCaps w:val="0"/>
                <w:strike w:val="0"/>
                <w:color w:val="111111"/>
                <w:sz w:val="22"/>
                <w:szCs w:val="22"/>
                <w:u w:val="none"/>
                <w:shd w:fill="auto" w:val="clear"/>
                <w:vertAlign w:val="baseline"/>
              </w:rPr>
            </w:pPr>
            <w:r w:rsidDel="00000000" w:rsidR="00000000" w:rsidRPr="00000000">
              <w:rPr>
                <w:rFonts w:ascii="Calibri" w:cs="Calibri" w:eastAsia="Calibri" w:hAnsi="Calibri"/>
                <w:b w:val="0"/>
                <w:i w:val="0"/>
                <w:smallCaps w:val="0"/>
                <w:strike w:val="0"/>
                <w:color w:val="111111"/>
                <w:sz w:val="22"/>
                <w:szCs w:val="22"/>
                <w:u w:val="none"/>
                <w:shd w:fill="auto" w:val="clear"/>
                <w:vertAlign w:val="baseline"/>
                <w:rtl w:val="0"/>
              </w:rPr>
              <w:t xml:space="preserve">A customer-centric approach to dental care</w:t>
            </w:r>
          </w:p>
          <w:p w:rsidR="00000000" w:rsidDel="00000000" w:rsidP="00000000" w:rsidRDefault="00000000" w:rsidRPr="00000000" w14:paraId="000000BF">
            <w:pPr>
              <w:keepNext w:val="0"/>
              <w:keepLines w:val="0"/>
              <w:widowControl w:val="0"/>
              <w:numPr>
                <w:ilvl w:val="0"/>
                <w:numId w:val="1"/>
              </w:numPr>
              <w:pBdr>
                <w:top w:space="0" w:sz="0" w:val="nil"/>
                <w:left w:space="0" w:sz="0" w:val="nil"/>
                <w:bottom w:space="0" w:sz="0" w:val="nil"/>
                <w:right w:space="0" w:sz="0" w:val="nil"/>
                <w:between w:space="0" w:sz="0" w:val="nil"/>
              </w:pBdr>
              <w:shd w:fill="auto" w:val="clear"/>
              <w:spacing w:after="0" w:before="0" w:line="276" w:lineRule="auto"/>
              <w:ind w:left="170" w:right="0" w:hanging="180"/>
              <w:jc w:val="left"/>
              <w:rPr>
                <w:b w:val="0"/>
                <w:i w:val="0"/>
                <w:smallCaps w:val="0"/>
                <w:strike w:val="0"/>
                <w:color w:val="111111"/>
                <w:sz w:val="22"/>
                <w:szCs w:val="22"/>
                <w:u w:val="none"/>
                <w:shd w:fill="auto" w:val="clear"/>
                <w:vertAlign w:val="baseline"/>
              </w:rPr>
            </w:pPr>
            <w:r w:rsidDel="00000000" w:rsidR="00000000" w:rsidRPr="00000000">
              <w:rPr>
                <w:rFonts w:ascii="Calibri" w:cs="Calibri" w:eastAsia="Calibri" w:hAnsi="Calibri"/>
                <w:b w:val="0"/>
                <w:i w:val="0"/>
                <w:smallCaps w:val="0"/>
                <w:strike w:val="0"/>
                <w:color w:val="111111"/>
                <w:sz w:val="22"/>
                <w:szCs w:val="22"/>
                <w:u w:val="none"/>
                <w:shd w:fill="auto" w:val="clear"/>
                <w:vertAlign w:val="baseline"/>
                <w:rtl w:val="0"/>
              </w:rPr>
              <w:t xml:space="preserve">Well-trained staff</w:t>
            </w:r>
          </w:p>
        </w:tc>
        <w:tc>
          <w:tcPr>
            <w:shd w:fill="auto" w:val="clear"/>
            <w:tcMar>
              <w:top w:w="100.0" w:type="dxa"/>
              <w:left w:w="100.0" w:type="dxa"/>
              <w:bottom w:w="100.0" w:type="dxa"/>
              <w:right w:w="100.0" w:type="dxa"/>
            </w:tcMar>
          </w:tcPr>
          <w:p w:rsidR="00000000" w:rsidDel="00000000" w:rsidP="00000000" w:rsidRDefault="00000000" w:rsidRPr="00000000" w14:paraId="000000C0">
            <w:pPr>
              <w:widowControl w:val="0"/>
              <w:rPr>
                <w:rFonts w:ascii="Calibri" w:cs="Calibri" w:eastAsia="Calibri" w:hAnsi="Calibri"/>
                <w:color w:val="111111"/>
              </w:rPr>
            </w:pPr>
            <w:r w:rsidDel="00000000" w:rsidR="00000000" w:rsidRPr="00000000">
              <w:rPr>
                <w:rFonts w:ascii="Calibri" w:cs="Calibri" w:eastAsia="Calibri" w:hAnsi="Calibri"/>
                <w:color w:val="111111"/>
                <w:rtl w:val="0"/>
              </w:rPr>
              <w:t xml:space="preserve">Weak cash flow for the first two to three years</w:t>
            </w:r>
          </w:p>
          <w:p w:rsidR="00000000" w:rsidDel="00000000" w:rsidP="00000000" w:rsidRDefault="00000000" w:rsidRPr="00000000" w14:paraId="000000C1">
            <w:pPr>
              <w:widowControl w:val="0"/>
              <w:rPr>
                <w:rFonts w:ascii="Calibri" w:cs="Calibri" w:eastAsia="Calibri" w:hAnsi="Calibri"/>
                <w:color w:val="111111"/>
              </w:rPr>
            </w:pPr>
            <w:r w:rsidDel="00000000" w:rsidR="00000000" w:rsidRPr="00000000">
              <w:rPr>
                <w:rtl w:val="0"/>
              </w:rPr>
            </w:r>
          </w:p>
          <w:p w:rsidR="00000000" w:rsidDel="00000000" w:rsidP="00000000" w:rsidRDefault="00000000" w:rsidRPr="00000000" w14:paraId="000000C2">
            <w:pPr>
              <w:widowControl w:val="0"/>
              <w:rPr>
                <w:rFonts w:ascii="Calibri" w:cs="Calibri" w:eastAsia="Calibri" w:hAnsi="Calibri"/>
                <w:color w:val="111111"/>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C3">
            <w:pPr>
              <w:widowControl w:val="0"/>
              <w:rPr>
                <w:rFonts w:ascii="Calibri" w:cs="Calibri" w:eastAsia="Calibri" w:hAnsi="Calibri"/>
                <w:color w:val="111111"/>
              </w:rPr>
            </w:pPr>
            <w:r w:rsidDel="00000000" w:rsidR="00000000" w:rsidRPr="00000000">
              <w:rPr>
                <w:rFonts w:ascii="Calibri" w:cs="Calibri" w:eastAsia="Calibri" w:hAnsi="Calibri"/>
                <w:color w:val="111111"/>
                <w:rtl w:val="0"/>
              </w:rPr>
              <w:t xml:space="preserve">The market for the dental industry is expanding remarkably</w:t>
            </w:r>
          </w:p>
        </w:tc>
        <w:tc>
          <w:tcPr>
            <w:shd w:fill="auto" w:val="clear"/>
            <w:tcMar>
              <w:top w:w="100.0" w:type="dxa"/>
              <w:left w:w="100.0" w:type="dxa"/>
              <w:bottom w:w="100.0" w:type="dxa"/>
              <w:right w:w="100.0" w:type="dxa"/>
            </w:tcMar>
          </w:tcPr>
          <w:p w:rsidR="00000000" w:rsidDel="00000000" w:rsidP="00000000" w:rsidRDefault="00000000" w:rsidRPr="00000000" w14:paraId="000000C4">
            <w:pPr>
              <w:widowControl w:val="0"/>
              <w:rPr>
                <w:rFonts w:ascii="Calibri" w:cs="Calibri" w:eastAsia="Calibri" w:hAnsi="Calibri"/>
                <w:color w:val="111111"/>
              </w:rPr>
            </w:pPr>
            <w:r w:rsidDel="00000000" w:rsidR="00000000" w:rsidRPr="00000000">
              <w:rPr>
                <w:rFonts w:ascii="Calibri" w:cs="Calibri" w:eastAsia="Calibri" w:hAnsi="Calibri"/>
                <w:color w:val="111111"/>
                <w:rtl w:val="0"/>
              </w:rPr>
              <w:t xml:space="preserve">Possible increase in malpractice insurance</w:t>
            </w:r>
          </w:p>
        </w:tc>
      </w:tr>
      <w:tr>
        <w:tc>
          <w:tcPr>
            <w:shd w:fill="auto" w:val="clear"/>
            <w:tcMar>
              <w:top w:w="100.0" w:type="dxa"/>
              <w:left w:w="100.0" w:type="dxa"/>
              <w:bottom w:w="100.0" w:type="dxa"/>
              <w:right w:w="100.0" w:type="dxa"/>
            </w:tcMar>
          </w:tcPr>
          <w:p w:rsidR="00000000" w:rsidDel="00000000" w:rsidP="00000000" w:rsidRDefault="00000000" w:rsidRPr="00000000" w14:paraId="000000C5">
            <w:pPr>
              <w:widowControl w:val="0"/>
              <w:rPr>
                <w:rFonts w:ascii="Calibri" w:cs="Calibri" w:eastAsia="Calibri" w:hAnsi="Calibri"/>
                <w:color w:val="111111"/>
              </w:rPr>
            </w:pPr>
            <w:r w:rsidDel="00000000" w:rsidR="00000000" w:rsidRPr="00000000">
              <w:rPr>
                <w:rFonts w:ascii="Calibri" w:cs="Calibri" w:eastAsia="Calibri" w:hAnsi="Calibri"/>
                <w:color w:val="111111"/>
                <w:rtl w:val="0"/>
              </w:rPr>
              <w:t xml:space="preserve">San Francisco Dental Clinic</w:t>
            </w:r>
          </w:p>
        </w:tc>
        <w:tc>
          <w:tcPr>
            <w:shd w:fill="auto" w:val="clear"/>
            <w:tcMar>
              <w:top w:w="100.0" w:type="dxa"/>
              <w:left w:w="100.0" w:type="dxa"/>
              <w:bottom w:w="100.0" w:type="dxa"/>
              <w:right w:w="100.0" w:type="dxa"/>
            </w:tcMar>
          </w:tcPr>
          <w:p w:rsidR="00000000" w:rsidDel="00000000" w:rsidP="00000000" w:rsidRDefault="00000000" w:rsidRPr="00000000" w14:paraId="000000C6">
            <w:pPr>
              <w:widowControl w:val="0"/>
              <w:rPr>
                <w:rFonts w:ascii="Calibri" w:cs="Calibri" w:eastAsia="Calibri" w:hAnsi="Calibri"/>
                <w:color w:val="111111"/>
              </w:rPr>
            </w:pPr>
            <w:r w:rsidDel="00000000" w:rsidR="00000000" w:rsidRPr="00000000">
              <w:rPr>
                <w:rFonts w:ascii="Calibri" w:cs="Calibri" w:eastAsia="Calibri" w:hAnsi="Calibri"/>
                <w:color w:val="111111"/>
                <w:rtl w:val="0"/>
              </w:rPr>
              <w:t xml:space="preserve">- Affordable</w:t>
            </w:r>
          </w:p>
          <w:p w:rsidR="00000000" w:rsidDel="00000000" w:rsidP="00000000" w:rsidRDefault="00000000" w:rsidRPr="00000000" w14:paraId="000000C7">
            <w:pPr>
              <w:widowControl w:val="0"/>
              <w:rPr>
                <w:rFonts w:ascii="Calibri" w:cs="Calibri" w:eastAsia="Calibri" w:hAnsi="Calibri"/>
                <w:color w:val="111111"/>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C8">
            <w:pPr>
              <w:widowControl w:val="0"/>
              <w:rPr>
                <w:rFonts w:ascii="Calibri" w:cs="Calibri" w:eastAsia="Calibri" w:hAnsi="Calibri"/>
                <w:color w:val="111111"/>
              </w:rPr>
            </w:pPr>
            <w:r w:rsidDel="00000000" w:rsidR="00000000" w:rsidRPr="00000000">
              <w:rPr>
                <w:rFonts w:ascii="Calibri" w:cs="Calibri" w:eastAsia="Calibri" w:hAnsi="Calibri"/>
                <w:color w:val="111111"/>
                <w:rtl w:val="0"/>
              </w:rPr>
              <w:t xml:space="preserve">Understaffed</w:t>
            </w:r>
          </w:p>
          <w:p w:rsidR="00000000" w:rsidDel="00000000" w:rsidP="00000000" w:rsidRDefault="00000000" w:rsidRPr="00000000" w14:paraId="000000C9">
            <w:pPr>
              <w:widowControl w:val="0"/>
              <w:rPr>
                <w:rFonts w:ascii="Calibri" w:cs="Calibri" w:eastAsia="Calibri" w:hAnsi="Calibri"/>
                <w:color w:val="111111"/>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CA">
            <w:pPr>
              <w:widowControl w:val="0"/>
              <w:rPr>
                <w:rFonts w:ascii="Calibri" w:cs="Calibri" w:eastAsia="Calibri" w:hAnsi="Calibri"/>
                <w:color w:val="111111"/>
              </w:rPr>
            </w:pPr>
            <w:r w:rsidDel="00000000" w:rsidR="00000000" w:rsidRPr="00000000">
              <w:rPr>
                <w:rFonts w:ascii="Calibri" w:cs="Calibri" w:eastAsia="Calibri" w:hAnsi="Calibri"/>
                <w:color w:val="111111"/>
                <w:rtl w:val="0"/>
              </w:rPr>
              <w:t xml:space="preserve">An increase in people’s awareness of oral hygiene</w:t>
            </w:r>
          </w:p>
        </w:tc>
        <w:tc>
          <w:tcPr>
            <w:shd w:fill="auto" w:val="clear"/>
            <w:tcMar>
              <w:top w:w="100.0" w:type="dxa"/>
              <w:left w:w="100.0" w:type="dxa"/>
              <w:bottom w:w="100.0" w:type="dxa"/>
              <w:right w:w="100.0" w:type="dxa"/>
            </w:tcMar>
          </w:tcPr>
          <w:p w:rsidR="00000000" w:rsidDel="00000000" w:rsidP="00000000" w:rsidRDefault="00000000" w:rsidRPr="00000000" w14:paraId="000000CB">
            <w:pPr>
              <w:widowControl w:val="0"/>
              <w:rPr>
                <w:rFonts w:ascii="Calibri" w:cs="Calibri" w:eastAsia="Calibri" w:hAnsi="Calibri"/>
                <w:color w:val="111111"/>
              </w:rPr>
            </w:pPr>
            <w:r w:rsidDel="00000000" w:rsidR="00000000" w:rsidRPr="00000000">
              <w:rPr>
                <w:rFonts w:ascii="Calibri" w:cs="Calibri" w:eastAsia="Calibri" w:hAnsi="Calibri"/>
                <w:color w:val="111111"/>
                <w:rtl w:val="0"/>
              </w:rPr>
              <w:t xml:space="preserve">Loss of clients because of poor services</w:t>
            </w:r>
          </w:p>
        </w:tc>
      </w:tr>
      <w:tr>
        <w:tc>
          <w:tcPr>
            <w:shd w:fill="auto" w:val="clear"/>
            <w:tcMar>
              <w:top w:w="100.0" w:type="dxa"/>
              <w:left w:w="100.0" w:type="dxa"/>
              <w:bottom w:w="100.0" w:type="dxa"/>
              <w:right w:w="100.0" w:type="dxa"/>
            </w:tcMar>
          </w:tcPr>
          <w:p w:rsidR="00000000" w:rsidDel="00000000" w:rsidP="00000000" w:rsidRDefault="00000000" w:rsidRPr="00000000" w14:paraId="000000CC">
            <w:pPr>
              <w:widowControl w:val="0"/>
              <w:rPr>
                <w:rFonts w:ascii="Calibri" w:cs="Calibri" w:eastAsia="Calibri" w:hAnsi="Calibri"/>
                <w:color w:val="111111"/>
              </w:rPr>
            </w:pPr>
            <w:r w:rsidDel="00000000" w:rsidR="00000000" w:rsidRPr="00000000">
              <w:rPr>
                <w:rFonts w:ascii="Calibri" w:cs="Calibri" w:eastAsia="Calibri" w:hAnsi="Calibri"/>
                <w:color w:val="111111"/>
                <w:rtl w:val="0"/>
              </w:rPr>
              <w:t xml:space="preserve">Sourire Dental Care</w:t>
            </w:r>
          </w:p>
        </w:tc>
        <w:tc>
          <w:tcPr>
            <w:shd w:fill="auto" w:val="clear"/>
            <w:tcMar>
              <w:top w:w="100.0" w:type="dxa"/>
              <w:left w:w="100.0" w:type="dxa"/>
              <w:bottom w:w="100.0" w:type="dxa"/>
              <w:right w:w="100.0" w:type="dxa"/>
            </w:tcMar>
          </w:tcPr>
          <w:p w:rsidR="00000000" w:rsidDel="00000000" w:rsidP="00000000" w:rsidRDefault="00000000" w:rsidRPr="00000000" w14:paraId="000000CD">
            <w:pPr>
              <w:widowControl w:val="0"/>
              <w:rPr>
                <w:rFonts w:ascii="Calibri" w:cs="Calibri" w:eastAsia="Calibri" w:hAnsi="Calibri"/>
                <w:color w:val="111111"/>
              </w:rPr>
            </w:pPr>
            <w:r w:rsidDel="00000000" w:rsidR="00000000" w:rsidRPr="00000000">
              <w:rPr>
                <w:rFonts w:ascii="Calibri" w:cs="Calibri" w:eastAsia="Calibri" w:hAnsi="Calibri"/>
                <w:color w:val="111111"/>
                <w:rtl w:val="0"/>
              </w:rPr>
              <w:t xml:space="preserve">Low operational cost</w:t>
            </w:r>
          </w:p>
        </w:tc>
        <w:tc>
          <w:tcPr>
            <w:shd w:fill="auto" w:val="clear"/>
            <w:tcMar>
              <w:top w:w="100.0" w:type="dxa"/>
              <w:left w:w="100.0" w:type="dxa"/>
              <w:bottom w:w="100.0" w:type="dxa"/>
              <w:right w:w="100.0" w:type="dxa"/>
            </w:tcMar>
          </w:tcPr>
          <w:p w:rsidR="00000000" w:rsidDel="00000000" w:rsidP="00000000" w:rsidRDefault="00000000" w:rsidRPr="00000000" w14:paraId="000000CE">
            <w:pPr>
              <w:widowControl w:val="0"/>
              <w:rPr>
                <w:rFonts w:ascii="Calibri" w:cs="Calibri" w:eastAsia="Calibri" w:hAnsi="Calibri"/>
                <w:color w:val="111111"/>
              </w:rPr>
            </w:pPr>
            <w:r w:rsidDel="00000000" w:rsidR="00000000" w:rsidRPr="00000000">
              <w:rPr>
                <w:rFonts w:ascii="Calibri" w:cs="Calibri" w:eastAsia="Calibri" w:hAnsi="Calibri"/>
                <w:color w:val="111111"/>
                <w:rtl w:val="0"/>
              </w:rPr>
              <w:t xml:space="preserve">Has a weak marketing strategy</w:t>
            </w:r>
          </w:p>
        </w:tc>
        <w:tc>
          <w:tcPr>
            <w:shd w:fill="auto" w:val="clear"/>
            <w:tcMar>
              <w:top w:w="100.0" w:type="dxa"/>
              <w:left w:w="100.0" w:type="dxa"/>
              <w:bottom w:w="100.0" w:type="dxa"/>
              <w:right w:w="100.0" w:type="dxa"/>
            </w:tcMar>
          </w:tcPr>
          <w:p w:rsidR="00000000" w:rsidDel="00000000" w:rsidP="00000000" w:rsidRDefault="00000000" w:rsidRPr="00000000" w14:paraId="000000CF">
            <w:pPr>
              <w:widowControl w:val="0"/>
              <w:rPr>
                <w:rFonts w:ascii="Calibri" w:cs="Calibri" w:eastAsia="Calibri" w:hAnsi="Calibri"/>
                <w:color w:val="111111"/>
              </w:rPr>
            </w:pPr>
            <w:r w:rsidDel="00000000" w:rsidR="00000000" w:rsidRPr="00000000">
              <w:rPr>
                <w:rFonts w:ascii="Calibri" w:cs="Calibri" w:eastAsia="Calibri" w:hAnsi="Calibri"/>
                <w:color w:val="111111"/>
                <w:rtl w:val="0"/>
              </w:rPr>
              <w:t xml:space="preserve">Systemization of its process that leads to a more efficient service</w:t>
            </w:r>
          </w:p>
        </w:tc>
        <w:tc>
          <w:tcPr>
            <w:shd w:fill="auto" w:val="clear"/>
            <w:tcMar>
              <w:top w:w="100.0" w:type="dxa"/>
              <w:left w:w="100.0" w:type="dxa"/>
              <w:bottom w:w="100.0" w:type="dxa"/>
              <w:right w:w="100.0" w:type="dxa"/>
            </w:tcMar>
          </w:tcPr>
          <w:p w:rsidR="00000000" w:rsidDel="00000000" w:rsidP="00000000" w:rsidRDefault="00000000" w:rsidRPr="00000000" w14:paraId="000000D0">
            <w:pPr>
              <w:widowControl w:val="0"/>
              <w:rPr>
                <w:rFonts w:ascii="Calibri" w:cs="Calibri" w:eastAsia="Calibri" w:hAnsi="Calibri"/>
                <w:color w:val="111111"/>
              </w:rPr>
            </w:pPr>
            <w:r w:rsidDel="00000000" w:rsidR="00000000" w:rsidRPr="00000000">
              <w:rPr>
                <w:rFonts w:ascii="Calibri" w:cs="Calibri" w:eastAsia="Calibri" w:hAnsi="Calibri"/>
                <w:color w:val="111111"/>
                <w:rtl w:val="0"/>
              </w:rPr>
              <w:t xml:space="preserve">Increased competition as the market continues to grow</w:t>
            </w:r>
          </w:p>
        </w:tc>
      </w:tr>
    </w:tbl>
    <w:p w:rsidR="00000000" w:rsidDel="00000000" w:rsidP="00000000" w:rsidRDefault="00000000" w:rsidRPr="00000000" w14:paraId="000000D1">
      <w:pPr>
        <w:jc w:val="both"/>
        <w:rPr>
          <w:rFonts w:ascii="Calibri" w:cs="Calibri" w:eastAsia="Calibri" w:hAnsi="Calibri"/>
          <w:b w:val="1"/>
          <w:color w:val="111111"/>
        </w:rPr>
      </w:pPr>
      <w:r w:rsidDel="00000000" w:rsidR="00000000" w:rsidRPr="00000000">
        <w:rPr>
          <w:rtl w:val="0"/>
        </w:rPr>
      </w:r>
    </w:p>
    <w:p w:rsidR="00000000" w:rsidDel="00000000" w:rsidP="00000000" w:rsidRDefault="00000000" w:rsidRPr="00000000" w14:paraId="000000D2">
      <w:pPr>
        <w:jc w:val="both"/>
        <w:rPr>
          <w:rFonts w:ascii="Calibri" w:cs="Calibri" w:eastAsia="Calibri" w:hAnsi="Calibri"/>
          <w:b w:val="1"/>
          <w:color w:val="111111"/>
        </w:rPr>
      </w:pPr>
      <w:r w:rsidDel="00000000" w:rsidR="00000000" w:rsidRPr="00000000">
        <w:rPr>
          <w:rFonts w:ascii="Calibri" w:cs="Calibri" w:eastAsia="Calibri" w:hAnsi="Calibri"/>
          <w:b w:val="1"/>
          <w:color w:val="111111"/>
          <w:rtl w:val="0"/>
        </w:rPr>
        <w:t xml:space="preserve">Sales Strategy and Forecast</w:t>
      </w:r>
    </w:p>
    <w:p w:rsidR="00000000" w:rsidDel="00000000" w:rsidP="00000000" w:rsidRDefault="00000000" w:rsidRPr="00000000" w14:paraId="000000D3">
      <w:pPr>
        <w:jc w:val="both"/>
        <w:rPr>
          <w:rFonts w:ascii="Calibri" w:cs="Calibri" w:eastAsia="Calibri" w:hAnsi="Calibri"/>
          <w:b w:val="1"/>
          <w:color w:val="111111"/>
        </w:rPr>
      </w:pPr>
      <w:r w:rsidDel="00000000" w:rsidR="00000000" w:rsidRPr="00000000">
        <w:rPr>
          <w:rtl w:val="0"/>
        </w:rPr>
      </w:r>
    </w:p>
    <w:p w:rsidR="00000000" w:rsidDel="00000000" w:rsidP="00000000" w:rsidRDefault="00000000" w:rsidRPr="00000000" w14:paraId="000000D4">
      <w:pPr>
        <w:jc w:val="both"/>
        <w:rPr>
          <w:rFonts w:ascii="Calibri" w:cs="Calibri" w:eastAsia="Calibri" w:hAnsi="Calibri"/>
          <w:color w:val="111111"/>
        </w:rPr>
      </w:pPr>
      <w:r w:rsidDel="00000000" w:rsidR="00000000" w:rsidRPr="00000000">
        <w:rPr>
          <w:rFonts w:ascii="Calibri" w:cs="Calibri" w:eastAsia="Calibri" w:hAnsi="Calibri"/>
          <w:color w:val="111111"/>
          <w:rtl w:val="0"/>
        </w:rPr>
        <w:t xml:space="preserve">With its specialized approach to email marketing and social media marketing, </w:t>
      </w:r>
      <w:r w:rsidDel="00000000" w:rsidR="00000000" w:rsidRPr="00000000">
        <w:rPr>
          <w:rFonts w:ascii="Calibri" w:cs="Calibri" w:eastAsia="Calibri" w:hAnsi="Calibri"/>
          <w:color w:val="111111"/>
          <w:highlight w:val="yellow"/>
          <w:rtl w:val="0"/>
        </w:rPr>
        <w:t xml:space="preserve">[Bay Green Dental]</w:t>
      </w:r>
      <w:r w:rsidDel="00000000" w:rsidR="00000000" w:rsidRPr="00000000">
        <w:rPr>
          <w:rFonts w:ascii="Calibri" w:cs="Calibri" w:eastAsia="Calibri" w:hAnsi="Calibri"/>
          <w:color w:val="111111"/>
          <w:rtl w:val="0"/>
        </w:rPr>
        <w:t xml:space="preserve"> aims to hit the following monthly sales:</w:t>
      </w:r>
    </w:p>
    <w:p w:rsidR="00000000" w:rsidDel="00000000" w:rsidP="00000000" w:rsidRDefault="00000000" w:rsidRPr="00000000" w14:paraId="000000D5">
      <w:pPr>
        <w:jc w:val="both"/>
        <w:rPr>
          <w:rFonts w:ascii="Calibri" w:cs="Calibri" w:eastAsia="Calibri" w:hAnsi="Calibri"/>
          <w:color w:val="111111"/>
        </w:rPr>
      </w:pPr>
      <w:r w:rsidDel="00000000" w:rsidR="00000000" w:rsidRPr="00000000">
        <w:rPr>
          <w:rtl w:val="0"/>
        </w:rPr>
      </w:r>
    </w:p>
    <w:p w:rsidR="00000000" w:rsidDel="00000000" w:rsidP="00000000" w:rsidRDefault="00000000" w:rsidRPr="00000000" w14:paraId="000000D6">
      <w:pPr>
        <w:jc w:val="both"/>
        <w:rPr>
          <w:rFonts w:ascii="Calibri" w:cs="Calibri" w:eastAsia="Calibri" w:hAnsi="Calibri"/>
          <w:color w:val="111111"/>
        </w:rPr>
      </w:pPr>
      <w:r w:rsidDel="00000000" w:rsidR="00000000" w:rsidRPr="00000000">
        <w:rPr>
          <w:rFonts w:ascii="Calibri" w:cs="Calibri" w:eastAsia="Calibri" w:hAnsi="Calibri"/>
          <w:color w:val="111111"/>
        </w:rPr>
        <w:drawing>
          <wp:inline distB="0" distT="0" distL="0" distR="0">
            <wp:extent cx="5486400" cy="3200400"/>
            <wp:effectExtent b="0" l="0" r="0" t="0"/>
            <wp:docPr id="4" name="image1.png"/>
            <a:graphic>
              <a:graphicData uri="http://schemas.openxmlformats.org/drawingml/2006/picture">
                <pic:pic>
                  <pic:nvPicPr>
                    <pic:cNvPr id="0" name="image1.png"/>
                    <pic:cNvPicPr preferRelativeResize="0"/>
                  </pic:nvPicPr>
                  <pic:blipFill>
                    <a:blip r:embed="rId7"/>
                    <a:srcRect b="0" l="0" r="0" t="0"/>
                    <a:stretch>
                      <a:fillRect/>
                    </a:stretch>
                  </pic:blipFill>
                  <pic:spPr>
                    <a:xfrm>
                      <a:off x="0" y="0"/>
                      <a:ext cx="5486400" cy="3200400"/>
                    </a:xfrm>
                    <a:prstGeom prst="rect"/>
                    <a:ln/>
                  </pic:spPr>
                </pic:pic>
              </a:graphicData>
            </a:graphic>
          </wp:inline>
        </w:drawing>
      </w:r>
      <w:r w:rsidDel="00000000" w:rsidR="00000000" w:rsidRPr="00000000">
        <w:rPr>
          <w:rtl w:val="0"/>
        </w:rPr>
      </w:r>
    </w:p>
    <w:p w:rsidR="00000000" w:rsidDel="00000000" w:rsidP="00000000" w:rsidRDefault="00000000" w:rsidRPr="00000000" w14:paraId="000000D7">
      <w:pPr>
        <w:jc w:val="both"/>
        <w:rPr>
          <w:rFonts w:ascii="Calibri" w:cs="Calibri" w:eastAsia="Calibri" w:hAnsi="Calibri"/>
          <w:color w:val="111111"/>
        </w:rPr>
      </w:pPr>
      <w:r w:rsidDel="00000000" w:rsidR="00000000" w:rsidRPr="00000000">
        <w:rPr>
          <w:rtl w:val="0"/>
        </w:rPr>
      </w:r>
    </w:p>
    <w:p w:rsidR="00000000" w:rsidDel="00000000" w:rsidP="00000000" w:rsidRDefault="00000000" w:rsidRPr="00000000" w14:paraId="000000D8">
      <w:pPr>
        <w:jc w:val="both"/>
        <w:rPr>
          <w:rFonts w:ascii="Calibri" w:cs="Calibri" w:eastAsia="Calibri" w:hAnsi="Calibri"/>
          <w:b w:val="1"/>
          <w:color w:val="111111"/>
        </w:rPr>
      </w:pPr>
      <w:r w:rsidDel="00000000" w:rsidR="00000000" w:rsidRPr="00000000">
        <w:rPr>
          <w:rFonts w:ascii="Calibri" w:cs="Calibri" w:eastAsia="Calibri" w:hAnsi="Calibri"/>
          <w:b w:val="1"/>
          <w:color w:val="111111"/>
          <w:rtl w:val="0"/>
        </w:rPr>
        <w:t xml:space="preserve">Marketing Strategy</w:t>
      </w:r>
    </w:p>
    <w:p w:rsidR="00000000" w:rsidDel="00000000" w:rsidP="00000000" w:rsidRDefault="00000000" w:rsidRPr="00000000" w14:paraId="000000D9">
      <w:pPr>
        <w:jc w:val="both"/>
        <w:rPr>
          <w:rFonts w:ascii="Calibri" w:cs="Calibri" w:eastAsia="Calibri" w:hAnsi="Calibri"/>
          <w:color w:val="111111"/>
        </w:rPr>
      </w:pPr>
      <w:r w:rsidDel="00000000" w:rsidR="00000000" w:rsidRPr="00000000">
        <w:rPr>
          <w:rtl w:val="0"/>
        </w:rPr>
      </w:r>
    </w:p>
    <w:p w:rsidR="00000000" w:rsidDel="00000000" w:rsidP="00000000" w:rsidRDefault="00000000" w:rsidRPr="00000000" w14:paraId="000000DA">
      <w:pPr>
        <w:jc w:val="both"/>
        <w:rPr>
          <w:rFonts w:ascii="Calibri" w:cs="Calibri" w:eastAsia="Calibri" w:hAnsi="Calibri"/>
          <w:color w:val="111111"/>
        </w:rPr>
      </w:pPr>
      <w:r w:rsidDel="00000000" w:rsidR="00000000" w:rsidRPr="00000000">
        <w:rPr>
          <w:rFonts w:ascii="Calibri" w:cs="Calibri" w:eastAsia="Calibri" w:hAnsi="Calibri"/>
          <w:color w:val="111111"/>
          <w:highlight w:val="yellow"/>
          <w:rtl w:val="0"/>
        </w:rPr>
        <w:t xml:space="preserve">[Bay Green Dental]</w:t>
      </w:r>
      <w:r w:rsidDel="00000000" w:rsidR="00000000" w:rsidRPr="00000000">
        <w:rPr>
          <w:rFonts w:ascii="Calibri" w:cs="Calibri" w:eastAsia="Calibri" w:hAnsi="Calibri"/>
          <w:color w:val="111111"/>
          <w:rtl w:val="0"/>
        </w:rPr>
        <w:t xml:space="preserve"> would like to utilize social media and email marketing to reach out to clients. The company will create social media accounts and will communicate with their customers by sending direct messages, sharing articles, and uploading attention-seeking memes. Each market segment will be treated differently and each material will be tailored according to their pain points. The same approach will also be applied to email marketing.</w:t>
      </w:r>
    </w:p>
    <w:p w:rsidR="00000000" w:rsidDel="00000000" w:rsidP="00000000" w:rsidRDefault="00000000" w:rsidRPr="00000000" w14:paraId="000000DB">
      <w:pPr>
        <w:jc w:val="both"/>
        <w:rPr>
          <w:rFonts w:ascii="Calibri" w:cs="Calibri" w:eastAsia="Calibri" w:hAnsi="Calibri"/>
          <w:color w:val="111111"/>
        </w:rPr>
      </w:pPr>
      <w:r w:rsidDel="00000000" w:rsidR="00000000" w:rsidRPr="00000000">
        <w:rPr>
          <w:rtl w:val="0"/>
        </w:rPr>
      </w:r>
    </w:p>
    <w:p w:rsidR="00000000" w:rsidDel="00000000" w:rsidP="00000000" w:rsidRDefault="00000000" w:rsidRPr="00000000" w14:paraId="000000DC">
      <w:pPr>
        <w:jc w:val="both"/>
        <w:rPr>
          <w:rFonts w:ascii="Calibri" w:cs="Calibri" w:eastAsia="Calibri" w:hAnsi="Calibri"/>
          <w:color w:val="111111"/>
        </w:rPr>
      </w:pPr>
      <w:r w:rsidDel="00000000" w:rsidR="00000000" w:rsidRPr="00000000">
        <w:rPr>
          <w:rFonts w:ascii="Calibri" w:cs="Calibri" w:eastAsia="Calibri" w:hAnsi="Calibri"/>
          <w:color w:val="111111"/>
          <w:rtl w:val="0"/>
        </w:rPr>
        <w:t xml:space="preserve">Other strategies will also be implemented to attract customers, such as loyalty discounts, referral programs, and promo packages.</w:t>
      </w:r>
    </w:p>
    <w:p w:rsidR="00000000" w:rsidDel="00000000" w:rsidP="00000000" w:rsidRDefault="00000000" w:rsidRPr="00000000" w14:paraId="000000DD">
      <w:pPr>
        <w:jc w:val="both"/>
        <w:rPr>
          <w:rFonts w:ascii="Calibri" w:cs="Calibri" w:eastAsia="Calibri" w:hAnsi="Calibri"/>
          <w:color w:val="111111"/>
        </w:rPr>
      </w:pPr>
      <w:r w:rsidDel="00000000" w:rsidR="00000000" w:rsidRPr="00000000">
        <w:rPr>
          <w:rtl w:val="0"/>
        </w:rPr>
      </w:r>
    </w:p>
    <w:p w:rsidR="00000000" w:rsidDel="00000000" w:rsidP="00000000" w:rsidRDefault="00000000" w:rsidRPr="00000000" w14:paraId="000000DE">
      <w:pPr>
        <w:jc w:val="both"/>
        <w:rPr>
          <w:rFonts w:ascii="Calibri" w:cs="Calibri" w:eastAsia="Calibri" w:hAnsi="Calibri"/>
          <w:b w:val="1"/>
          <w:color w:val="111111"/>
        </w:rPr>
      </w:pPr>
      <w:r w:rsidDel="00000000" w:rsidR="00000000" w:rsidRPr="00000000">
        <w:rPr>
          <w:rFonts w:ascii="Calibri" w:cs="Calibri" w:eastAsia="Calibri" w:hAnsi="Calibri"/>
          <w:color w:val="111111"/>
          <w:rtl w:val="0"/>
        </w:rPr>
        <w:t xml:space="preserve">The team has started several activities to drive the marketing strategies forward. Here are the updates:</w:t>
      </w:r>
      <w:r w:rsidDel="00000000" w:rsidR="00000000" w:rsidRPr="00000000">
        <w:rPr>
          <w:rtl w:val="0"/>
        </w:rPr>
      </w:r>
    </w:p>
    <w:p w:rsidR="00000000" w:rsidDel="00000000" w:rsidP="00000000" w:rsidRDefault="00000000" w:rsidRPr="00000000" w14:paraId="000000DF">
      <w:pPr>
        <w:jc w:val="both"/>
        <w:rPr>
          <w:rFonts w:ascii="Calibri" w:cs="Calibri" w:eastAsia="Calibri" w:hAnsi="Calibri"/>
          <w:b w:val="1"/>
          <w:color w:val="111111"/>
        </w:rPr>
      </w:pPr>
      <w:r w:rsidDel="00000000" w:rsidR="00000000" w:rsidRPr="00000000">
        <w:rPr>
          <w:rtl w:val="0"/>
        </w:rPr>
      </w:r>
    </w:p>
    <w:p w:rsidR="00000000" w:rsidDel="00000000" w:rsidP="00000000" w:rsidRDefault="00000000" w:rsidRPr="00000000" w14:paraId="000000E0">
      <w:pPr>
        <w:jc w:val="both"/>
        <w:rPr>
          <w:rFonts w:ascii="Calibri" w:cs="Calibri" w:eastAsia="Calibri" w:hAnsi="Calibri"/>
          <w:b w:val="1"/>
          <w:color w:val="111111"/>
        </w:rPr>
      </w:pPr>
      <w:r w:rsidDel="00000000" w:rsidR="00000000" w:rsidRPr="00000000">
        <w:rPr>
          <w:rFonts w:ascii="Calibri" w:cs="Calibri" w:eastAsia="Calibri" w:hAnsi="Calibri"/>
          <w:b w:val="1"/>
          <w:color w:val="111111"/>
          <w:rtl w:val="0"/>
        </w:rPr>
        <w:t xml:space="preserve">Milestones</w:t>
      </w:r>
    </w:p>
    <w:p w:rsidR="00000000" w:rsidDel="00000000" w:rsidP="00000000" w:rsidRDefault="00000000" w:rsidRPr="00000000" w14:paraId="000000E1">
      <w:pPr>
        <w:ind w:left="720"/>
        <w:jc w:val="both"/>
        <w:rPr>
          <w:rFonts w:ascii="Calibri" w:cs="Calibri" w:eastAsia="Calibri" w:hAnsi="Calibri"/>
          <w:color w:val="111111"/>
        </w:rPr>
      </w:pPr>
      <w:r w:rsidDel="00000000" w:rsidR="00000000" w:rsidRPr="00000000">
        <w:rPr>
          <w:rtl w:val="0"/>
        </w:rPr>
      </w:r>
    </w:p>
    <w:tbl>
      <w:tblPr>
        <w:tblStyle w:val="Table4"/>
        <w:tblW w:w="9360.0" w:type="dxa"/>
        <w:jc w:val="left"/>
        <w:tblInd w:w="100.0" w:type="pct"/>
        <w:tblBorders>
          <w:top w:color="111111" w:space="0" w:sz="4" w:val="single"/>
          <w:left w:color="111111" w:space="0" w:sz="4" w:val="single"/>
          <w:bottom w:color="111111" w:space="0" w:sz="4" w:val="single"/>
          <w:right w:color="111111" w:space="0" w:sz="4" w:val="single"/>
          <w:insideH w:color="111111" w:space="0" w:sz="4" w:val="single"/>
          <w:insideV w:color="111111" w:space="0" w:sz="4" w:val="single"/>
        </w:tblBorders>
        <w:tblLayout w:type="fixed"/>
        <w:tblLook w:val="0600"/>
      </w:tblPr>
      <w:tblGrid>
        <w:gridCol w:w="1980"/>
        <w:gridCol w:w="2160"/>
        <w:gridCol w:w="1080"/>
        <w:gridCol w:w="4140"/>
        <w:tblGridChange w:id="0">
          <w:tblGrid>
            <w:gridCol w:w="1980"/>
            <w:gridCol w:w="2160"/>
            <w:gridCol w:w="1080"/>
            <w:gridCol w:w="4140"/>
          </w:tblGrid>
        </w:tblGridChange>
      </w:tblGrid>
      <w:tr>
        <w:tc>
          <w:tcPr>
            <w:shd w:fill="auto" w:val="clear"/>
            <w:tcMar>
              <w:top w:w="100.0" w:type="dxa"/>
              <w:left w:w="100.0" w:type="dxa"/>
              <w:bottom w:w="100.0" w:type="dxa"/>
              <w:right w:w="100.0" w:type="dxa"/>
            </w:tcMar>
            <w:vAlign w:val="center"/>
          </w:tcPr>
          <w:p w:rsidR="00000000" w:rsidDel="00000000" w:rsidP="00000000" w:rsidRDefault="00000000" w:rsidRPr="00000000" w14:paraId="000000E2">
            <w:pPr>
              <w:widowControl w:val="0"/>
              <w:rPr>
                <w:rFonts w:ascii="Calibri" w:cs="Calibri" w:eastAsia="Calibri" w:hAnsi="Calibri"/>
                <w:b w:val="1"/>
                <w:color w:val="111111"/>
              </w:rPr>
            </w:pPr>
            <w:r w:rsidDel="00000000" w:rsidR="00000000" w:rsidRPr="00000000">
              <w:rPr>
                <w:rFonts w:ascii="Calibri" w:cs="Calibri" w:eastAsia="Calibri" w:hAnsi="Calibri"/>
                <w:b w:val="1"/>
                <w:color w:val="111111"/>
                <w:rtl w:val="0"/>
              </w:rPr>
              <w:t xml:space="preserve">Marketing Strategy</w:t>
            </w:r>
          </w:p>
        </w:tc>
        <w:tc>
          <w:tcPr>
            <w:shd w:fill="auto" w:val="clear"/>
            <w:tcMar>
              <w:top w:w="100.0" w:type="dxa"/>
              <w:left w:w="100.0" w:type="dxa"/>
              <w:bottom w:w="100.0" w:type="dxa"/>
              <w:right w:w="100.0" w:type="dxa"/>
            </w:tcMar>
            <w:vAlign w:val="center"/>
          </w:tcPr>
          <w:p w:rsidR="00000000" w:rsidDel="00000000" w:rsidP="00000000" w:rsidRDefault="00000000" w:rsidRPr="00000000" w14:paraId="000000E3">
            <w:pPr>
              <w:widowControl w:val="0"/>
              <w:rPr>
                <w:rFonts w:ascii="Calibri" w:cs="Calibri" w:eastAsia="Calibri" w:hAnsi="Calibri"/>
                <w:b w:val="1"/>
                <w:color w:val="111111"/>
              </w:rPr>
            </w:pPr>
            <w:r w:rsidDel="00000000" w:rsidR="00000000" w:rsidRPr="00000000">
              <w:rPr>
                <w:rFonts w:ascii="Calibri" w:cs="Calibri" w:eastAsia="Calibri" w:hAnsi="Calibri"/>
                <w:b w:val="1"/>
                <w:color w:val="111111"/>
                <w:rtl w:val="0"/>
              </w:rPr>
              <w:t xml:space="preserve">Activities</w:t>
            </w:r>
          </w:p>
        </w:tc>
        <w:tc>
          <w:tcPr>
            <w:shd w:fill="auto" w:val="clear"/>
            <w:tcMar>
              <w:top w:w="100.0" w:type="dxa"/>
              <w:left w:w="100.0" w:type="dxa"/>
              <w:bottom w:w="100.0" w:type="dxa"/>
              <w:right w:w="100.0" w:type="dxa"/>
            </w:tcMar>
            <w:vAlign w:val="center"/>
          </w:tcPr>
          <w:p w:rsidR="00000000" w:rsidDel="00000000" w:rsidP="00000000" w:rsidRDefault="00000000" w:rsidRPr="00000000" w14:paraId="000000E4">
            <w:pPr>
              <w:widowControl w:val="0"/>
              <w:jc w:val="center"/>
              <w:rPr>
                <w:rFonts w:ascii="Calibri" w:cs="Calibri" w:eastAsia="Calibri" w:hAnsi="Calibri"/>
                <w:b w:val="1"/>
                <w:color w:val="111111"/>
              </w:rPr>
            </w:pPr>
            <w:r w:rsidDel="00000000" w:rsidR="00000000" w:rsidRPr="00000000">
              <w:rPr>
                <w:rFonts w:ascii="Calibri" w:cs="Calibri" w:eastAsia="Calibri" w:hAnsi="Calibri"/>
                <w:b w:val="1"/>
                <w:color w:val="111111"/>
                <w:rtl w:val="0"/>
              </w:rPr>
              <w:t xml:space="preserve">Timeline</w:t>
            </w:r>
          </w:p>
        </w:tc>
        <w:tc>
          <w:tcPr>
            <w:shd w:fill="auto" w:val="clear"/>
            <w:tcMar>
              <w:top w:w="100.0" w:type="dxa"/>
              <w:left w:w="100.0" w:type="dxa"/>
              <w:bottom w:w="100.0" w:type="dxa"/>
              <w:right w:w="100.0" w:type="dxa"/>
            </w:tcMar>
            <w:vAlign w:val="center"/>
          </w:tcPr>
          <w:p w:rsidR="00000000" w:rsidDel="00000000" w:rsidP="00000000" w:rsidRDefault="00000000" w:rsidRPr="00000000" w14:paraId="000000E5">
            <w:pPr>
              <w:widowControl w:val="0"/>
              <w:rPr>
                <w:rFonts w:ascii="Calibri" w:cs="Calibri" w:eastAsia="Calibri" w:hAnsi="Calibri"/>
                <w:b w:val="1"/>
                <w:color w:val="111111"/>
              </w:rPr>
            </w:pPr>
            <w:r w:rsidDel="00000000" w:rsidR="00000000" w:rsidRPr="00000000">
              <w:rPr>
                <w:rFonts w:ascii="Calibri" w:cs="Calibri" w:eastAsia="Calibri" w:hAnsi="Calibri"/>
                <w:b w:val="1"/>
                <w:color w:val="111111"/>
                <w:rtl w:val="0"/>
              </w:rPr>
              <w:t xml:space="preserve">Success Criteria</w:t>
            </w:r>
          </w:p>
        </w:tc>
      </w:tr>
      <w:tr>
        <w:tc>
          <w:tcPr>
            <w:shd w:fill="auto" w:val="clear"/>
            <w:tcMar>
              <w:top w:w="100.0" w:type="dxa"/>
              <w:left w:w="100.0" w:type="dxa"/>
              <w:bottom w:w="100.0" w:type="dxa"/>
              <w:right w:w="100.0" w:type="dxa"/>
            </w:tcMar>
            <w:vAlign w:val="center"/>
          </w:tcPr>
          <w:p w:rsidR="00000000" w:rsidDel="00000000" w:rsidP="00000000" w:rsidRDefault="00000000" w:rsidRPr="00000000" w14:paraId="000000E6">
            <w:pPr>
              <w:widowControl w:val="0"/>
              <w:rPr>
                <w:rFonts w:ascii="Calibri" w:cs="Calibri" w:eastAsia="Calibri" w:hAnsi="Calibri"/>
                <w:color w:val="111111"/>
              </w:rPr>
            </w:pPr>
            <w:r w:rsidDel="00000000" w:rsidR="00000000" w:rsidRPr="00000000">
              <w:rPr>
                <w:rFonts w:ascii="Calibri" w:cs="Calibri" w:eastAsia="Calibri" w:hAnsi="Calibri"/>
                <w:color w:val="111111"/>
                <w:rtl w:val="0"/>
              </w:rPr>
              <w:t xml:space="preserve">Social media marketing</w:t>
            </w:r>
          </w:p>
        </w:tc>
        <w:tc>
          <w:tcPr>
            <w:shd w:fill="auto" w:val="clear"/>
            <w:tcMar>
              <w:top w:w="100.0" w:type="dxa"/>
              <w:left w:w="100.0" w:type="dxa"/>
              <w:bottom w:w="100.0" w:type="dxa"/>
              <w:right w:w="100.0" w:type="dxa"/>
            </w:tcMar>
            <w:vAlign w:val="center"/>
          </w:tcPr>
          <w:p w:rsidR="00000000" w:rsidDel="00000000" w:rsidP="00000000" w:rsidRDefault="00000000" w:rsidRPr="00000000" w14:paraId="000000E7">
            <w:pPr>
              <w:widowControl w:val="0"/>
              <w:rPr>
                <w:rFonts w:ascii="Calibri" w:cs="Calibri" w:eastAsia="Calibri" w:hAnsi="Calibri"/>
                <w:color w:val="111111"/>
              </w:rPr>
            </w:pPr>
            <w:r w:rsidDel="00000000" w:rsidR="00000000" w:rsidRPr="00000000">
              <w:rPr>
                <w:rFonts w:ascii="Calibri" w:cs="Calibri" w:eastAsia="Calibri" w:hAnsi="Calibri"/>
                <w:color w:val="111111"/>
                <w:rtl w:val="0"/>
              </w:rPr>
              <w:t xml:space="preserve">Contents (articles and memes) are already prepared</w:t>
            </w:r>
          </w:p>
        </w:tc>
        <w:tc>
          <w:tcPr>
            <w:shd w:fill="auto" w:val="clear"/>
            <w:tcMar>
              <w:top w:w="100.0" w:type="dxa"/>
              <w:left w:w="100.0" w:type="dxa"/>
              <w:bottom w:w="100.0" w:type="dxa"/>
              <w:right w:w="100.0" w:type="dxa"/>
            </w:tcMar>
            <w:vAlign w:val="center"/>
          </w:tcPr>
          <w:p w:rsidR="00000000" w:rsidDel="00000000" w:rsidP="00000000" w:rsidRDefault="00000000" w:rsidRPr="00000000" w14:paraId="000000E8">
            <w:pPr>
              <w:widowControl w:val="0"/>
              <w:jc w:val="center"/>
              <w:rPr>
                <w:rFonts w:ascii="Calibri" w:cs="Calibri" w:eastAsia="Calibri" w:hAnsi="Calibri"/>
                <w:color w:val="111111"/>
              </w:rPr>
            </w:pPr>
            <w:r w:rsidDel="00000000" w:rsidR="00000000" w:rsidRPr="00000000">
              <w:rPr>
                <w:rFonts w:ascii="Calibri" w:cs="Calibri" w:eastAsia="Calibri" w:hAnsi="Calibri"/>
                <w:color w:val="111111"/>
                <w:rtl w:val="0"/>
              </w:rPr>
              <w:t xml:space="preserve">March 5, 2019</w:t>
            </w:r>
          </w:p>
        </w:tc>
        <w:tc>
          <w:tcPr>
            <w:shd w:fill="auto" w:val="clear"/>
            <w:tcMar>
              <w:top w:w="100.0" w:type="dxa"/>
              <w:left w:w="100.0" w:type="dxa"/>
              <w:bottom w:w="100.0" w:type="dxa"/>
              <w:right w:w="100.0" w:type="dxa"/>
            </w:tcMar>
            <w:vAlign w:val="center"/>
          </w:tcPr>
          <w:p w:rsidR="00000000" w:rsidDel="00000000" w:rsidP="00000000" w:rsidRDefault="00000000" w:rsidRPr="00000000" w14:paraId="000000E9">
            <w:pPr>
              <w:widowControl w:val="0"/>
              <w:rPr>
                <w:rFonts w:ascii="Calibri" w:cs="Calibri" w:eastAsia="Calibri" w:hAnsi="Calibri"/>
                <w:color w:val="111111"/>
              </w:rPr>
            </w:pPr>
            <w:r w:rsidDel="00000000" w:rsidR="00000000" w:rsidRPr="00000000">
              <w:rPr>
                <w:rFonts w:ascii="Calibri" w:cs="Calibri" w:eastAsia="Calibri" w:hAnsi="Calibri"/>
                <w:color w:val="111111"/>
                <w:rtl w:val="0"/>
              </w:rPr>
              <w:t xml:space="preserve">Contents uploaded regularly on social media accounts garner enough number of customer reactions and shares.</w:t>
            </w:r>
          </w:p>
        </w:tc>
      </w:tr>
      <w:tr>
        <w:tc>
          <w:tcPr>
            <w:shd w:fill="auto" w:val="clear"/>
            <w:tcMar>
              <w:top w:w="100.0" w:type="dxa"/>
              <w:left w:w="100.0" w:type="dxa"/>
              <w:bottom w:w="100.0" w:type="dxa"/>
              <w:right w:w="100.0" w:type="dxa"/>
            </w:tcMar>
            <w:vAlign w:val="center"/>
          </w:tcPr>
          <w:p w:rsidR="00000000" w:rsidDel="00000000" w:rsidP="00000000" w:rsidRDefault="00000000" w:rsidRPr="00000000" w14:paraId="000000EA">
            <w:pPr>
              <w:widowControl w:val="0"/>
              <w:rPr>
                <w:rFonts w:ascii="Calibri" w:cs="Calibri" w:eastAsia="Calibri" w:hAnsi="Calibri"/>
                <w:color w:val="111111"/>
              </w:rPr>
            </w:pPr>
            <w:r w:rsidDel="00000000" w:rsidR="00000000" w:rsidRPr="00000000">
              <w:rPr>
                <w:rFonts w:ascii="Calibri" w:cs="Calibri" w:eastAsia="Calibri" w:hAnsi="Calibri"/>
                <w:color w:val="111111"/>
                <w:rtl w:val="0"/>
              </w:rPr>
              <w:t xml:space="preserve">Discounts and promos</w:t>
            </w:r>
          </w:p>
        </w:tc>
        <w:tc>
          <w:tcPr>
            <w:shd w:fill="auto" w:val="clear"/>
            <w:tcMar>
              <w:top w:w="100.0" w:type="dxa"/>
              <w:left w:w="100.0" w:type="dxa"/>
              <w:bottom w:w="100.0" w:type="dxa"/>
              <w:right w:w="100.0" w:type="dxa"/>
            </w:tcMar>
            <w:vAlign w:val="center"/>
          </w:tcPr>
          <w:p w:rsidR="00000000" w:rsidDel="00000000" w:rsidP="00000000" w:rsidRDefault="00000000" w:rsidRPr="00000000" w14:paraId="000000EB">
            <w:pPr>
              <w:widowControl w:val="0"/>
              <w:rPr>
                <w:rFonts w:ascii="Calibri" w:cs="Calibri" w:eastAsia="Calibri" w:hAnsi="Calibri"/>
                <w:color w:val="111111"/>
              </w:rPr>
            </w:pPr>
            <w:r w:rsidDel="00000000" w:rsidR="00000000" w:rsidRPr="00000000">
              <w:rPr>
                <w:rFonts w:ascii="Calibri" w:cs="Calibri" w:eastAsia="Calibri" w:hAnsi="Calibri"/>
                <w:color w:val="111111"/>
                <w:rtl w:val="0"/>
              </w:rPr>
              <w:t xml:space="preserve">The team will be printing promotional materials next week.</w:t>
            </w:r>
          </w:p>
        </w:tc>
        <w:tc>
          <w:tcPr>
            <w:shd w:fill="auto" w:val="clear"/>
            <w:tcMar>
              <w:top w:w="100.0" w:type="dxa"/>
              <w:left w:w="100.0" w:type="dxa"/>
              <w:bottom w:w="100.0" w:type="dxa"/>
              <w:right w:w="100.0" w:type="dxa"/>
            </w:tcMar>
            <w:vAlign w:val="center"/>
          </w:tcPr>
          <w:p w:rsidR="00000000" w:rsidDel="00000000" w:rsidP="00000000" w:rsidRDefault="00000000" w:rsidRPr="00000000" w14:paraId="000000EC">
            <w:pPr>
              <w:widowControl w:val="0"/>
              <w:jc w:val="center"/>
              <w:rPr>
                <w:rFonts w:ascii="Calibri" w:cs="Calibri" w:eastAsia="Calibri" w:hAnsi="Calibri"/>
                <w:color w:val="111111"/>
              </w:rPr>
            </w:pPr>
            <w:r w:rsidDel="00000000" w:rsidR="00000000" w:rsidRPr="00000000">
              <w:rPr>
                <w:rFonts w:ascii="Calibri" w:cs="Calibri" w:eastAsia="Calibri" w:hAnsi="Calibri"/>
                <w:color w:val="111111"/>
                <w:rtl w:val="0"/>
              </w:rPr>
              <w:t xml:space="preserve">March 30, 2019</w:t>
            </w:r>
          </w:p>
        </w:tc>
        <w:tc>
          <w:tcPr>
            <w:shd w:fill="auto" w:val="clear"/>
            <w:tcMar>
              <w:top w:w="100.0" w:type="dxa"/>
              <w:left w:w="100.0" w:type="dxa"/>
              <w:bottom w:w="100.0" w:type="dxa"/>
              <w:right w:w="100.0" w:type="dxa"/>
            </w:tcMar>
            <w:vAlign w:val="center"/>
          </w:tcPr>
          <w:p w:rsidR="00000000" w:rsidDel="00000000" w:rsidP="00000000" w:rsidRDefault="00000000" w:rsidRPr="00000000" w14:paraId="000000ED">
            <w:pPr>
              <w:widowControl w:val="0"/>
              <w:rPr>
                <w:rFonts w:ascii="Calibri" w:cs="Calibri" w:eastAsia="Calibri" w:hAnsi="Calibri"/>
                <w:color w:val="111111"/>
              </w:rPr>
            </w:pPr>
            <w:r w:rsidDel="00000000" w:rsidR="00000000" w:rsidRPr="00000000">
              <w:rPr>
                <w:rFonts w:ascii="Calibri" w:cs="Calibri" w:eastAsia="Calibri" w:hAnsi="Calibri"/>
                <w:color w:val="111111"/>
                <w:rtl w:val="0"/>
              </w:rPr>
              <w:t xml:space="preserve">Clinic receives at least 10 customers availing the promotional offers.</w:t>
            </w:r>
          </w:p>
        </w:tc>
      </w:tr>
    </w:tbl>
    <w:p w:rsidR="00000000" w:rsidDel="00000000" w:rsidP="00000000" w:rsidRDefault="00000000" w:rsidRPr="00000000" w14:paraId="000000EE">
      <w:pPr>
        <w:jc w:val="both"/>
        <w:rPr>
          <w:rFonts w:ascii="Calibri" w:cs="Calibri" w:eastAsia="Calibri" w:hAnsi="Calibri"/>
          <w:b w:val="1"/>
          <w:color w:val="111111"/>
        </w:rPr>
      </w:pPr>
      <w:r w:rsidDel="00000000" w:rsidR="00000000" w:rsidRPr="00000000">
        <w:rPr>
          <w:rtl w:val="0"/>
        </w:rPr>
      </w:r>
    </w:p>
    <w:p w:rsidR="00000000" w:rsidDel="00000000" w:rsidP="00000000" w:rsidRDefault="00000000" w:rsidRPr="00000000" w14:paraId="000000EF">
      <w:pPr>
        <w:jc w:val="both"/>
        <w:rPr>
          <w:rFonts w:ascii="Calibri" w:cs="Calibri" w:eastAsia="Calibri" w:hAnsi="Calibri"/>
          <w:color w:val="111111"/>
          <w:sz w:val="24"/>
          <w:szCs w:val="24"/>
        </w:rPr>
      </w:pPr>
      <w:r w:rsidDel="00000000" w:rsidR="00000000" w:rsidRPr="00000000">
        <w:rPr>
          <w:rFonts w:ascii="Calibri" w:cs="Calibri" w:eastAsia="Calibri" w:hAnsi="Calibri"/>
          <w:b w:val="1"/>
          <w:color w:val="111111"/>
          <w:sz w:val="24"/>
          <w:szCs w:val="24"/>
          <w:rtl w:val="0"/>
        </w:rPr>
        <w:t xml:space="preserve">MANAGEMENT AND PERSONNEL</w:t>
      </w:r>
      <w:r w:rsidDel="00000000" w:rsidR="00000000" w:rsidRPr="00000000">
        <w:rPr>
          <w:rtl w:val="0"/>
        </w:rPr>
      </w:r>
    </w:p>
    <w:p w:rsidR="00000000" w:rsidDel="00000000" w:rsidP="00000000" w:rsidRDefault="00000000" w:rsidRPr="00000000" w14:paraId="000000F0">
      <w:pPr>
        <w:jc w:val="both"/>
        <w:rPr>
          <w:rFonts w:ascii="Calibri" w:cs="Calibri" w:eastAsia="Calibri" w:hAnsi="Calibri"/>
          <w:color w:val="111111"/>
        </w:rPr>
      </w:pPr>
      <w:r w:rsidDel="00000000" w:rsidR="00000000" w:rsidRPr="00000000">
        <w:rPr>
          <w:rtl w:val="0"/>
        </w:rPr>
      </w:r>
    </w:p>
    <w:p w:rsidR="00000000" w:rsidDel="00000000" w:rsidP="00000000" w:rsidRDefault="00000000" w:rsidRPr="00000000" w14:paraId="000000F1">
      <w:pPr>
        <w:jc w:val="both"/>
        <w:rPr>
          <w:rFonts w:ascii="Calibri" w:cs="Calibri" w:eastAsia="Calibri" w:hAnsi="Calibri"/>
          <w:color w:val="111111"/>
        </w:rPr>
      </w:pPr>
      <w:r w:rsidDel="00000000" w:rsidR="00000000" w:rsidRPr="00000000">
        <w:rPr>
          <w:rFonts w:ascii="Calibri" w:cs="Calibri" w:eastAsia="Calibri" w:hAnsi="Calibri"/>
          <w:color w:val="111111"/>
          <w:rtl w:val="0"/>
        </w:rPr>
        <w:t xml:space="preserve">Below is the organizational structure of the company:</w:t>
      </w:r>
    </w:p>
    <w:p w:rsidR="00000000" w:rsidDel="00000000" w:rsidP="00000000" w:rsidRDefault="00000000" w:rsidRPr="00000000" w14:paraId="000000F2">
      <w:pPr>
        <w:jc w:val="both"/>
        <w:rPr>
          <w:rFonts w:ascii="Calibri" w:cs="Calibri" w:eastAsia="Calibri" w:hAnsi="Calibri"/>
          <w:color w:val="111111"/>
        </w:rPr>
      </w:pPr>
      <w:r w:rsidDel="00000000" w:rsidR="00000000" w:rsidRPr="00000000">
        <w:rPr>
          <w:rtl w:val="0"/>
        </w:rPr>
      </w:r>
    </w:p>
    <w:p w:rsidR="00000000" w:rsidDel="00000000" w:rsidP="00000000" w:rsidRDefault="00000000" w:rsidRPr="00000000" w14:paraId="000000F3">
      <w:pPr>
        <w:jc w:val="both"/>
        <w:rPr>
          <w:rFonts w:ascii="Calibri" w:cs="Calibri" w:eastAsia="Calibri" w:hAnsi="Calibri"/>
          <w:color w:val="111111"/>
        </w:rPr>
      </w:pPr>
      <w:r w:rsidDel="00000000" w:rsidR="00000000" w:rsidRPr="00000000">
        <w:rPr>
          <w:rFonts w:ascii="Calibri" w:cs="Calibri" w:eastAsia="Calibri" w:hAnsi="Calibri"/>
          <w:b w:val="1"/>
          <w:color w:val="111111"/>
        </w:rPr>
        <mc:AlternateContent>
          <mc:Choice Requires="wpg">
            <w:drawing>
              <wp:inline distB="114300" distT="114300" distL="114300" distR="114300">
                <wp:extent cx="3747550" cy="3431808"/>
                <wp:effectExtent b="0" l="0" r="0" t="0"/>
                <wp:docPr id="1" name=""/>
                <a:graphic>
                  <a:graphicData uri="http://schemas.microsoft.com/office/word/2010/wordprocessingGroup">
                    <wpg:wgp>
                      <wpg:cNvGrpSpPr/>
                      <wpg:grpSpPr>
                        <a:xfrm>
                          <a:off x="3472225" y="2064096"/>
                          <a:ext cx="3747550" cy="3431808"/>
                          <a:chOff x="3472225" y="2064096"/>
                          <a:chExt cx="3747550" cy="3431808"/>
                        </a:xfrm>
                      </wpg:grpSpPr>
                      <wpg:grpSp>
                        <wpg:cNvGrpSpPr/>
                        <wpg:grpSpPr>
                          <a:xfrm>
                            <a:off x="3472225" y="2064096"/>
                            <a:ext cx="3747550" cy="3431808"/>
                            <a:chOff x="1782438" y="751125"/>
                            <a:chExt cx="3385309" cy="3116025"/>
                          </a:xfrm>
                        </wpg:grpSpPr>
                        <wps:wsp>
                          <wps:cNvSpPr/>
                          <wps:cNvPr id="3" name="Shape 3"/>
                          <wps:spPr>
                            <a:xfrm>
                              <a:off x="1782438" y="751125"/>
                              <a:ext cx="3385300" cy="3116025"/>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4" name="Shape 4"/>
                          <wps:spPr>
                            <a:xfrm>
                              <a:off x="3001303" y="751125"/>
                              <a:ext cx="921600" cy="419100"/>
                            </a:xfrm>
                            <a:prstGeom prst="rect">
                              <a:avLst/>
                            </a:prstGeom>
                            <a:noFill/>
                            <a:ln cap="flat" cmpd="sng" w="9525">
                              <a:solidFill>
                                <a:srgbClr val="111111"/>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center"/>
                                  <w:textDirection w:val="btLr"/>
                                </w:pPr>
                                <w:r w:rsidDel="00000000" w:rsidR="00000000" w:rsidRPr="00000000">
                                  <w:rPr>
                                    <w:rFonts w:ascii="Calibri" w:cs="Calibri" w:eastAsia="Calibri" w:hAnsi="Calibri"/>
                                    <w:b w:val="0"/>
                                    <w:i w:val="0"/>
                                    <w:smallCaps w:val="0"/>
                                    <w:strike w:val="0"/>
                                    <w:color w:val="111111"/>
                                    <w:sz w:val="20"/>
                                    <w:vertAlign w:val="baseline"/>
                                  </w:rPr>
                                  <w:t xml:space="preserve">CEO/Dentist</w:t>
                                </w:r>
                              </w:p>
                            </w:txbxContent>
                          </wps:txbx>
                          <wps:bodyPr anchorCtr="0" anchor="ctr" bIns="91425" lIns="91425" spcFirstLastPara="1" rIns="91425" wrap="square" tIns="91425">
                            <a:noAutofit/>
                          </wps:bodyPr>
                        </wps:wsp>
                        <wps:wsp>
                          <wps:cNvSpPr/>
                          <wps:cNvPr id="5" name="Shape 5"/>
                          <wps:spPr>
                            <a:xfrm>
                              <a:off x="2985776" y="1578790"/>
                              <a:ext cx="921600" cy="419100"/>
                            </a:xfrm>
                            <a:prstGeom prst="rect">
                              <a:avLst/>
                            </a:prstGeom>
                            <a:noFill/>
                            <a:ln cap="flat" cmpd="sng" w="9525">
                              <a:solidFill>
                                <a:srgbClr val="111111"/>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center"/>
                                  <w:textDirection w:val="btLr"/>
                                </w:pPr>
                                <w:r w:rsidDel="00000000" w:rsidR="00000000" w:rsidRPr="00000000">
                                  <w:rPr>
                                    <w:rFonts w:ascii="Calibri" w:cs="Calibri" w:eastAsia="Calibri" w:hAnsi="Calibri"/>
                                    <w:b w:val="0"/>
                                    <w:i w:val="0"/>
                                    <w:smallCaps w:val="0"/>
                                    <w:strike w:val="0"/>
                                    <w:color w:val="111111"/>
                                    <w:sz w:val="20"/>
                                    <w:vertAlign w:val="baseline"/>
                                  </w:rPr>
                                  <w:t xml:space="preserve">Clinic Manager</w:t>
                                </w:r>
                              </w:p>
                            </w:txbxContent>
                          </wps:txbx>
                          <wps:bodyPr anchorCtr="0" anchor="ctr" bIns="91425" lIns="91425" spcFirstLastPara="1" rIns="91425" wrap="square" tIns="91425">
                            <a:noAutofit/>
                          </wps:bodyPr>
                        </wps:wsp>
                        <wps:wsp>
                          <wps:cNvCnPr/>
                          <wps:spPr>
                            <a:xfrm>
                              <a:off x="2240039" y="2102506"/>
                              <a:ext cx="3127" cy="875766"/>
                            </a:xfrm>
                            <a:prstGeom prst="straightConnector1">
                              <a:avLst/>
                            </a:prstGeom>
                            <a:noFill/>
                            <a:ln cap="flat" cmpd="sng" w="9525">
                              <a:solidFill>
                                <a:srgbClr val="111111"/>
                              </a:solidFill>
                              <a:prstDash val="solid"/>
                              <a:round/>
                              <a:headEnd len="sm" w="sm" type="none"/>
                              <a:tailEnd len="sm" w="sm" type="none"/>
                            </a:ln>
                          </wps:spPr>
                          <wps:bodyPr anchorCtr="0" anchor="ctr" bIns="91425" lIns="91425" spcFirstLastPara="1" rIns="91425" wrap="square" tIns="91425">
                            <a:noAutofit/>
                          </wps:bodyPr>
                        </wps:wsp>
                        <wps:wsp>
                          <wps:cNvSpPr/>
                          <wps:cNvPr id="7" name="Shape 7"/>
                          <wps:spPr>
                            <a:xfrm>
                              <a:off x="1782438" y="2978425"/>
                              <a:ext cx="921600" cy="419100"/>
                            </a:xfrm>
                            <a:prstGeom prst="rect">
                              <a:avLst/>
                            </a:prstGeom>
                            <a:noFill/>
                            <a:ln cap="flat" cmpd="sng" w="9525">
                              <a:solidFill>
                                <a:srgbClr val="111111"/>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center"/>
                                  <w:textDirection w:val="btLr"/>
                                </w:pPr>
                                <w:r w:rsidDel="00000000" w:rsidR="00000000" w:rsidRPr="00000000">
                                  <w:rPr>
                                    <w:rFonts w:ascii="Calibri" w:cs="Calibri" w:eastAsia="Calibri" w:hAnsi="Calibri"/>
                                    <w:b w:val="0"/>
                                    <w:i w:val="0"/>
                                    <w:smallCaps w:val="0"/>
                                    <w:strike w:val="0"/>
                                    <w:color w:val="111111"/>
                                    <w:sz w:val="20"/>
                                    <w:vertAlign w:val="baseline"/>
                                  </w:rPr>
                                  <w:t xml:space="preserve">Receptionist</w:t>
                                </w:r>
                              </w:p>
                            </w:txbxContent>
                          </wps:txbx>
                          <wps:bodyPr anchorCtr="0" anchor="ctr" bIns="91425" lIns="91425" spcFirstLastPara="1" rIns="91425" wrap="square" tIns="91425">
                            <a:noAutofit/>
                          </wps:bodyPr>
                        </wps:wsp>
                        <wps:wsp>
                          <wps:cNvSpPr/>
                          <wps:cNvPr id="8" name="Shape 8"/>
                          <wps:spPr>
                            <a:xfrm>
                              <a:off x="3001306" y="2889841"/>
                              <a:ext cx="921600" cy="519737"/>
                            </a:xfrm>
                            <a:prstGeom prst="rect">
                              <a:avLst/>
                            </a:prstGeom>
                            <a:noFill/>
                            <a:ln cap="flat" cmpd="sng" w="9525">
                              <a:solidFill>
                                <a:srgbClr val="111111"/>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center"/>
                                  <w:textDirection w:val="btLr"/>
                                </w:pPr>
                                <w:r w:rsidDel="00000000" w:rsidR="00000000" w:rsidRPr="00000000">
                                  <w:rPr>
                                    <w:rFonts w:ascii="Calibri" w:cs="Calibri" w:eastAsia="Calibri" w:hAnsi="Calibri"/>
                                    <w:b w:val="0"/>
                                    <w:i w:val="0"/>
                                    <w:smallCaps w:val="0"/>
                                    <w:strike w:val="0"/>
                                    <w:color w:val="111111"/>
                                    <w:sz w:val="20"/>
                                    <w:vertAlign w:val="baseline"/>
                                  </w:rPr>
                                  <w:t xml:space="preserve">Dental Hygienist</w:t>
                                </w:r>
                              </w:p>
                            </w:txbxContent>
                          </wps:txbx>
                          <wps:bodyPr anchorCtr="0" anchor="ctr" bIns="91425" lIns="91425" spcFirstLastPara="1" rIns="91425" wrap="square" tIns="91425">
                            <a:noAutofit/>
                          </wps:bodyPr>
                        </wps:wsp>
                        <wps:wsp>
                          <wps:cNvSpPr/>
                          <wps:cNvPr id="9" name="Shape 9"/>
                          <wps:spPr>
                            <a:xfrm>
                              <a:off x="4193947" y="2990470"/>
                              <a:ext cx="973800" cy="419100"/>
                            </a:xfrm>
                            <a:prstGeom prst="rect">
                              <a:avLst/>
                            </a:prstGeom>
                            <a:noFill/>
                            <a:ln cap="flat" cmpd="sng" w="9525">
                              <a:solidFill>
                                <a:srgbClr val="111111"/>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center"/>
                                  <w:textDirection w:val="btLr"/>
                                </w:pPr>
                                <w:r w:rsidDel="00000000" w:rsidR="00000000" w:rsidRPr="00000000">
                                  <w:rPr>
                                    <w:rFonts w:ascii="Calibri" w:cs="Calibri" w:eastAsia="Calibri" w:hAnsi="Calibri"/>
                                    <w:b w:val="0"/>
                                    <w:i w:val="0"/>
                                    <w:smallCaps w:val="0"/>
                                    <w:strike w:val="0"/>
                                    <w:color w:val="111111"/>
                                    <w:sz w:val="20"/>
                                    <w:vertAlign w:val="baseline"/>
                                  </w:rPr>
                                  <w:t xml:space="preserve">Dental Assistant</w:t>
                                </w:r>
                              </w:p>
                            </w:txbxContent>
                          </wps:txbx>
                          <wps:bodyPr anchorCtr="0" anchor="ctr" bIns="91425" lIns="91425" spcFirstLastPara="1" rIns="91425" wrap="square" tIns="91425">
                            <a:noAutofit/>
                          </wps:bodyPr>
                        </wps:wsp>
                        <wps:wsp>
                          <wps:cNvCnPr/>
                          <wps:spPr>
                            <a:xfrm>
                              <a:off x="2240111" y="2113767"/>
                              <a:ext cx="2457283" cy="416"/>
                            </a:xfrm>
                            <a:prstGeom prst="straightConnector1">
                              <a:avLst/>
                            </a:prstGeom>
                            <a:noFill/>
                            <a:ln cap="flat" cmpd="sng" w="9525">
                              <a:solidFill>
                                <a:srgbClr val="111111"/>
                              </a:solidFill>
                              <a:prstDash val="solid"/>
                              <a:round/>
                              <a:headEnd len="sm" w="sm" type="none"/>
                              <a:tailEnd len="sm" w="sm" type="none"/>
                            </a:ln>
                          </wps:spPr>
                          <wps:bodyPr anchorCtr="0" anchor="ctr" bIns="91425" lIns="91425" spcFirstLastPara="1" rIns="91425" wrap="square" tIns="91425">
                            <a:noAutofit/>
                          </wps:bodyPr>
                        </wps:wsp>
                        <wps:wsp>
                          <wps:cNvCnPr/>
                          <wps:spPr>
                            <a:xfrm>
                              <a:off x="3143250" y="3867150"/>
                              <a:ext cx="0" cy="0"/>
                            </a:xfrm>
                            <a:prstGeom prst="straightConnector1">
                              <a:avLst/>
                            </a:prstGeom>
                            <a:noFill/>
                            <a:ln cap="flat" cmpd="sng" w="9525">
                              <a:solidFill>
                                <a:srgbClr val="111111"/>
                              </a:solidFill>
                              <a:prstDash val="solid"/>
                              <a:round/>
                              <a:headEnd len="sm" w="sm" type="none"/>
                              <a:tailEnd len="sm" w="sm" type="none"/>
                            </a:ln>
                          </wps:spPr>
                          <wps:bodyPr anchorCtr="0" anchor="ctr" bIns="91425" lIns="91425" spcFirstLastPara="1" rIns="91425" wrap="square" tIns="91425">
                            <a:noAutofit/>
                          </wps:bodyPr>
                        </wps:wsp>
                        <wps:wsp>
                          <wps:cNvCnPr/>
                          <wps:spPr>
                            <a:xfrm>
                              <a:off x="4663575" y="2015675"/>
                              <a:ext cx="0" cy="0"/>
                            </a:xfrm>
                            <a:prstGeom prst="straightConnector1">
                              <a:avLst/>
                            </a:prstGeom>
                            <a:noFill/>
                            <a:ln cap="flat" cmpd="sng" w="9525">
                              <a:solidFill>
                                <a:srgbClr val="111111"/>
                              </a:solidFill>
                              <a:prstDash val="solid"/>
                              <a:round/>
                              <a:headEnd len="sm" w="sm" type="none"/>
                              <a:tailEnd len="sm" w="sm" type="none"/>
                            </a:ln>
                          </wps:spPr>
                          <wps:bodyPr anchorCtr="0" anchor="ctr" bIns="91425" lIns="91425" spcFirstLastPara="1" rIns="91425" wrap="square" tIns="91425">
                            <a:noAutofit/>
                          </wps:bodyPr>
                        </wps:wsp>
                        <wps:wsp>
                          <wps:cNvCnPr/>
                          <wps:spPr>
                            <a:xfrm>
                              <a:off x="4663575" y="2015675"/>
                              <a:ext cx="0" cy="0"/>
                            </a:xfrm>
                            <a:prstGeom prst="straightConnector1">
                              <a:avLst/>
                            </a:prstGeom>
                            <a:noFill/>
                            <a:ln cap="flat" cmpd="sng" w="9525">
                              <a:solidFill>
                                <a:srgbClr val="111111"/>
                              </a:solidFill>
                              <a:prstDash val="solid"/>
                              <a:round/>
                              <a:headEnd len="sm" w="sm" type="none"/>
                              <a:tailEnd len="sm" w="sm" type="none"/>
                            </a:ln>
                          </wps:spPr>
                          <wps:bodyPr anchorCtr="0" anchor="ctr" bIns="91425" lIns="91425" spcFirstLastPara="1" rIns="91425" wrap="square" tIns="91425">
                            <a:noAutofit/>
                          </wps:bodyPr>
                        </wps:wsp>
                        <wps:wsp>
                          <wps:cNvCnPr/>
                          <wps:spPr>
                            <a:xfrm>
                              <a:off x="4680426" y="2102421"/>
                              <a:ext cx="100" cy="887894"/>
                            </a:xfrm>
                            <a:prstGeom prst="straightConnector1">
                              <a:avLst/>
                            </a:prstGeom>
                            <a:noFill/>
                            <a:ln cap="flat" cmpd="sng" w="9525">
                              <a:solidFill>
                                <a:srgbClr val="111111"/>
                              </a:solidFill>
                              <a:prstDash val="solid"/>
                              <a:round/>
                              <a:headEnd len="sm" w="sm" type="none"/>
                              <a:tailEnd len="sm" w="sm" type="none"/>
                            </a:ln>
                          </wps:spPr>
                          <wps:bodyPr anchorCtr="0" anchor="ctr" bIns="91425" lIns="91425" spcFirstLastPara="1" rIns="91425" wrap="square" tIns="91425">
                            <a:noAutofit/>
                          </wps:bodyPr>
                        </wps:wsp>
                        <wps:wsp>
                          <wps:cNvCnPr/>
                          <wps:spPr>
                            <a:xfrm>
                              <a:off x="3446576" y="1997890"/>
                              <a:ext cx="15529" cy="891951"/>
                            </a:xfrm>
                            <a:prstGeom prst="straightConnector1">
                              <a:avLst/>
                            </a:prstGeom>
                            <a:noFill/>
                            <a:ln cap="flat" cmpd="sng" w="9525">
                              <a:solidFill>
                                <a:srgbClr val="111111"/>
                              </a:solidFill>
                              <a:prstDash val="solid"/>
                              <a:round/>
                              <a:headEnd len="sm" w="sm" type="none"/>
                              <a:tailEnd len="sm" w="sm" type="none"/>
                            </a:ln>
                          </wps:spPr>
                          <wps:bodyPr anchorCtr="0" anchor="ctr" bIns="91425" lIns="91425" spcFirstLastPara="1" rIns="91425" wrap="square" tIns="91425">
                            <a:noAutofit/>
                          </wps:bodyPr>
                        </wps:wsp>
                        <wps:wsp>
                          <wps:cNvCnPr/>
                          <wps:spPr>
                            <a:xfrm flipH="1">
                              <a:off x="3446392" y="1170192"/>
                              <a:ext cx="15526" cy="408534"/>
                            </a:xfrm>
                            <a:prstGeom prst="straightConnector1">
                              <a:avLst/>
                            </a:prstGeom>
                            <a:noFill/>
                            <a:ln cap="flat" cmpd="sng" w="9525">
                              <a:solidFill>
                                <a:srgbClr val="111111"/>
                              </a:solidFill>
                              <a:prstDash val="solid"/>
                              <a:round/>
                              <a:headEnd len="sm" w="sm" type="none"/>
                              <a:tailEnd len="sm" w="sm" type="none"/>
                            </a:ln>
                          </wps:spPr>
                          <wps:bodyPr anchorCtr="0" anchor="ctr" bIns="91425" lIns="91425" spcFirstLastPara="1" rIns="91425" wrap="square" tIns="91425">
                            <a:noAutofit/>
                          </wps:bodyPr>
                        </wps:wsp>
                      </wpg:grpSp>
                    </wpg:wgp>
                  </a:graphicData>
                </a:graphic>
              </wp:inline>
            </w:drawing>
          </mc:Choice>
          <mc:Fallback>
            <w:drawing>
              <wp:inline distB="114300" distT="114300" distL="114300" distR="114300">
                <wp:extent cx="3747550" cy="3431808"/>
                <wp:effectExtent b="0" l="0" r="0" t="0"/>
                <wp:docPr id="1" name="image2.png"/>
                <a:graphic>
                  <a:graphicData uri="http://schemas.openxmlformats.org/drawingml/2006/picture">
                    <pic:pic>
                      <pic:nvPicPr>
                        <pic:cNvPr id="0" name="image2.png"/>
                        <pic:cNvPicPr preferRelativeResize="0"/>
                      </pic:nvPicPr>
                      <pic:blipFill>
                        <a:blip r:embed="rId8"/>
                        <a:srcRect/>
                        <a:stretch>
                          <a:fillRect/>
                        </a:stretch>
                      </pic:blipFill>
                      <pic:spPr>
                        <a:xfrm>
                          <a:off x="0" y="0"/>
                          <a:ext cx="3747550" cy="3431808"/>
                        </a:xfrm>
                        <a:prstGeom prst="rect"/>
                        <a:ln/>
                      </pic:spPr>
                    </pic:pic>
                  </a:graphicData>
                </a:graphic>
              </wp:inline>
            </w:drawing>
          </mc:Fallback>
        </mc:AlternateContent>
      </w:r>
      <w:r w:rsidDel="00000000" w:rsidR="00000000" w:rsidRPr="00000000">
        <w:rPr>
          <w:rtl w:val="0"/>
        </w:rPr>
      </w:r>
    </w:p>
    <w:p w:rsidR="00000000" w:rsidDel="00000000" w:rsidP="00000000" w:rsidRDefault="00000000" w:rsidRPr="00000000" w14:paraId="000000F4">
      <w:pPr>
        <w:jc w:val="both"/>
        <w:rPr>
          <w:rFonts w:ascii="Calibri" w:cs="Calibri" w:eastAsia="Calibri" w:hAnsi="Calibri"/>
          <w:b w:val="1"/>
          <w:color w:val="111111"/>
        </w:rPr>
      </w:pPr>
      <w:r w:rsidDel="00000000" w:rsidR="00000000" w:rsidRPr="00000000">
        <w:rPr>
          <w:rtl w:val="0"/>
        </w:rPr>
      </w:r>
    </w:p>
    <w:p w:rsidR="00000000" w:rsidDel="00000000" w:rsidP="00000000" w:rsidRDefault="00000000" w:rsidRPr="00000000" w14:paraId="000000F5">
      <w:pPr>
        <w:jc w:val="both"/>
        <w:rPr>
          <w:rFonts w:ascii="Calibri" w:cs="Calibri" w:eastAsia="Calibri" w:hAnsi="Calibri"/>
          <w:b w:val="1"/>
          <w:color w:val="111111"/>
          <w:sz w:val="24"/>
          <w:szCs w:val="24"/>
        </w:rPr>
      </w:pPr>
      <w:r w:rsidDel="00000000" w:rsidR="00000000" w:rsidRPr="00000000">
        <w:rPr>
          <w:rFonts w:ascii="Calibri" w:cs="Calibri" w:eastAsia="Calibri" w:hAnsi="Calibri"/>
          <w:b w:val="1"/>
          <w:color w:val="111111"/>
          <w:sz w:val="24"/>
          <w:szCs w:val="24"/>
          <w:rtl w:val="0"/>
        </w:rPr>
        <w:t xml:space="preserve">FINANCIAL PLAN</w:t>
      </w:r>
    </w:p>
    <w:p w:rsidR="00000000" w:rsidDel="00000000" w:rsidP="00000000" w:rsidRDefault="00000000" w:rsidRPr="00000000" w14:paraId="000000F6">
      <w:pPr>
        <w:rPr>
          <w:rFonts w:ascii="Calibri" w:cs="Calibri" w:eastAsia="Calibri" w:hAnsi="Calibri"/>
          <w:b w:val="1"/>
          <w:color w:val="111111"/>
        </w:rPr>
      </w:pPr>
      <w:r w:rsidDel="00000000" w:rsidR="00000000" w:rsidRPr="00000000">
        <w:rPr>
          <w:rtl w:val="0"/>
        </w:rPr>
      </w:r>
    </w:p>
    <w:p w:rsidR="00000000" w:rsidDel="00000000" w:rsidP="00000000" w:rsidRDefault="00000000" w:rsidRPr="00000000" w14:paraId="000000F7">
      <w:pPr>
        <w:jc w:val="both"/>
        <w:rPr>
          <w:rFonts w:ascii="Calibri" w:cs="Calibri" w:eastAsia="Calibri" w:hAnsi="Calibri"/>
          <w:color w:val="111111"/>
        </w:rPr>
      </w:pPr>
      <w:r w:rsidDel="00000000" w:rsidR="00000000" w:rsidRPr="00000000">
        <w:rPr>
          <w:rFonts w:ascii="Calibri" w:cs="Calibri" w:eastAsia="Calibri" w:hAnsi="Calibri"/>
          <w:color w:val="111111"/>
          <w:rtl w:val="0"/>
        </w:rPr>
        <w:t xml:space="preserve">The financial plan includes the projected break-even analysis, profit and loss, balance sheet, and cash flow.</w:t>
      </w:r>
    </w:p>
    <w:p w:rsidR="00000000" w:rsidDel="00000000" w:rsidP="00000000" w:rsidRDefault="00000000" w:rsidRPr="00000000" w14:paraId="000000F8">
      <w:pPr>
        <w:jc w:val="both"/>
        <w:rPr>
          <w:rFonts w:ascii="Calibri" w:cs="Calibri" w:eastAsia="Calibri" w:hAnsi="Calibri"/>
          <w:color w:val="111111"/>
        </w:rPr>
      </w:pPr>
      <w:r w:rsidDel="00000000" w:rsidR="00000000" w:rsidRPr="00000000">
        <w:rPr>
          <w:rtl w:val="0"/>
        </w:rPr>
      </w:r>
    </w:p>
    <w:p w:rsidR="00000000" w:rsidDel="00000000" w:rsidP="00000000" w:rsidRDefault="00000000" w:rsidRPr="00000000" w14:paraId="000000F9">
      <w:pPr>
        <w:jc w:val="both"/>
        <w:rPr>
          <w:rFonts w:ascii="Calibri" w:cs="Calibri" w:eastAsia="Calibri" w:hAnsi="Calibri"/>
          <w:b w:val="1"/>
          <w:color w:val="111111"/>
        </w:rPr>
      </w:pPr>
      <w:r w:rsidDel="00000000" w:rsidR="00000000" w:rsidRPr="00000000">
        <w:rPr>
          <w:rFonts w:ascii="Calibri" w:cs="Calibri" w:eastAsia="Calibri" w:hAnsi="Calibri"/>
          <w:b w:val="1"/>
          <w:color w:val="111111"/>
          <w:rtl w:val="0"/>
        </w:rPr>
        <w:t xml:space="preserve">Break-Even Analysis</w:t>
      </w:r>
    </w:p>
    <w:p w:rsidR="00000000" w:rsidDel="00000000" w:rsidP="00000000" w:rsidRDefault="00000000" w:rsidRPr="00000000" w14:paraId="000000FA">
      <w:pPr>
        <w:jc w:val="both"/>
        <w:rPr>
          <w:rFonts w:ascii="Calibri" w:cs="Calibri" w:eastAsia="Calibri" w:hAnsi="Calibri"/>
          <w:color w:val="111111"/>
        </w:rPr>
      </w:pPr>
      <w:r w:rsidDel="00000000" w:rsidR="00000000" w:rsidRPr="00000000">
        <w:rPr>
          <w:rtl w:val="0"/>
        </w:rPr>
      </w:r>
    </w:p>
    <w:tbl>
      <w:tblPr>
        <w:tblStyle w:val="Table5"/>
        <w:tblW w:w="9360.0" w:type="dxa"/>
        <w:jc w:val="left"/>
        <w:tblInd w:w="40.0" w:type="pct"/>
        <w:tblBorders>
          <w:top w:color="111111" w:space="0" w:sz="4" w:val="single"/>
          <w:left w:color="111111" w:space="0" w:sz="4" w:val="single"/>
          <w:bottom w:color="111111" w:space="0" w:sz="4" w:val="single"/>
          <w:right w:color="111111" w:space="0" w:sz="4" w:val="single"/>
          <w:insideH w:color="111111" w:space="0" w:sz="4" w:val="single"/>
          <w:insideV w:color="111111" w:space="0" w:sz="4" w:val="single"/>
        </w:tblBorders>
        <w:tblLayout w:type="fixed"/>
        <w:tblLook w:val="0600"/>
      </w:tblPr>
      <w:tblGrid>
        <w:gridCol w:w="1800"/>
        <w:gridCol w:w="360"/>
        <w:gridCol w:w="1440"/>
        <w:gridCol w:w="720"/>
        <w:gridCol w:w="450"/>
        <w:gridCol w:w="630"/>
        <w:gridCol w:w="1485"/>
        <w:gridCol w:w="315"/>
        <w:gridCol w:w="2160"/>
        <w:tblGridChange w:id="0">
          <w:tblGrid>
            <w:gridCol w:w="1800"/>
            <w:gridCol w:w="360"/>
            <w:gridCol w:w="1440"/>
            <w:gridCol w:w="720"/>
            <w:gridCol w:w="450"/>
            <w:gridCol w:w="630"/>
            <w:gridCol w:w="1485"/>
            <w:gridCol w:w="315"/>
            <w:gridCol w:w="2160"/>
          </w:tblGrid>
        </w:tblGridChange>
      </w:tblGrid>
      <w:tr>
        <w:trPr>
          <w:trHeight w:val="280" w:hRule="atLeast"/>
        </w:trPr>
        <w:tc>
          <w:tcPr>
            <w:tcBorders>
              <w:bottom w:color="111111" w:space="0" w:sz="4" w:val="single"/>
            </w:tcBorders>
            <w:shd w:fill="auto" w:val="clear"/>
            <w:tcMar>
              <w:top w:w="40.0" w:type="dxa"/>
              <w:left w:w="40.0" w:type="dxa"/>
              <w:bottom w:w="40.0" w:type="dxa"/>
              <w:right w:w="40.0" w:type="dxa"/>
            </w:tcMar>
            <w:vAlign w:val="center"/>
          </w:tcPr>
          <w:p w:rsidR="00000000" w:rsidDel="00000000" w:rsidP="00000000" w:rsidRDefault="00000000" w:rsidRPr="00000000" w14:paraId="000000FB">
            <w:pPr>
              <w:widowControl w:val="0"/>
              <w:jc w:val="center"/>
              <w:rPr>
                <w:rFonts w:ascii="Calibri" w:cs="Calibri" w:eastAsia="Calibri" w:hAnsi="Calibri"/>
                <w:color w:val="111111"/>
              </w:rPr>
            </w:pPr>
            <w:r w:rsidDel="00000000" w:rsidR="00000000" w:rsidRPr="00000000">
              <w:rPr>
                <w:rFonts w:ascii="Calibri" w:cs="Calibri" w:eastAsia="Calibri" w:hAnsi="Calibri"/>
                <w:b w:val="1"/>
                <w:color w:val="111111"/>
                <w:rtl w:val="0"/>
              </w:rPr>
              <w:t xml:space="preserve">Fixed Costs</w:t>
            </w:r>
            <w:r w:rsidDel="00000000" w:rsidR="00000000" w:rsidRPr="00000000">
              <w:rPr>
                <w:rtl w:val="0"/>
              </w:rPr>
            </w:r>
          </w:p>
        </w:tc>
        <w:tc>
          <w:tcPr>
            <w:gridSpan w:val="2"/>
            <w:tcBorders>
              <w:bottom w:color="111111" w:space="0" w:sz="4" w:val="single"/>
            </w:tcBorders>
            <w:shd w:fill="auto" w:val="clear"/>
            <w:tcMar>
              <w:top w:w="40.0" w:type="dxa"/>
              <w:left w:w="40.0" w:type="dxa"/>
              <w:bottom w:w="40.0" w:type="dxa"/>
              <w:right w:w="40.0" w:type="dxa"/>
            </w:tcMar>
            <w:vAlign w:val="center"/>
          </w:tcPr>
          <w:p w:rsidR="00000000" w:rsidDel="00000000" w:rsidP="00000000" w:rsidRDefault="00000000" w:rsidRPr="00000000" w14:paraId="000000FC">
            <w:pPr>
              <w:widowControl w:val="0"/>
              <w:jc w:val="center"/>
              <w:rPr>
                <w:rFonts w:ascii="Calibri" w:cs="Calibri" w:eastAsia="Calibri" w:hAnsi="Calibri"/>
                <w:color w:val="111111"/>
              </w:rPr>
            </w:pPr>
            <w:r w:rsidDel="00000000" w:rsidR="00000000" w:rsidRPr="00000000">
              <w:rPr>
                <w:rFonts w:ascii="Calibri" w:cs="Calibri" w:eastAsia="Calibri" w:hAnsi="Calibri"/>
                <w:b w:val="1"/>
                <w:color w:val="111111"/>
                <w:rtl w:val="0"/>
              </w:rPr>
              <w:t xml:space="preserve">Average Price</w:t>
            </w:r>
            <w:r w:rsidDel="00000000" w:rsidR="00000000" w:rsidRPr="00000000">
              <w:rPr>
                <w:rtl w:val="0"/>
              </w:rPr>
            </w:r>
          </w:p>
        </w:tc>
        <w:tc>
          <w:tcPr>
            <w:gridSpan w:val="3"/>
            <w:tcBorders>
              <w:bottom w:color="111111" w:space="0" w:sz="4" w:val="single"/>
            </w:tcBorders>
            <w:shd w:fill="auto" w:val="clear"/>
            <w:tcMar>
              <w:top w:w="40.0" w:type="dxa"/>
              <w:left w:w="40.0" w:type="dxa"/>
              <w:bottom w:w="40.0" w:type="dxa"/>
              <w:right w:w="40.0" w:type="dxa"/>
            </w:tcMar>
            <w:vAlign w:val="center"/>
          </w:tcPr>
          <w:p w:rsidR="00000000" w:rsidDel="00000000" w:rsidP="00000000" w:rsidRDefault="00000000" w:rsidRPr="00000000" w14:paraId="000000FE">
            <w:pPr>
              <w:widowControl w:val="0"/>
              <w:jc w:val="center"/>
              <w:rPr>
                <w:rFonts w:ascii="Calibri" w:cs="Calibri" w:eastAsia="Calibri" w:hAnsi="Calibri"/>
                <w:color w:val="111111"/>
              </w:rPr>
            </w:pPr>
            <w:r w:rsidDel="00000000" w:rsidR="00000000" w:rsidRPr="00000000">
              <w:rPr>
                <w:rFonts w:ascii="Calibri" w:cs="Calibri" w:eastAsia="Calibri" w:hAnsi="Calibri"/>
                <w:b w:val="1"/>
                <w:color w:val="111111"/>
                <w:rtl w:val="0"/>
              </w:rPr>
              <w:t xml:space="preserve">Variable Costs</w:t>
            </w:r>
            <w:r w:rsidDel="00000000" w:rsidR="00000000" w:rsidRPr="00000000">
              <w:rPr>
                <w:rtl w:val="0"/>
              </w:rPr>
            </w:r>
          </w:p>
        </w:tc>
        <w:tc>
          <w:tcPr>
            <w:gridSpan w:val="2"/>
            <w:tcBorders>
              <w:bottom w:color="111111" w:space="0" w:sz="4" w:val="single"/>
            </w:tcBorders>
            <w:shd w:fill="auto" w:val="clear"/>
            <w:tcMar>
              <w:top w:w="40.0" w:type="dxa"/>
              <w:left w:w="40.0" w:type="dxa"/>
              <w:bottom w:w="40.0" w:type="dxa"/>
              <w:right w:w="40.0" w:type="dxa"/>
            </w:tcMar>
            <w:vAlign w:val="center"/>
          </w:tcPr>
          <w:p w:rsidR="00000000" w:rsidDel="00000000" w:rsidP="00000000" w:rsidRDefault="00000000" w:rsidRPr="00000000" w14:paraId="00000101">
            <w:pPr>
              <w:widowControl w:val="0"/>
              <w:jc w:val="center"/>
              <w:rPr>
                <w:rFonts w:ascii="Calibri" w:cs="Calibri" w:eastAsia="Calibri" w:hAnsi="Calibri"/>
                <w:color w:val="111111"/>
              </w:rPr>
            </w:pPr>
            <w:r w:rsidDel="00000000" w:rsidR="00000000" w:rsidRPr="00000000">
              <w:rPr>
                <w:rFonts w:ascii="Calibri" w:cs="Calibri" w:eastAsia="Calibri" w:hAnsi="Calibri"/>
                <w:b w:val="1"/>
                <w:color w:val="111111"/>
                <w:rtl w:val="0"/>
              </w:rPr>
              <w:t xml:space="preserve">Contribution Margin</w:t>
            </w:r>
            <w:r w:rsidDel="00000000" w:rsidR="00000000" w:rsidRPr="00000000">
              <w:rPr>
                <w:rtl w:val="0"/>
              </w:rPr>
            </w:r>
          </w:p>
        </w:tc>
        <w:tc>
          <w:tcPr>
            <w:tcBorders>
              <w:bottom w:color="111111" w:space="0" w:sz="4" w:val="single"/>
            </w:tcBorders>
            <w:shd w:fill="auto" w:val="clear"/>
            <w:tcMar>
              <w:top w:w="40.0" w:type="dxa"/>
              <w:left w:w="40.0" w:type="dxa"/>
              <w:bottom w:w="40.0" w:type="dxa"/>
              <w:right w:w="40.0" w:type="dxa"/>
            </w:tcMar>
            <w:vAlign w:val="center"/>
          </w:tcPr>
          <w:p w:rsidR="00000000" w:rsidDel="00000000" w:rsidP="00000000" w:rsidRDefault="00000000" w:rsidRPr="00000000" w14:paraId="00000103">
            <w:pPr>
              <w:widowControl w:val="0"/>
              <w:jc w:val="center"/>
              <w:rPr>
                <w:rFonts w:ascii="Calibri" w:cs="Calibri" w:eastAsia="Calibri" w:hAnsi="Calibri"/>
                <w:color w:val="111111"/>
              </w:rPr>
            </w:pPr>
            <w:r w:rsidDel="00000000" w:rsidR="00000000" w:rsidRPr="00000000">
              <w:rPr>
                <w:rFonts w:ascii="Calibri" w:cs="Calibri" w:eastAsia="Calibri" w:hAnsi="Calibri"/>
                <w:b w:val="1"/>
                <w:color w:val="111111"/>
                <w:rtl w:val="0"/>
              </w:rPr>
              <w:t xml:space="preserve">Break-Even Units</w:t>
            </w:r>
            <w:r w:rsidDel="00000000" w:rsidR="00000000" w:rsidRPr="00000000">
              <w:rPr>
                <w:rtl w:val="0"/>
              </w:rPr>
            </w:r>
          </w:p>
        </w:tc>
      </w:tr>
      <w:tr>
        <w:trPr>
          <w:trHeight w:val="480" w:hRule="atLeast"/>
        </w:trPr>
        <w:tc>
          <w:tcPr>
            <w:tcBorders>
              <w:bottom w:color="111111" w:space="0" w:sz="4" w:val="single"/>
            </w:tcBorders>
            <w:shd w:fill="auto" w:val="clear"/>
            <w:tcMar>
              <w:top w:w="40.0" w:type="dxa"/>
              <w:left w:w="40.0" w:type="dxa"/>
              <w:bottom w:w="40.0" w:type="dxa"/>
              <w:right w:w="40.0" w:type="dxa"/>
            </w:tcMar>
            <w:vAlign w:val="center"/>
          </w:tcPr>
          <w:p w:rsidR="00000000" w:rsidDel="00000000" w:rsidP="00000000" w:rsidRDefault="00000000" w:rsidRPr="00000000" w14:paraId="00000104">
            <w:pPr>
              <w:widowControl w:val="0"/>
              <w:jc w:val="center"/>
              <w:rPr>
                <w:rFonts w:ascii="Calibri" w:cs="Calibri" w:eastAsia="Calibri" w:hAnsi="Calibri"/>
                <w:color w:val="111111"/>
              </w:rPr>
            </w:pPr>
            <w:r w:rsidDel="00000000" w:rsidR="00000000" w:rsidRPr="00000000">
              <w:rPr>
                <w:rFonts w:ascii="Calibri" w:cs="Calibri" w:eastAsia="Calibri" w:hAnsi="Calibri"/>
                <w:color w:val="111111"/>
                <w:rtl w:val="0"/>
              </w:rPr>
              <w:t xml:space="preserve">$150.00</w:t>
            </w:r>
          </w:p>
        </w:tc>
        <w:tc>
          <w:tcPr>
            <w:gridSpan w:val="2"/>
            <w:tcBorders>
              <w:bottom w:color="111111" w:space="0" w:sz="4" w:val="single"/>
            </w:tcBorders>
            <w:shd w:fill="auto" w:val="clear"/>
            <w:tcMar>
              <w:top w:w="40.0" w:type="dxa"/>
              <w:left w:w="40.0" w:type="dxa"/>
              <w:bottom w:w="40.0" w:type="dxa"/>
              <w:right w:w="40.0" w:type="dxa"/>
            </w:tcMar>
            <w:vAlign w:val="center"/>
          </w:tcPr>
          <w:p w:rsidR="00000000" w:rsidDel="00000000" w:rsidP="00000000" w:rsidRDefault="00000000" w:rsidRPr="00000000" w14:paraId="00000105">
            <w:pPr>
              <w:widowControl w:val="0"/>
              <w:jc w:val="center"/>
              <w:rPr>
                <w:rFonts w:ascii="Calibri" w:cs="Calibri" w:eastAsia="Calibri" w:hAnsi="Calibri"/>
                <w:color w:val="111111"/>
              </w:rPr>
            </w:pPr>
            <w:r w:rsidDel="00000000" w:rsidR="00000000" w:rsidRPr="00000000">
              <w:rPr>
                <w:rFonts w:ascii="Calibri" w:cs="Calibri" w:eastAsia="Calibri" w:hAnsi="Calibri"/>
                <w:color w:val="111111"/>
                <w:rtl w:val="0"/>
              </w:rPr>
              <w:t xml:space="preserve">$60.00</w:t>
            </w:r>
          </w:p>
        </w:tc>
        <w:tc>
          <w:tcPr>
            <w:gridSpan w:val="3"/>
            <w:tcBorders>
              <w:bottom w:color="111111" w:space="0" w:sz="4" w:val="single"/>
            </w:tcBorders>
            <w:shd w:fill="auto" w:val="clear"/>
            <w:tcMar>
              <w:top w:w="40.0" w:type="dxa"/>
              <w:left w:w="40.0" w:type="dxa"/>
              <w:bottom w:w="40.0" w:type="dxa"/>
              <w:right w:w="40.0" w:type="dxa"/>
            </w:tcMar>
            <w:vAlign w:val="center"/>
          </w:tcPr>
          <w:p w:rsidR="00000000" w:rsidDel="00000000" w:rsidP="00000000" w:rsidRDefault="00000000" w:rsidRPr="00000000" w14:paraId="00000107">
            <w:pPr>
              <w:widowControl w:val="0"/>
              <w:jc w:val="center"/>
              <w:rPr>
                <w:rFonts w:ascii="Calibri" w:cs="Calibri" w:eastAsia="Calibri" w:hAnsi="Calibri"/>
                <w:color w:val="111111"/>
              </w:rPr>
            </w:pPr>
            <w:r w:rsidDel="00000000" w:rsidR="00000000" w:rsidRPr="00000000">
              <w:rPr>
                <w:rFonts w:ascii="Calibri" w:cs="Calibri" w:eastAsia="Calibri" w:hAnsi="Calibri"/>
                <w:color w:val="111111"/>
                <w:rtl w:val="0"/>
              </w:rPr>
              <w:t xml:space="preserve">$30.00</w:t>
            </w:r>
          </w:p>
        </w:tc>
        <w:tc>
          <w:tcPr>
            <w:gridSpan w:val="2"/>
            <w:tcBorders>
              <w:bottom w:color="111111" w:space="0" w:sz="4" w:val="single"/>
            </w:tcBorders>
            <w:shd w:fill="auto" w:val="clear"/>
            <w:tcMar>
              <w:top w:w="40.0" w:type="dxa"/>
              <w:left w:w="40.0" w:type="dxa"/>
              <w:bottom w:w="40.0" w:type="dxa"/>
              <w:right w:w="40.0" w:type="dxa"/>
            </w:tcMar>
            <w:vAlign w:val="center"/>
          </w:tcPr>
          <w:p w:rsidR="00000000" w:rsidDel="00000000" w:rsidP="00000000" w:rsidRDefault="00000000" w:rsidRPr="00000000" w14:paraId="0000010A">
            <w:pPr>
              <w:widowControl w:val="0"/>
              <w:jc w:val="center"/>
              <w:rPr>
                <w:rFonts w:ascii="Calibri" w:cs="Calibri" w:eastAsia="Calibri" w:hAnsi="Calibri"/>
                <w:color w:val="111111"/>
              </w:rPr>
            </w:pPr>
            <w:r w:rsidDel="00000000" w:rsidR="00000000" w:rsidRPr="00000000">
              <w:rPr>
                <w:rFonts w:ascii="Calibri" w:cs="Calibri" w:eastAsia="Calibri" w:hAnsi="Calibri"/>
                <w:color w:val="111111"/>
                <w:rtl w:val="0"/>
              </w:rPr>
              <w:t xml:space="preserve">$30.00</w:t>
            </w:r>
          </w:p>
        </w:tc>
        <w:tc>
          <w:tcPr>
            <w:tcBorders>
              <w:bottom w:color="111111" w:space="0" w:sz="4" w:val="single"/>
            </w:tcBorders>
            <w:shd w:fill="auto" w:val="clear"/>
            <w:tcMar>
              <w:top w:w="40.0" w:type="dxa"/>
              <w:left w:w="40.0" w:type="dxa"/>
              <w:bottom w:w="40.0" w:type="dxa"/>
              <w:right w:w="40.0" w:type="dxa"/>
            </w:tcMar>
            <w:vAlign w:val="center"/>
          </w:tcPr>
          <w:p w:rsidR="00000000" w:rsidDel="00000000" w:rsidP="00000000" w:rsidRDefault="00000000" w:rsidRPr="00000000" w14:paraId="0000010C">
            <w:pPr>
              <w:widowControl w:val="0"/>
              <w:jc w:val="center"/>
              <w:rPr>
                <w:rFonts w:ascii="Calibri" w:cs="Calibri" w:eastAsia="Calibri" w:hAnsi="Calibri"/>
                <w:color w:val="111111"/>
              </w:rPr>
            </w:pPr>
            <w:r w:rsidDel="00000000" w:rsidR="00000000" w:rsidRPr="00000000">
              <w:rPr>
                <w:rFonts w:ascii="Calibri" w:cs="Calibri" w:eastAsia="Calibri" w:hAnsi="Calibri"/>
                <w:color w:val="111111"/>
                <w:rtl w:val="0"/>
              </w:rPr>
              <w:t xml:space="preserve">5.00</w:t>
            </w:r>
          </w:p>
        </w:tc>
      </w:tr>
      <w:tr>
        <w:trPr>
          <w:trHeight w:val="280" w:hRule="atLeast"/>
        </w:trPr>
        <w:tc>
          <w:tcPr>
            <w:tcBorders>
              <w:top w:color="111111" w:space="0" w:sz="4" w:val="single"/>
              <w:left w:color="000000" w:space="0" w:sz="0" w:val="nil"/>
              <w:bottom w:color="111111" w:space="0" w:sz="4" w:val="single"/>
              <w:right w:color="000000" w:space="0" w:sz="0" w:val="nil"/>
            </w:tcBorders>
            <w:shd w:fill="auto" w:val="clear"/>
            <w:tcMar>
              <w:top w:w="40.0" w:type="dxa"/>
              <w:left w:w="40.0" w:type="dxa"/>
              <w:bottom w:w="40.0" w:type="dxa"/>
              <w:right w:w="40.0" w:type="dxa"/>
            </w:tcMar>
            <w:vAlign w:val="center"/>
          </w:tcPr>
          <w:p w:rsidR="00000000" w:rsidDel="00000000" w:rsidP="00000000" w:rsidRDefault="00000000" w:rsidRPr="00000000" w14:paraId="0000010D">
            <w:pPr>
              <w:widowControl w:val="0"/>
              <w:jc w:val="center"/>
              <w:rPr>
                <w:rFonts w:ascii="Calibri" w:cs="Calibri" w:eastAsia="Calibri" w:hAnsi="Calibri"/>
                <w:color w:val="111111"/>
              </w:rPr>
            </w:pPr>
            <w:r w:rsidDel="00000000" w:rsidR="00000000" w:rsidRPr="00000000">
              <w:rPr>
                <w:rtl w:val="0"/>
              </w:rPr>
            </w:r>
          </w:p>
        </w:tc>
        <w:tc>
          <w:tcPr>
            <w:gridSpan w:val="2"/>
            <w:tcBorders>
              <w:top w:color="111111" w:space="0" w:sz="4" w:val="single"/>
              <w:left w:color="000000" w:space="0" w:sz="0" w:val="nil"/>
              <w:bottom w:color="111111" w:space="0" w:sz="4" w:val="single"/>
              <w:right w:color="000000" w:space="0" w:sz="0" w:val="nil"/>
            </w:tcBorders>
            <w:shd w:fill="auto" w:val="clear"/>
            <w:tcMar>
              <w:top w:w="40.0" w:type="dxa"/>
              <w:left w:w="40.0" w:type="dxa"/>
              <w:bottom w:w="40.0" w:type="dxa"/>
              <w:right w:w="40.0" w:type="dxa"/>
            </w:tcMar>
            <w:vAlign w:val="center"/>
          </w:tcPr>
          <w:p w:rsidR="00000000" w:rsidDel="00000000" w:rsidP="00000000" w:rsidRDefault="00000000" w:rsidRPr="00000000" w14:paraId="0000010E">
            <w:pPr>
              <w:widowControl w:val="0"/>
              <w:jc w:val="center"/>
              <w:rPr>
                <w:rFonts w:ascii="Calibri" w:cs="Calibri" w:eastAsia="Calibri" w:hAnsi="Calibri"/>
                <w:color w:val="111111"/>
              </w:rPr>
            </w:pPr>
            <w:r w:rsidDel="00000000" w:rsidR="00000000" w:rsidRPr="00000000">
              <w:rPr>
                <w:rtl w:val="0"/>
              </w:rPr>
            </w:r>
          </w:p>
        </w:tc>
        <w:tc>
          <w:tcPr>
            <w:gridSpan w:val="3"/>
            <w:tcBorders>
              <w:top w:color="111111" w:space="0" w:sz="4" w:val="single"/>
              <w:left w:color="000000" w:space="0" w:sz="0" w:val="nil"/>
              <w:bottom w:color="000000" w:space="0" w:sz="0" w:val="nil"/>
              <w:right w:color="000000" w:space="0" w:sz="0" w:val="nil"/>
            </w:tcBorders>
            <w:shd w:fill="auto" w:val="clear"/>
            <w:tcMar>
              <w:top w:w="40.0" w:type="dxa"/>
              <w:left w:w="40.0" w:type="dxa"/>
              <w:bottom w:w="40.0" w:type="dxa"/>
              <w:right w:w="40.0" w:type="dxa"/>
            </w:tcMar>
            <w:vAlign w:val="center"/>
          </w:tcPr>
          <w:p w:rsidR="00000000" w:rsidDel="00000000" w:rsidP="00000000" w:rsidRDefault="00000000" w:rsidRPr="00000000" w14:paraId="00000110">
            <w:pPr>
              <w:widowControl w:val="0"/>
              <w:jc w:val="center"/>
              <w:rPr>
                <w:rFonts w:ascii="Calibri" w:cs="Calibri" w:eastAsia="Calibri" w:hAnsi="Calibri"/>
                <w:color w:val="111111"/>
              </w:rPr>
            </w:pPr>
            <w:r w:rsidDel="00000000" w:rsidR="00000000" w:rsidRPr="00000000">
              <w:rPr>
                <w:rtl w:val="0"/>
              </w:rPr>
            </w:r>
          </w:p>
        </w:tc>
        <w:tc>
          <w:tcPr>
            <w:gridSpan w:val="2"/>
            <w:tcBorders>
              <w:top w:color="111111" w:space="0" w:sz="4" w:val="single"/>
              <w:left w:color="000000" w:space="0" w:sz="0" w:val="nil"/>
              <w:bottom w:color="111111" w:space="0" w:sz="4" w:val="single"/>
              <w:right w:color="000000" w:space="0" w:sz="0" w:val="nil"/>
            </w:tcBorders>
            <w:shd w:fill="auto" w:val="clear"/>
            <w:tcMar>
              <w:top w:w="40.0" w:type="dxa"/>
              <w:left w:w="40.0" w:type="dxa"/>
              <w:bottom w:w="40.0" w:type="dxa"/>
              <w:right w:w="40.0" w:type="dxa"/>
            </w:tcMar>
            <w:vAlign w:val="center"/>
          </w:tcPr>
          <w:p w:rsidR="00000000" w:rsidDel="00000000" w:rsidP="00000000" w:rsidRDefault="00000000" w:rsidRPr="00000000" w14:paraId="00000113">
            <w:pPr>
              <w:widowControl w:val="0"/>
              <w:jc w:val="center"/>
              <w:rPr>
                <w:rFonts w:ascii="Calibri" w:cs="Calibri" w:eastAsia="Calibri" w:hAnsi="Calibri"/>
                <w:color w:val="111111"/>
              </w:rPr>
            </w:pPr>
            <w:r w:rsidDel="00000000" w:rsidR="00000000" w:rsidRPr="00000000">
              <w:rPr>
                <w:rtl w:val="0"/>
              </w:rPr>
            </w:r>
          </w:p>
        </w:tc>
        <w:tc>
          <w:tcPr>
            <w:tcBorders>
              <w:top w:color="111111" w:space="0" w:sz="4" w:val="single"/>
              <w:left w:color="000000" w:space="0" w:sz="0" w:val="nil"/>
              <w:bottom w:color="111111" w:space="0" w:sz="4" w:val="single"/>
              <w:right w:color="000000" w:space="0" w:sz="0" w:val="nil"/>
            </w:tcBorders>
            <w:shd w:fill="auto" w:val="clear"/>
            <w:tcMar>
              <w:top w:w="40.0" w:type="dxa"/>
              <w:left w:w="40.0" w:type="dxa"/>
              <w:bottom w:w="40.0" w:type="dxa"/>
              <w:right w:w="40.0" w:type="dxa"/>
            </w:tcMar>
            <w:vAlign w:val="center"/>
          </w:tcPr>
          <w:p w:rsidR="00000000" w:rsidDel="00000000" w:rsidP="00000000" w:rsidRDefault="00000000" w:rsidRPr="00000000" w14:paraId="00000115">
            <w:pPr>
              <w:widowControl w:val="0"/>
              <w:jc w:val="center"/>
              <w:rPr>
                <w:rFonts w:ascii="Calibri" w:cs="Calibri" w:eastAsia="Calibri" w:hAnsi="Calibri"/>
                <w:color w:val="111111"/>
              </w:rPr>
            </w:pPr>
            <w:r w:rsidDel="00000000" w:rsidR="00000000" w:rsidRPr="00000000">
              <w:rPr>
                <w:rtl w:val="0"/>
              </w:rPr>
            </w:r>
          </w:p>
        </w:tc>
      </w:tr>
      <w:tr>
        <w:trPr>
          <w:trHeight w:val="420" w:hRule="atLeast"/>
        </w:trPr>
        <w:tc>
          <w:tcPr>
            <w:gridSpan w:val="2"/>
            <w:tcBorders>
              <w:top w:color="111111" w:space="0" w:sz="4" w:val="single"/>
            </w:tcBorders>
            <w:shd w:fill="auto" w:val="clear"/>
            <w:tcMar>
              <w:top w:w="40.0" w:type="dxa"/>
              <w:left w:w="40.0" w:type="dxa"/>
              <w:bottom w:w="40.0" w:type="dxa"/>
              <w:right w:w="40.0" w:type="dxa"/>
            </w:tcMar>
            <w:vAlign w:val="center"/>
          </w:tcPr>
          <w:p w:rsidR="00000000" w:rsidDel="00000000" w:rsidP="00000000" w:rsidRDefault="00000000" w:rsidRPr="00000000" w14:paraId="00000116">
            <w:pPr>
              <w:widowControl w:val="0"/>
              <w:rPr>
                <w:rFonts w:ascii="Calibri" w:cs="Calibri" w:eastAsia="Calibri" w:hAnsi="Calibri"/>
                <w:color w:val="111111"/>
              </w:rPr>
            </w:pPr>
            <w:r w:rsidDel="00000000" w:rsidR="00000000" w:rsidRPr="00000000">
              <w:rPr>
                <w:rFonts w:ascii="Calibri" w:cs="Calibri" w:eastAsia="Calibri" w:hAnsi="Calibri"/>
                <w:b w:val="1"/>
                <w:color w:val="111111"/>
                <w:rtl w:val="0"/>
              </w:rPr>
              <w:t xml:space="preserve">Fixed Costs</w:t>
            </w:r>
            <w:r w:rsidDel="00000000" w:rsidR="00000000" w:rsidRPr="00000000">
              <w:rPr>
                <w:rtl w:val="0"/>
              </w:rPr>
            </w:r>
          </w:p>
        </w:tc>
        <w:tc>
          <w:tcPr>
            <w:gridSpan w:val="2"/>
            <w:tcBorders>
              <w:top w:color="111111" w:space="0" w:sz="4" w:val="single"/>
              <w:right w:color="111111" w:space="0" w:sz="4" w:val="single"/>
            </w:tcBorders>
            <w:shd w:fill="auto" w:val="clear"/>
            <w:tcMar>
              <w:top w:w="40.0" w:type="dxa"/>
              <w:left w:w="40.0" w:type="dxa"/>
              <w:bottom w:w="40.0" w:type="dxa"/>
              <w:right w:w="40.0" w:type="dxa"/>
            </w:tcMar>
            <w:vAlign w:val="center"/>
          </w:tcPr>
          <w:p w:rsidR="00000000" w:rsidDel="00000000" w:rsidP="00000000" w:rsidRDefault="00000000" w:rsidRPr="00000000" w14:paraId="00000118">
            <w:pPr>
              <w:widowControl w:val="0"/>
              <w:jc w:val="center"/>
              <w:rPr>
                <w:rFonts w:ascii="Calibri" w:cs="Calibri" w:eastAsia="Calibri" w:hAnsi="Calibri"/>
                <w:color w:val="111111"/>
              </w:rPr>
            </w:pPr>
            <w:r w:rsidDel="00000000" w:rsidR="00000000" w:rsidRPr="00000000">
              <w:rPr>
                <w:rFonts w:ascii="Calibri" w:cs="Calibri" w:eastAsia="Calibri" w:hAnsi="Calibri"/>
                <w:b w:val="1"/>
                <w:color w:val="111111"/>
                <w:rtl w:val="0"/>
              </w:rPr>
              <w:t xml:space="preserve">Amount</w:t>
            </w:r>
            <w:r w:rsidDel="00000000" w:rsidR="00000000" w:rsidRPr="00000000">
              <w:rPr>
                <w:rtl w:val="0"/>
              </w:rPr>
            </w:r>
          </w:p>
        </w:tc>
        <w:tc>
          <w:tcPr>
            <w:tcBorders>
              <w:top w:color="000000" w:space="0" w:sz="0" w:val="nil"/>
              <w:left w:color="111111" w:space="0" w:sz="4" w:val="single"/>
              <w:bottom w:color="000000" w:space="0" w:sz="0" w:val="nil"/>
              <w:right w:color="111111" w:space="0" w:sz="4" w:val="single"/>
            </w:tcBorders>
            <w:shd w:fill="auto" w:val="clear"/>
            <w:tcMar>
              <w:top w:w="40.0" w:type="dxa"/>
              <w:left w:w="40.0" w:type="dxa"/>
              <w:bottom w:w="40.0" w:type="dxa"/>
              <w:right w:w="40.0" w:type="dxa"/>
            </w:tcMar>
            <w:vAlign w:val="center"/>
          </w:tcPr>
          <w:p w:rsidR="00000000" w:rsidDel="00000000" w:rsidP="00000000" w:rsidRDefault="00000000" w:rsidRPr="00000000" w14:paraId="0000011A">
            <w:pPr>
              <w:widowControl w:val="0"/>
              <w:jc w:val="center"/>
              <w:rPr>
                <w:rFonts w:ascii="Calibri" w:cs="Calibri" w:eastAsia="Calibri" w:hAnsi="Calibri"/>
                <w:color w:val="111111"/>
              </w:rPr>
            </w:pPr>
            <w:r w:rsidDel="00000000" w:rsidR="00000000" w:rsidRPr="00000000">
              <w:rPr>
                <w:rtl w:val="0"/>
              </w:rPr>
            </w:r>
          </w:p>
        </w:tc>
        <w:tc>
          <w:tcPr>
            <w:gridSpan w:val="2"/>
            <w:tcBorders>
              <w:top w:color="111111" w:space="0" w:sz="4" w:val="single"/>
              <w:left w:color="111111" w:space="0" w:sz="4" w:val="single"/>
            </w:tcBorders>
            <w:shd w:fill="auto" w:val="clear"/>
            <w:tcMar>
              <w:top w:w="40.0" w:type="dxa"/>
              <w:left w:w="40.0" w:type="dxa"/>
              <w:bottom w:w="40.0" w:type="dxa"/>
              <w:right w:w="40.0" w:type="dxa"/>
            </w:tcMar>
            <w:vAlign w:val="center"/>
          </w:tcPr>
          <w:p w:rsidR="00000000" w:rsidDel="00000000" w:rsidP="00000000" w:rsidRDefault="00000000" w:rsidRPr="00000000" w14:paraId="0000011B">
            <w:pPr>
              <w:widowControl w:val="0"/>
              <w:rPr>
                <w:rFonts w:ascii="Calibri" w:cs="Calibri" w:eastAsia="Calibri" w:hAnsi="Calibri"/>
                <w:color w:val="111111"/>
              </w:rPr>
            </w:pPr>
            <w:r w:rsidDel="00000000" w:rsidR="00000000" w:rsidRPr="00000000">
              <w:rPr>
                <w:rFonts w:ascii="Calibri" w:cs="Calibri" w:eastAsia="Calibri" w:hAnsi="Calibri"/>
                <w:b w:val="1"/>
                <w:color w:val="111111"/>
                <w:rtl w:val="0"/>
              </w:rPr>
              <w:t xml:space="preserve">Variable Costs</w:t>
            </w:r>
            <w:r w:rsidDel="00000000" w:rsidR="00000000" w:rsidRPr="00000000">
              <w:rPr>
                <w:rtl w:val="0"/>
              </w:rPr>
            </w:r>
          </w:p>
        </w:tc>
        <w:tc>
          <w:tcPr>
            <w:gridSpan w:val="2"/>
            <w:tcBorders>
              <w:top w:color="111111" w:space="0" w:sz="4" w:val="single"/>
            </w:tcBorders>
            <w:shd w:fill="auto" w:val="clear"/>
            <w:tcMar>
              <w:top w:w="40.0" w:type="dxa"/>
              <w:left w:w="40.0" w:type="dxa"/>
              <w:bottom w:w="40.0" w:type="dxa"/>
              <w:right w:w="40.0" w:type="dxa"/>
            </w:tcMar>
            <w:vAlign w:val="center"/>
          </w:tcPr>
          <w:p w:rsidR="00000000" w:rsidDel="00000000" w:rsidP="00000000" w:rsidRDefault="00000000" w:rsidRPr="00000000" w14:paraId="0000011D">
            <w:pPr>
              <w:widowControl w:val="0"/>
              <w:jc w:val="center"/>
              <w:rPr>
                <w:rFonts w:ascii="Calibri" w:cs="Calibri" w:eastAsia="Calibri" w:hAnsi="Calibri"/>
                <w:color w:val="111111"/>
              </w:rPr>
            </w:pPr>
            <w:r w:rsidDel="00000000" w:rsidR="00000000" w:rsidRPr="00000000">
              <w:rPr>
                <w:rFonts w:ascii="Calibri" w:cs="Calibri" w:eastAsia="Calibri" w:hAnsi="Calibri"/>
                <w:b w:val="1"/>
                <w:color w:val="111111"/>
                <w:rtl w:val="0"/>
              </w:rPr>
              <w:t xml:space="preserve">Per Unit Amount</w:t>
            </w:r>
            <w:r w:rsidDel="00000000" w:rsidR="00000000" w:rsidRPr="00000000">
              <w:rPr>
                <w:rtl w:val="0"/>
              </w:rPr>
            </w:r>
          </w:p>
        </w:tc>
      </w:tr>
      <w:tr>
        <w:trPr>
          <w:trHeight w:val="420" w:hRule="atLeast"/>
        </w:trPr>
        <w:tc>
          <w:tcPr>
            <w:gridSpan w:val="2"/>
            <w:shd w:fill="auto" w:val="clear"/>
            <w:tcMar>
              <w:top w:w="40.0" w:type="dxa"/>
              <w:left w:w="40.0" w:type="dxa"/>
              <w:bottom w:w="40.0" w:type="dxa"/>
              <w:right w:w="40.0" w:type="dxa"/>
            </w:tcMar>
            <w:vAlign w:val="center"/>
          </w:tcPr>
          <w:p w:rsidR="00000000" w:rsidDel="00000000" w:rsidP="00000000" w:rsidRDefault="00000000" w:rsidRPr="00000000" w14:paraId="0000011F">
            <w:pPr>
              <w:widowControl w:val="0"/>
              <w:rPr>
                <w:rFonts w:ascii="Calibri" w:cs="Calibri" w:eastAsia="Calibri" w:hAnsi="Calibri"/>
                <w:color w:val="111111"/>
              </w:rPr>
            </w:pPr>
            <w:r w:rsidDel="00000000" w:rsidR="00000000" w:rsidRPr="00000000">
              <w:rPr>
                <w:rFonts w:ascii="Calibri" w:cs="Calibri" w:eastAsia="Calibri" w:hAnsi="Calibri"/>
                <w:color w:val="111111"/>
                <w:rtl w:val="0"/>
              </w:rPr>
              <w:t xml:space="preserve">Rent</w:t>
            </w:r>
          </w:p>
        </w:tc>
        <w:tc>
          <w:tcPr>
            <w:gridSpan w:val="2"/>
            <w:tcBorders>
              <w:right w:color="111111" w:space="0" w:sz="4" w:val="single"/>
            </w:tcBorders>
            <w:shd w:fill="auto" w:val="clear"/>
            <w:tcMar>
              <w:top w:w="40.0" w:type="dxa"/>
              <w:left w:w="40.0" w:type="dxa"/>
              <w:bottom w:w="40.0" w:type="dxa"/>
              <w:right w:w="40.0" w:type="dxa"/>
            </w:tcMar>
            <w:vAlign w:val="center"/>
          </w:tcPr>
          <w:p w:rsidR="00000000" w:rsidDel="00000000" w:rsidP="00000000" w:rsidRDefault="00000000" w:rsidRPr="00000000" w14:paraId="00000121">
            <w:pPr>
              <w:widowControl w:val="0"/>
              <w:jc w:val="center"/>
              <w:rPr>
                <w:rFonts w:ascii="Calibri" w:cs="Calibri" w:eastAsia="Calibri" w:hAnsi="Calibri"/>
                <w:color w:val="111111"/>
              </w:rPr>
            </w:pPr>
            <w:r w:rsidDel="00000000" w:rsidR="00000000" w:rsidRPr="00000000">
              <w:rPr>
                <w:rFonts w:ascii="Calibri" w:cs="Calibri" w:eastAsia="Calibri" w:hAnsi="Calibri"/>
                <w:color w:val="111111"/>
                <w:rtl w:val="0"/>
              </w:rPr>
              <w:t xml:space="preserve">3,500</w:t>
            </w:r>
          </w:p>
        </w:tc>
        <w:tc>
          <w:tcPr>
            <w:tcBorders>
              <w:top w:color="000000" w:space="0" w:sz="0" w:val="nil"/>
              <w:left w:color="111111" w:space="0" w:sz="4" w:val="single"/>
              <w:bottom w:color="000000" w:space="0" w:sz="0" w:val="nil"/>
              <w:right w:color="111111" w:space="0" w:sz="4" w:val="single"/>
            </w:tcBorders>
            <w:shd w:fill="auto" w:val="clear"/>
            <w:tcMar>
              <w:top w:w="40.0" w:type="dxa"/>
              <w:left w:w="40.0" w:type="dxa"/>
              <w:bottom w:w="40.0" w:type="dxa"/>
              <w:right w:w="40.0" w:type="dxa"/>
            </w:tcMar>
            <w:vAlign w:val="center"/>
          </w:tcPr>
          <w:p w:rsidR="00000000" w:rsidDel="00000000" w:rsidP="00000000" w:rsidRDefault="00000000" w:rsidRPr="00000000" w14:paraId="00000123">
            <w:pPr>
              <w:widowControl w:val="0"/>
              <w:jc w:val="center"/>
              <w:rPr>
                <w:rFonts w:ascii="Calibri" w:cs="Calibri" w:eastAsia="Calibri" w:hAnsi="Calibri"/>
                <w:color w:val="111111"/>
              </w:rPr>
            </w:pPr>
            <w:r w:rsidDel="00000000" w:rsidR="00000000" w:rsidRPr="00000000">
              <w:rPr>
                <w:rtl w:val="0"/>
              </w:rPr>
            </w:r>
          </w:p>
        </w:tc>
        <w:tc>
          <w:tcPr>
            <w:gridSpan w:val="2"/>
            <w:tcBorders>
              <w:left w:color="111111" w:space="0" w:sz="4" w:val="single"/>
            </w:tcBorders>
            <w:shd w:fill="auto" w:val="clear"/>
            <w:tcMar>
              <w:top w:w="40.0" w:type="dxa"/>
              <w:left w:w="40.0" w:type="dxa"/>
              <w:bottom w:w="40.0" w:type="dxa"/>
              <w:right w:w="40.0" w:type="dxa"/>
            </w:tcMar>
            <w:vAlign w:val="center"/>
          </w:tcPr>
          <w:p w:rsidR="00000000" w:rsidDel="00000000" w:rsidP="00000000" w:rsidRDefault="00000000" w:rsidRPr="00000000" w14:paraId="00000124">
            <w:pPr>
              <w:widowControl w:val="0"/>
              <w:rPr>
                <w:rFonts w:ascii="Calibri" w:cs="Calibri" w:eastAsia="Calibri" w:hAnsi="Calibri"/>
                <w:color w:val="111111"/>
              </w:rPr>
            </w:pPr>
            <w:r w:rsidDel="00000000" w:rsidR="00000000" w:rsidRPr="00000000">
              <w:rPr>
                <w:rFonts w:ascii="Calibri" w:cs="Calibri" w:eastAsia="Calibri" w:hAnsi="Calibri"/>
                <w:color w:val="111111"/>
                <w:rtl w:val="0"/>
              </w:rPr>
              <w:t xml:space="preserve">Advertising</w:t>
            </w:r>
          </w:p>
        </w:tc>
        <w:tc>
          <w:tcPr>
            <w:gridSpan w:val="2"/>
            <w:shd w:fill="auto" w:val="clear"/>
            <w:tcMar>
              <w:top w:w="40.0" w:type="dxa"/>
              <w:left w:w="40.0" w:type="dxa"/>
              <w:bottom w:w="40.0" w:type="dxa"/>
              <w:right w:w="40.0" w:type="dxa"/>
            </w:tcMar>
            <w:vAlign w:val="center"/>
          </w:tcPr>
          <w:p w:rsidR="00000000" w:rsidDel="00000000" w:rsidP="00000000" w:rsidRDefault="00000000" w:rsidRPr="00000000" w14:paraId="00000126">
            <w:pPr>
              <w:widowControl w:val="0"/>
              <w:jc w:val="center"/>
              <w:rPr>
                <w:rFonts w:ascii="Calibri" w:cs="Calibri" w:eastAsia="Calibri" w:hAnsi="Calibri"/>
                <w:color w:val="111111"/>
              </w:rPr>
            </w:pPr>
            <w:r w:rsidDel="00000000" w:rsidR="00000000" w:rsidRPr="00000000">
              <w:rPr>
                <w:rFonts w:ascii="Calibri" w:cs="Calibri" w:eastAsia="Calibri" w:hAnsi="Calibri"/>
                <w:color w:val="111111"/>
                <w:rtl w:val="0"/>
              </w:rPr>
              <w:t xml:space="preserve">8</w:t>
            </w:r>
          </w:p>
        </w:tc>
      </w:tr>
      <w:tr>
        <w:trPr>
          <w:trHeight w:val="420" w:hRule="atLeast"/>
        </w:trPr>
        <w:tc>
          <w:tcPr>
            <w:gridSpan w:val="2"/>
            <w:shd w:fill="auto" w:val="clear"/>
            <w:tcMar>
              <w:top w:w="40.0" w:type="dxa"/>
              <w:left w:w="40.0" w:type="dxa"/>
              <w:bottom w:w="40.0" w:type="dxa"/>
              <w:right w:w="40.0" w:type="dxa"/>
            </w:tcMar>
            <w:vAlign w:val="center"/>
          </w:tcPr>
          <w:p w:rsidR="00000000" w:rsidDel="00000000" w:rsidP="00000000" w:rsidRDefault="00000000" w:rsidRPr="00000000" w14:paraId="00000128">
            <w:pPr>
              <w:widowControl w:val="0"/>
              <w:rPr>
                <w:rFonts w:ascii="Calibri" w:cs="Calibri" w:eastAsia="Calibri" w:hAnsi="Calibri"/>
                <w:color w:val="111111"/>
              </w:rPr>
            </w:pPr>
            <w:r w:rsidDel="00000000" w:rsidR="00000000" w:rsidRPr="00000000">
              <w:rPr>
                <w:rFonts w:ascii="Calibri" w:cs="Calibri" w:eastAsia="Calibri" w:hAnsi="Calibri"/>
                <w:color w:val="111111"/>
                <w:rtl w:val="0"/>
              </w:rPr>
              <w:t xml:space="preserve">Insurance</w:t>
            </w:r>
          </w:p>
        </w:tc>
        <w:tc>
          <w:tcPr>
            <w:gridSpan w:val="2"/>
            <w:tcBorders>
              <w:right w:color="111111" w:space="0" w:sz="4" w:val="single"/>
            </w:tcBorders>
            <w:shd w:fill="auto" w:val="clear"/>
            <w:tcMar>
              <w:top w:w="40.0" w:type="dxa"/>
              <w:left w:w="40.0" w:type="dxa"/>
              <w:bottom w:w="40.0" w:type="dxa"/>
              <w:right w:w="40.0" w:type="dxa"/>
            </w:tcMar>
            <w:vAlign w:val="center"/>
          </w:tcPr>
          <w:p w:rsidR="00000000" w:rsidDel="00000000" w:rsidP="00000000" w:rsidRDefault="00000000" w:rsidRPr="00000000" w14:paraId="0000012A">
            <w:pPr>
              <w:widowControl w:val="0"/>
              <w:jc w:val="center"/>
              <w:rPr>
                <w:rFonts w:ascii="Calibri" w:cs="Calibri" w:eastAsia="Calibri" w:hAnsi="Calibri"/>
                <w:color w:val="111111"/>
              </w:rPr>
            </w:pPr>
            <w:r w:rsidDel="00000000" w:rsidR="00000000" w:rsidRPr="00000000">
              <w:rPr>
                <w:rFonts w:ascii="Calibri" w:cs="Calibri" w:eastAsia="Calibri" w:hAnsi="Calibri"/>
                <w:color w:val="111111"/>
                <w:rtl w:val="0"/>
              </w:rPr>
              <w:t xml:space="preserve">1,000</w:t>
            </w:r>
          </w:p>
        </w:tc>
        <w:tc>
          <w:tcPr>
            <w:tcBorders>
              <w:top w:color="000000" w:space="0" w:sz="0" w:val="nil"/>
              <w:left w:color="111111" w:space="0" w:sz="4" w:val="single"/>
              <w:bottom w:color="000000" w:space="0" w:sz="0" w:val="nil"/>
              <w:right w:color="111111" w:space="0" w:sz="4" w:val="single"/>
            </w:tcBorders>
            <w:shd w:fill="auto" w:val="clear"/>
            <w:tcMar>
              <w:top w:w="40.0" w:type="dxa"/>
              <w:left w:w="40.0" w:type="dxa"/>
              <w:bottom w:w="40.0" w:type="dxa"/>
              <w:right w:w="40.0" w:type="dxa"/>
            </w:tcMar>
            <w:vAlign w:val="center"/>
          </w:tcPr>
          <w:p w:rsidR="00000000" w:rsidDel="00000000" w:rsidP="00000000" w:rsidRDefault="00000000" w:rsidRPr="00000000" w14:paraId="0000012C">
            <w:pPr>
              <w:widowControl w:val="0"/>
              <w:jc w:val="center"/>
              <w:rPr>
                <w:rFonts w:ascii="Calibri" w:cs="Calibri" w:eastAsia="Calibri" w:hAnsi="Calibri"/>
                <w:color w:val="111111"/>
              </w:rPr>
            </w:pPr>
            <w:r w:rsidDel="00000000" w:rsidR="00000000" w:rsidRPr="00000000">
              <w:rPr>
                <w:rtl w:val="0"/>
              </w:rPr>
            </w:r>
          </w:p>
        </w:tc>
        <w:tc>
          <w:tcPr>
            <w:gridSpan w:val="2"/>
            <w:tcBorders>
              <w:left w:color="111111" w:space="0" w:sz="4" w:val="single"/>
            </w:tcBorders>
            <w:shd w:fill="auto" w:val="clear"/>
            <w:tcMar>
              <w:top w:w="40.0" w:type="dxa"/>
              <w:left w:w="40.0" w:type="dxa"/>
              <w:bottom w:w="40.0" w:type="dxa"/>
              <w:right w:w="40.0" w:type="dxa"/>
            </w:tcMar>
            <w:vAlign w:val="center"/>
          </w:tcPr>
          <w:p w:rsidR="00000000" w:rsidDel="00000000" w:rsidP="00000000" w:rsidRDefault="00000000" w:rsidRPr="00000000" w14:paraId="0000012D">
            <w:pPr>
              <w:widowControl w:val="0"/>
              <w:rPr>
                <w:rFonts w:ascii="Calibri" w:cs="Calibri" w:eastAsia="Calibri" w:hAnsi="Calibri"/>
                <w:color w:val="111111"/>
              </w:rPr>
            </w:pPr>
            <w:r w:rsidDel="00000000" w:rsidR="00000000" w:rsidRPr="00000000">
              <w:rPr>
                <w:rFonts w:ascii="Calibri" w:cs="Calibri" w:eastAsia="Calibri" w:hAnsi="Calibri"/>
                <w:color w:val="111111"/>
                <w:rtl w:val="0"/>
              </w:rPr>
              <w:t xml:space="preserve">Legal Fees</w:t>
            </w:r>
          </w:p>
        </w:tc>
        <w:tc>
          <w:tcPr>
            <w:gridSpan w:val="2"/>
            <w:shd w:fill="auto" w:val="clear"/>
            <w:tcMar>
              <w:top w:w="40.0" w:type="dxa"/>
              <w:left w:w="40.0" w:type="dxa"/>
              <w:bottom w:w="40.0" w:type="dxa"/>
              <w:right w:w="40.0" w:type="dxa"/>
            </w:tcMar>
            <w:vAlign w:val="center"/>
          </w:tcPr>
          <w:p w:rsidR="00000000" w:rsidDel="00000000" w:rsidP="00000000" w:rsidRDefault="00000000" w:rsidRPr="00000000" w14:paraId="0000012F">
            <w:pPr>
              <w:widowControl w:val="0"/>
              <w:jc w:val="center"/>
              <w:rPr>
                <w:rFonts w:ascii="Calibri" w:cs="Calibri" w:eastAsia="Calibri" w:hAnsi="Calibri"/>
                <w:color w:val="111111"/>
              </w:rPr>
            </w:pPr>
            <w:r w:rsidDel="00000000" w:rsidR="00000000" w:rsidRPr="00000000">
              <w:rPr>
                <w:rFonts w:ascii="Calibri" w:cs="Calibri" w:eastAsia="Calibri" w:hAnsi="Calibri"/>
                <w:color w:val="111111"/>
                <w:rtl w:val="0"/>
              </w:rPr>
              <w:t xml:space="preserve">5</w:t>
            </w:r>
          </w:p>
        </w:tc>
      </w:tr>
      <w:tr>
        <w:trPr>
          <w:trHeight w:val="420" w:hRule="atLeast"/>
        </w:trPr>
        <w:tc>
          <w:tcPr>
            <w:gridSpan w:val="2"/>
            <w:shd w:fill="auto" w:val="clear"/>
            <w:tcMar>
              <w:top w:w="40.0" w:type="dxa"/>
              <w:left w:w="40.0" w:type="dxa"/>
              <w:bottom w:w="40.0" w:type="dxa"/>
              <w:right w:w="40.0" w:type="dxa"/>
            </w:tcMar>
            <w:vAlign w:val="center"/>
          </w:tcPr>
          <w:p w:rsidR="00000000" w:rsidDel="00000000" w:rsidP="00000000" w:rsidRDefault="00000000" w:rsidRPr="00000000" w14:paraId="00000131">
            <w:pPr>
              <w:widowControl w:val="0"/>
              <w:rPr>
                <w:rFonts w:ascii="Calibri" w:cs="Calibri" w:eastAsia="Calibri" w:hAnsi="Calibri"/>
                <w:color w:val="111111"/>
              </w:rPr>
            </w:pPr>
            <w:r w:rsidDel="00000000" w:rsidR="00000000" w:rsidRPr="00000000">
              <w:rPr>
                <w:rtl w:val="0"/>
              </w:rPr>
            </w:r>
          </w:p>
        </w:tc>
        <w:tc>
          <w:tcPr>
            <w:gridSpan w:val="2"/>
            <w:tcBorders>
              <w:right w:color="111111" w:space="0" w:sz="4" w:val="single"/>
            </w:tcBorders>
            <w:shd w:fill="auto" w:val="clear"/>
            <w:tcMar>
              <w:top w:w="40.0" w:type="dxa"/>
              <w:left w:w="40.0" w:type="dxa"/>
              <w:bottom w:w="40.0" w:type="dxa"/>
              <w:right w:w="40.0" w:type="dxa"/>
            </w:tcMar>
            <w:vAlign w:val="center"/>
          </w:tcPr>
          <w:p w:rsidR="00000000" w:rsidDel="00000000" w:rsidP="00000000" w:rsidRDefault="00000000" w:rsidRPr="00000000" w14:paraId="00000133">
            <w:pPr>
              <w:widowControl w:val="0"/>
              <w:jc w:val="center"/>
              <w:rPr>
                <w:rFonts w:ascii="Calibri" w:cs="Calibri" w:eastAsia="Calibri" w:hAnsi="Calibri"/>
                <w:color w:val="111111"/>
              </w:rPr>
            </w:pPr>
            <w:r w:rsidDel="00000000" w:rsidR="00000000" w:rsidRPr="00000000">
              <w:rPr>
                <w:rtl w:val="0"/>
              </w:rPr>
            </w:r>
          </w:p>
        </w:tc>
        <w:tc>
          <w:tcPr>
            <w:tcBorders>
              <w:top w:color="000000" w:space="0" w:sz="0" w:val="nil"/>
              <w:left w:color="111111" w:space="0" w:sz="4" w:val="single"/>
              <w:bottom w:color="000000" w:space="0" w:sz="0" w:val="nil"/>
              <w:right w:color="111111" w:space="0" w:sz="4" w:val="single"/>
            </w:tcBorders>
            <w:shd w:fill="auto" w:val="clear"/>
            <w:tcMar>
              <w:top w:w="40.0" w:type="dxa"/>
              <w:left w:w="40.0" w:type="dxa"/>
              <w:bottom w:w="40.0" w:type="dxa"/>
              <w:right w:w="40.0" w:type="dxa"/>
            </w:tcMar>
            <w:vAlign w:val="center"/>
          </w:tcPr>
          <w:p w:rsidR="00000000" w:rsidDel="00000000" w:rsidP="00000000" w:rsidRDefault="00000000" w:rsidRPr="00000000" w14:paraId="00000135">
            <w:pPr>
              <w:widowControl w:val="0"/>
              <w:jc w:val="center"/>
              <w:rPr>
                <w:rFonts w:ascii="Calibri" w:cs="Calibri" w:eastAsia="Calibri" w:hAnsi="Calibri"/>
                <w:color w:val="111111"/>
              </w:rPr>
            </w:pPr>
            <w:r w:rsidDel="00000000" w:rsidR="00000000" w:rsidRPr="00000000">
              <w:rPr>
                <w:rtl w:val="0"/>
              </w:rPr>
            </w:r>
          </w:p>
        </w:tc>
        <w:tc>
          <w:tcPr>
            <w:gridSpan w:val="2"/>
            <w:tcBorders>
              <w:left w:color="111111" w:space="0" w:sz="4" w:val="single"/>
            </w:tcBorders>
            <w:shd w:fill="auto" w:val="clear"/>
            <w:tcMar>
              <w:top w:w="40.0" w:type="dxa"/>
              <w:left w:w="40.0" w:type="dxa"/>
              <w:bottom w:w="40.0" w:type="dxa"/>
              <w:right w:w="40.0" w:type="dxa"/>
            </w:tcMar>
            <w:vAlign w:val="center"/>
          </w:tcPr>
          <w:p w:rsidR="00000000" w:rsidDel="00000000" w:rsidP="00000000" w:rsidRDefault="00000000" w:rsidRPr="00000000" w14:paraId="00000136">
            <w:pPr>
              <w:widowControl w:val="0"/>
              <w:rPr>
                <w:rFonts w:ascii="Calibri" w:cs="Calibri" w:eastAsia="Calibri" w:hAnsi="Calibri"/>
                <w:color w:val="111111"/>
              </w:rPr>
            </w:pPr>
            <w:r w:rsidDel="00000000" w:rsidR="00000000" w:rsidRPr="00000000">
              <w:rPr>
                <w:rFonts w:ascii="Calibri" w:cs="Calibri" w:eastAsia="Calibri" w:hAnsi="Calibri"/>
                <w:color w:val="111111"/>
                <w:rtl w:val="0"/>
              </w:rPr>
              <w:t xml:space="preserve">Staff Training</w:t>
            </w:r>
          </w:p>
        </w:tc>
        <w:tc>
          <w:tcPr>
            <w:gridSpan w:val="2"/>
            <w:shd w:fill="auto" w:val="clear"/>
            <w:tcMar>
              <w:top w:w="40.0" w:type="dxa"/>
              <w:left w:w="40.0" w:type="dxa"/>
              <w:bottom w:w="40.0" w:type="dxa"/>
              <w:right w:w="40.0" w:type="dxa"/>
            </w:tcMar>
            <w:vAlign w:val="center"/>
          </w:tcPr>
          <w:p w:rsidR="00000000" w:rsidDel="00000000" w:rsidP="00000000" w:rsidRDefault="00000000" w:rsidRPr="00000000" w14:paraId="00000138">
            <w:pPr>
              <w:widowControl w:val="0"/>
              <w:jc w:val="center"/>
              <w:rPr>
                <w:rFonts w:ascii="Calibri" w:cs="Calibri" w:eastAsia="Calibri" w:hAnsi="Calibri"/>
                <w:color w:val="111111"/>
              </w:rPr>
            </w:pPr>
            <w:r w:rsidDel="00000000" w:rsidR="00000000" w:rsidRPr="00000000">
              <w:rPr>
                <w:rFonts w:ascii="Calibri" w:cs="Calibri" w:eastAsia="Calibri" w:hAnsi="Calibri"/>
                <w:color w:val="111111"/>
                <w:rtl w:val="0"/>
              </w:rPr>
              <w:t xml:space="preserve">15</w:t>
            </w:r>
          </w:p>
        </w:tc>
      </w:tr>
      <w:tr>
        <w:trPr>
          <w:trHeight w:val="420" w:hRule="atLeast"/>
        </w:trPr>
        <w:tc>
          <w:tcPr>
            <w:gridSpan w:val="2"/>
            <w:shd w:fill="auto" w:val="clear"/>
            <w:tcMar>
              <w:top w:w="40.0" w:type="dxa"/>
              <w:left w:w="40.0" w:type="dxa"/>
              <w:bottom w:w="40.0" w:type="dxa"/>
              <w:right w:w="40.0" w:type="dxa"/>
            </w:tcMar>
            <w:vAlign w:val="center"/>
          </w:tcPr>
          <w:p w:rsidR="00000000" w:rsidDel="00000000" w:rsidP="00000000" w:rsidRDefault="00000000" w:rsidRPr="00000000" w14:paraId="0000013A">
            <w:pPr>
              <w:widowControl w:val="0"/>
              <w:rPr>
                <w:rFonts w:ascii="Calibri" w:cs="Calibri" w:eastAsia="Calibri" w:hAnsi="Calibri"/>
                <w:color w:val="111111"/>
              </w:rPr>
            </w:pPr>
            <w:r w:rsidDel="00000000" w:rsidR="00000000" w:rsidRPr="00000000">
              <w:rPr>
                <w:rtl w:val="0"/>
              </w:rPr>
            </w:r>
          </w:p>
        </w:tc>
        <w:tc>
          <w:tcPr>
            <w:gridSpan w:val="2"/>
            <w:tcBorders>
              <w:right w:color="111111" w:space="0" w:sz="4" w:val="single"/>
            </w:tcBorders>
            <w:shd w:fill="auto" w:val="clear"/>
            <w:tcMar>
              <w:top w:w="40.0" w:type="dxa"/>
              <w:left w:w="40.0" w:type="dxa"/>
              <w:bottom w:w="40.0" w:type="dxa"/>
              <w:right w:w="40.0" w:type="dxa"/>
            </w:tcMar>
            <w:vAlign w:val="center"/>
          </w:tcPr>
          <w:p w:rsidR="00000000" w:rsidDel="00000000" w:rsidP="00000000" w:rsidRDefault="00000000" w:rsidRPr="00000000" w14:paraId="0000013C">
            <w:pPr>
              <w:widowControl w:val="0"/>
              <w:jc w:val="center"/>
              <w:rPr>
                <w:rFonts w:ascii="Calibri" w:cs="Calibri" w:eastAsia="Calibri" w:hAnsi="Calibri"/>
                <w:color w:val="111111"/>
              </w:rPr>
            </w:pPr>
            <w:r w:rsidDel="00000000" w:rsidR="00000000" w:rsidRPr="00000000">
              <w:rPr>
                <w:rtl w:val="0"/>
              </w:rPr>
            </w:r>
          </w:p>
        </w:tc>
        <w:tc>
          <w:tcPr>
            <w:tcBorders>
              <w:top w:color="000000" w:space="0" w:sz="0" w:val="nil"/>
              <w:left w:color="111111" w:space="0" w:sz="4" w:val="single"/>
              <w:bottom w:color="000000" w:space="0" w:sz="0" w:val="nil"/>
              <w:right w:color="111111" w:space="0" w:sz="4" w:val="single"/>
            </w:tcBorders>
            <w:shd w:fill="auto" w:val="clear"/>
            <w:tcMar>
              <w:top w:w="40.0" w:type="dxa"/>
              <w:left w:w="40.0" w:type="dxa"/>
              <w:bottom w:w="40.0" w:type="dxa"/>
              <w:right w:w="40.0" w:type="dxa"/>
            </w:tcMar>
            <w:vAlign w:val="center"/>
          </w:tcPr>
          <w:p w:rsidR="00000000" w:rsidDel="00000000" w:rsidP="00000000" w:rsidRDefault="00000000" w:rsidRPr="00000000" w14:paraId="0000013E">
            <w:pPr>
              <w:widowControl w:val="0"/>
              <w:jc w:val="center"/>
              <w:rPr>
                <w:rFonts w:ascii="Calibri" w:cs="Calibri" w:eastAsia="Calibri" w:hAnsi="Calibri"/>
                <w:color w:val="111111"/>
              </w:rPr>
            </w:pPr>
            <w:r w:rsidDel="00000000" w:rsidR="00000000" w:rsidRPr="00000000">
              <w:rPr>
                <w:rtl w:val="0"/>
              </w:rPr>
            </w:r>
          </w:p>
        </w:tc>
        <w:tc>
          <w:tcPr>
            <w:gridSpan w:val="2"/>
            <w:tcBorders>
              <w:left w:color="111111" w:space="0" w:sz="4" w:val="single"/>
            </w:tcBorders>
            <w:shd w:fill="auto" w:val="clear"/>
            <w:tcMar>
              <w:top w:w="40.0" w:type="dxa"/>
              <w:left w:w="40.0" w:type="dxa"/>
              <w:bottom w:w="40.0" w:type="dxa"/>
              <w:right w:w="40.0" w:type="dxa"/>
            </w:tcMar>
            <w:vAlign w:val="center"/>
          </w:tcPr>
          <w:p w:rsidR="00000000" w:rsidDel="00000000" w:rsidP="00000000" w:rsidRDefault="00000000" w:rsidRPr="00000000" w14:paraId="0000013F">
            <w:pPr>
              <w:widowControl w:val="0"/>
              <w:rPr>
                <w:rFonts w:ascii="Calibri" w:cs="Calibri" w:eastAsia="Calibri" w:hAnsi="Calibri"/>
                <w:color w:val="111111"/>
              </w:rPr>
            </w:pPr>
            <w:r w:rsidDel="00000000" w:rsidR="00000000" w:rsidRPr="00000000">
              <w:rPr>
                <w:rtl w:val="0"/>
              </w:rPr>
            </w:r>
          </w:p>
        </w:tc>
        <w:tc>
          <w:tcPr>
            <w:gridSpan w:val="2"/>
            <w:shd w:fill="auto" w:val="clear"/>
            <w:tcMar>
              <w:top w:w="40.0" w:type="dxa"/>
              <w:left w:w="40.0" w:type="dxa"/>
              <w:bottom w:w="40.0" w:type="dxa"/>
              <w:right w:w="40.0" w:type="dxa"/>
            </w:tcMar>
            <w:vAlign w:val="center"/>
          </w:tcPr>
          <w:p w:rsidR="00000000" w:rsidDel="00000000" w:rsidP="00000000" w:rsidRDefault="00000000" w:rsidRPr="00000000" w14:paraId="00000141">
            <w:pPr>
              <w:widowControl w:val="0"/>
              <w:jc w:val="center"/>
              <w:rPr>
                <w:rFonts w:ascii="Calibri" w:cs="Calibri" w:eastAsia="Calibri" w:hAnsi="Calibri"/>
                <w:color w:val="111111"/>
              </w:rPr>
            </w:pPr>
            <w:r w:rsidDel="00000000" w:rsidR="00000000" w:rsidRPr="00000000">
              <w:rPr>
                <w:rtl w:val="0"/>
              </w:rPr>
            </w:r>
          </w:p>
        </w:tc>
      </w:tr>
      <w:tr>
        <w:trPr>
          <w:trHeight w:val="420" w:hRule="atLeast"/>
        </w:trPr>
        <w:tc>
          <w:tcPr>
            <w:gridSpan w:val="2"/>
            <w:shd w:fill="auto" w:val="clear"/>
            <w:tcMar>
              <w:top w:w="40.0" w:type="dxa"/>
              <w:left w:w="40.0" w:type="dxa"/>
              <w:bottom w:w="40.0" w:type="dxa"/>
              <w:right w:w="40.0" w:type="dxa"/>
            </w:tcMar>
            <w:vAlign w:val="center"/>
          </w:tcPr>
          <w:p w:rsidR="00000000" w:rsidDel="00000000" w:rsidP="00000000" w:rsidRDefault="00000000" w:rsidRPr="00000000" w14:paraId="00000143">
            <w:pPr>
              <w:widowControl w:val="0"/>
              <w:rPr>
                <w:rFonts w:ascii="Calibri" w:cs="Calibri" w:eastAsia="Calibri" w:hAnsi="Calibri"/>
                <w:color w:val="111111"/>
              </w:rPr>
            </w:pPr>
            <w:r w:rsidDel="00000000" w:rsidR="00000000" w:rsidRPr="00000000">
              <w:rPr>
                <w:rtl w:val="0"/>
              </w:rPr>
            </w:r>
          </w:p>
        </w:tc>
        <w:tc>
          <w:tcPr>
            <w:gridSpan w:val="2"/>
            <w:tcBorders>
              <w:right w:color="111111" w:space="0" w:sz="4" w:val="single"/>
            </w:tcBorders>
            <w:shd w:fill="auto" w:val="clear"/>
            <w:tcMar>
              <w:top w:w="40.0" w:type="dxa"/>
              <w:left w:w="40.0" w:type="dxa"/>
              <w:bottom w:w="40.0" w:type="dxa"/>
              <w:right w:w="40.0" w:type="dxa"/>
            </w:tcMar>
            <w:vAlign w:val="center"/>
          </w:tcPr>
          <w:p w:rsidR="00000000" w:rsidDel="00000000" w:rsidP="00000000" w:rsidRDefault="00000000" w:rsidRPr="00000000" w14:paraId="00000145">
            <w:pPr>
              <w:widowControl w:val="0"/>
              <w:jc w:val="center"/>
              <w:rPr>
                <w:rFonts w:ascii="Calibri" w:cs="Calibri" w:eastAsia="Calibri" w:hAnsi="Calibri"/>
                <w:color w:val="111111"/>
              </w:rPr>
            </w:pPr>
            <w:r w:rsidDel="00000000" w:rsidR="00000000" w:rsidRPr="00000000">
              <w:rPr>
                <w:rtl w:val="0"/>
              </w:rPr>
            </w:r>
          </w:p>
        </w:tc>
        <w:tc>
          <w:tcPr>
            <w:tcBorders>
              <w:top w:color="000000" w:space="0" w:sz="0" w:val="nil"/>
              <w:left w:color="111111" w:space="0" w:sz="4" w:val="single"/>
              <w:bottom w:color="000000" w:space="0" w:sz="0" w:val="nil"/>
              <w:right w:color="111111" w:space="0" w:sz="4" w:val="single"/>
            </w:tcBorders>
            <w:shd w:fill="auto" w:val="clear"/>
            <w:tcMar>
              <w:top w:w="40.0" w:type="dxa"/>
              <w:left w:w="40.0" w:type="dxa"/>
              <w:bottom w:w="40.0" w:type="dxa"/>
              <w:right w:w="40.0" w:type="dxa"/>
            </w:tcMar>
            <w:vAlign w:val="center"/>
          </w:tcPr>
          <w:p w:rsidR="00000000" w:rsidDel="00000000" w:rsidP="00000000" w:rsidRDefault="00000000" w:rsidRPr="00000000" w14:paraId="00000147">
            <w:pPr>
              <w:widowControl w:val="0"/>
              <w:jc w:val="center"/>
              <w:rPr>
                <w:rFonts w:ascii="Calibri" w:cs="Calibri" w:eastAsia="Calibri" w:hAnsi="Calibri"/>
                <w:color w:val="111111"/>
              </w:rPr>
            </w:pPr>
            <w:r w:rsidDel="00000000" w:rsidR="00000000" w:rsidRPr="00000000">
              <w:rPr>
                <w:rtl w:val="0"/>
              </w:rPr>
            </w:r>
          </w:p>
        </w:tc>
        <w:tc>
          <w:tcPr>
            <w:gridSpan w:val="2"/>
            <w:tcBorders>
              <w:left w:color="111111" w:space="0" w:sz="4" w:val="single"/>
            </w:tcBorders>
            <w:shd w:fill="auto" w:val="clear"/>
            <w:tcMar>
              <w:top w:w="40.0" w:type="dxa"/>
              <w:left w:w="40.0" w:type="dxa"/>
              <w:bottom w:w="40.0" w:type="dxa"/>
              <w:right w:w="40.0" w:type="dxa"/>
            </w:tcMar>
            <w:vAlign w:val="center"/>
          </w:tcPr>
          <w:p w:rsidR="00000000" w:rsidDel="00000000" w:rsidP="00000000" w:rsidRDefault="00000000" w:rsidRPr="00000000" w14:paraId="00000148">
            <w:pPr>
              <w:widowControl w:val="0"/>
              <w:rPr>
                <w:rFonts w:ascii="Calibri" w:cs="Calibri" w:eastAsia="Calibri" w:hAnsi="Calibri"/>
                <w:color w:val="111111"/>
              </w:rPr>
            </w:pPr>
            <w:r w:rsidDel="00000000" w:rsidR="00000000" w:rsidRPr="00000000">
              <w:rPr>
                <w:rtl w:val="0"/>
              </w:rPr>
            </w:r>
          </w:p>
        </w:tc>
        <w:tc>
          <w:tcPr>
            <w:gridSpan w:val="2"/>
            <w:shd w:fill="auto" w:val="clear"/>
            <w:tcMar>
              <w:top w:w="40.0" w:type="dxa"/>
              <w:left w:w="40.0" w:type="dxa"/>
              <w:bottom w:w="40.0" w:type="dxa"/>
              <w:right w:w="40.0" w:type="dxa"/>
            </w:tcMar>
            <w:vAlign w:val="center"/>
          </w:tcPr>
          <w:p w:rsidR="00000000" w:rsidDel="00000000" w:rsidP="00000000" w:rsidRDefault="00000000" w:rsidRPr="00000000" w14:paraId="0000014A">
            <w:pPr>
              <w:widowControl w:val="0"/>
              <w:jc w:val="center"/>
              <w:rPr>
                <w:rFonts w:ascii="Calibri" w:cs="Calibri" w:eastAsia="Calibri" w:hAnsi="Calibri"/>
                <w:color w:val="111111"/>
              </w:rPr>
            </w:pPr>
            <w:r w:rsidDel="00000000" w:rsidR="00000000" w:rsidRPr="00000000">
              <w:rPr>
                <w:rtl w:val="0"/>
              </w:rPr>
            </w:r>
          </w:p>
        </w:tc>
      </w:tr>
      <w:tr>
        <w:trPr>
          <w:trHeight w:val="420" w:hRule="atLeast"/>
        </w:trPr>
        <w:tc>
          <w:tcPr>
            <w:gridSpan w:val="2"/>
            <w:shd w:fill="auto" w:val="clear"/>
            <w:tcMar>
              <w:top w:w="40.0" w:type="dxa"/>
              <w:left w:w="40.0" w:type="dxa"/>
              <w:bottom w:w="40.0" w:type="dxa"/>
              <w:right w:w="40.0" w:type="dxa"/>
            </w:tcMar>
            <w:vAlign w:val="center"/>
          </w:tcPr>
          <w:p w:rsidR="00000000" w:rsidDel="00000000" w:rsidP="00000000" w:rsidRDefault="00000000" w:rsidRPr="00000000" w14:paraId="0000014C">
            <w:pPr>
              <w:widowControl w:val="0"/>
              <w:rPr>
                <w:rFonts w:ascii="Calibri" w:cs="Calibri" w:eastAsia="Calibri" w:hAnsi="Calibri"/>
                <w:color w:val="111111"/>
              </w:rPr>
            </w:pPr>
            <w:r w:rsidDel="00000000" w:rsidR="00000000" w:rsidRPr="00000000">
              <w:rPr>
                <w:rtl w:val="0"/>
              </w:rPr>
            </w:r>
          </w:p>
        </w:tc>
        <w:tc>
          <w:tcPr>
            <w:gridSpan w:val="2"/>
            <w:tcBorders>
              <w:right w:color="111111" w:space="0" w:sz="4" w:val="single"/>
            </w:tcBorders>
            <w:shd w:fill="auto" w:val="clear"/>
            <w:tcMar>
              <w:top w:w="40.0" w:type="dxa"/>
              <w:left w:w="40.0" w:type="dxa"/>
              <w:bottom w:w="40.0" w:type="dxa"/>
              <w:right w:w="40.0" w:type="dxa"/>
            </w:tcMar>
            <w:vAlign w:val="center"/>
          </w:tcPr>
          <w:p w:rsidR="00000000" w:rsidDel="00000000" w:rsidP="00000000" w:rsidRDefault="00000000" w:rsidRPr="00000000" w14:paraId="0000014E">
            <w:pPr>
              <w:widowControl w:val="0"/>
              <w:jc w:val="center"/>
              <w:rPr>
                <w:rFonts w:ascii="Calibri" w:cs="Calibri" w:eastAsia="Calibri" w:hAnsi="Calibri"/>
                <w:color w:val="111111"/>
              </w:rPr>
            </w:pPr>
            <w:r w:rsidDel="00000000" w:rsidR="00000000" w:rsidRPr="00000000">
              <w:rPr>
                <w:rtl w:val="0"/>
              </w:rPr>
            </w:r>
          </w:p>
        </w:tc>
        <w:tc>
          <w:tcPr>
            <w:tcBorders>
              <w:top w:color="000000" w:space="0" w:sz="0" w:val="nil"/>
              <w:left w:color="111111" w:space="0" w:sz="4" w:val="single"/>
              <w:bottom w:color="000000" w:space="0" w:sz="0" w:val="nil"/>
              <w:right w:color="111111" w:space="0" w:sz="4" w:val="single"/>
            </w:tcBorders>
            <w:shd w:fill="auto" w:val="clear"/>
            <w:tcMar>
              <w:top w:w="40.0" w:type="dxa"/>
              <w:left w:w="40.0" w:type="dxa"/>
              <w:bottom w:w="40.0" w:type="dxa"/>
              <w:right w:w="40.0" w:type="dxa"/>
            </w:tcMar>
            <w:vAlign w:val="center"/>
          </w:tcPr>
          <w:p w:rsidR="00000000" w:rsidDel="00000000" w:rsidP="00000000" w:rsidRDefault="00000000" w:rsidRPr="00000000" w14:paraId="00000150">
            <w:pPr>
              <w:widowControl w:val="0"/>
              <w:jc w:val="center"/>
              <w:rPr>
                <w:rFonts w:ascii="Calibri" w:cs="Calibri" w:eastAsia="Calibri" w:hAnsi="Calibri"/>
                <w:color w:val="111111"/>
              </w:rPr>
            </w:pPr>
            <w:r w:rsidDel="00000000" w:rsidR="00000000" w:rsidRPr="00000000">
              <w:rPr>
                <w:rtl w:val="0"/>
              </w:rPr>
            </w:r>
          </w:p>
        </w:tc>
        <w:tc>
          <w:tcPr>
            <w:gridSpan w:val="2"/>
            <w:tcBorders>
              <w:left w:color="111111" w:space="0" w:sz="4" w:val="single"/>
            </w:tcBorders>
            <w:shd w:fill="auto" w:val="clear"/>
            <w:tcMar>
              <w:top w:w="40.0" w:type="dxa"/>
              <w:left w:w="40.0" w:type="dxa"/>
              <w:bottom w:w="40.0" w:type="dxa"/>
              <w:right w:w="40.0" w:type="dxa"/>
            </w:tcMar>
            <w:vAlign w:val="center"/>
          </w:tcPr>
          <w:p w:rsidR="00000000" w:rsidDel="00000000" w:rsidP="00000000" w:rsidRDefault="00000000" w:rsidRPr="00000000" w14:paraId="00000151">
            <w:pPr>
              <w:widowControl w:val="0"/>
              <w:rPr>
                <w:rFonts w:ascii="Calibri" w:cs="Calibri" w:eastAsia="Calibri" w:hAnsi="Calibri"/>
                <w:color w:val="111111"/>
              </w:rPr>
            </w:pPr>
            <w:r w:rsidDel="00000000" w:rsidR="00000000" w:rsidRPr="00000000">
              <w:rPr>
                <w:rtl w:val="0"/>
              </w:rPr>
            </w:r>
          </w:p>
        </w:tc>
        <w:tc>
          <w:tcPr>
            <w:gridSpan w:val="2"/>
            <w:shd w:fill="auto" w:val="clear"/>
            <w:tcMar>
              <w:top w:w="40.0" w:type="dxa"/>
              <w:left w:w="40.0" w:type="dxa"/>
              <w:bottom w:w="40.0" w:type="dxa"/>
              <w:right w:w="40.0" w:type="dxa"/>
            </w:tcMar>
            <w:vAlign w:val="center"/>
          </w:tcPr>
          <w:p w:rsidR="00000000" w:rsidDel="00000000" w:rsidP="00000000" w:rsidRDefault="00000000" w:rsidRPr="00000000" w14:paraId="00000153">
            <w:pPr>
              <w:widowControl w:val="0"/>
              <w:jc w:val="center"/>
              <w:rPr>
                <w:rFonts w:ascii="Calibri" w:cs="Calibri" w:eastAsia="Calibri" w:hAnsi="Calibri"/>
                <w:color w:val="111111"/>
              </w:rPr>
            </w:pPr>
            <w:r w:rsidDel="00000000" w:rsidR="00000000" w:rsidRPr="00000000">
              <w:rPr>
                <w:rtl w:val="0"/>
              </w:rPr>
            </w:r>
          </w:p>
        </w:tc>
      </w:tr>
      <w:tr>
        <w:trPr>
          <w:trHeight w:val="420" w:hRule="atLeast"/>
        </w:trPr>
        <w:tc>
          <w:tcPr>
            <w:gridSpan w:val="2"/>
            <w:shd w:fill="auto" w:val="clear"/>
            <w:tcMar>
              <w:top w:w="40.0" w:type="dxa"/>
              <w:left w:w="40.0" w:type="dxa"/>
              <w:bottom w:w="40.0" w:type="dxa"/>
              <w:right w:w="40.0" w:type="dxa"/>
            </w:tcMar>
            <w:vAlign w:val="center"/>
          </w:tcPr>
          <w:p w:rsidR="00000000" w:rsidDel="00000000" w:rsidP="00000000" w:rsidRDefault="00000000" w:rsidRPr="00000000" w14:paraId="00000155">
            <w:pPr>
              <w:widowControl w:val="0"/>
              <w:rPr>
                <w:rFonts w:ascii="Calibri" w:cs="Calibri" w:eastAsia="Calibri" w:hAnsi="Calibri"/>
                <w:color w:val="111111"/>
              </w:rPr>
            </w:pPr>
            <w:r w:rsidDel="00000000" w:rsidR="00000000" w:rsidRPr="00000000">
              <w:rPr>
                <w:rFonts w:ascii="Calibri" w:cs="Calibri" w:eastAsia="Calibri" w:hAnsi="Calibri"/>
                <w:b w:val="1"/>
                <w:color w:val="111111"/>
                <w:rtl w:val="0"/>
              </w:rPr>
              <w:t xml:space="preserve">Total</w:t>
            </w:r>
            <w:r w:rsidDel="00000000" w:rsidR="00000000" w:rsidRPr="00000000">
              <w:rPr>
                <w:rtl w:val="0"/>
              </w:rPr>
            </w:r>
          </w:p>
        </w:tc>
        <w:tc>
          <w:tcPr>
            <w:gridSpan w:val="2"/>
            <w:tcBorders>
              <w:right w:color="111111" w:space="0" w:sz="4" w:val="single"/>
            </w:tcBorders>
            <w:shd w:fill="auto" w:val="clear"/>
            <w:tcMar>
              <w:top w:w="40.0" w:type="dxa"/>
              <w:left w:w="40.0" w:type="dxa"/>
              <w:bottom w:w="40.0" w:type="dxa"/>
              <w:right w:w="40.0" w:type="dxa"/>
            </w:tcMar>
            <w:vAlign w:val="center"/>
          </w:tcPr>
          <w:p w:rsidR="00000000" w:rsidDel="00000000" w:rsidP="00000000" w:rsidRDefault="00000000" w:rsidRPr="00000000" w14:paraId="00000157">
            <w:pPr>
              <w:widowControl w:val="0"/>
              <w:jc w:val="center"/>
              <w:rPr>
                <w:rFonts w:ascii="Calibri" w:cs="Calibri" w:eastAsia="Calibri" w:hAnsi="Calibri"/>
                <w:color w:val="111111"/>
              </w:rPr>
            </w:pPr>
            <w:r w:rsidDel="00000000" w:rsidR="00000000" w:rsidRPr="00000000">
              <w:rPr>
                <w:rFonts w:ascii="Calibri" w:cs="Calibri" w:eastAsia="Calibri" w:hAnsi="Calibri"/>
                <w:b w:val="1"/>
                <w:color w:val="111111"/>
                <w:rtl w:val="0"/>
              </w:rPr>
              <w:t xml:space="preserve">4,500</w:t>
            </w:r>
            <w:r w:rsidDel="00000000" w:rsidR="00000000" w:rsidRPr="00000000">
              <w:rPr>
                <w:rtl w:val="0"/>
              </w:rPr>
            </w:r>
          </w:p>
        </w:tc>
        <w:tc>
          <w:tcPr>
            <w:tcBorders>
              <w:top w:color="000000" w:space="0" w:sz="0" w:val="nil"/>
              <w:left w:color="111111" w:space="0" w:sz="4" w:val="single"/>
              <w:bottom w:color="000000" w:space="0" w:sz="0" w:val="nil"/>
              <w:right w:color="111111" w:space="0" w:sz="4" w:val="single"/>
            </w:tcBorders>
            <w:shd w:fill="auto" w:val="clear"/>
            <w:tcMar>
              <w:top w:w="40.0" w:type="dxa"/>
              <w:left w:w="40.0" w:type="dxa"/>
              <w:bottom w:w="40.0" w:type="dxa"/>
              <w:right w:w="40.0" w:type="dxa"/>
            </w:tcMar>
            <w:vAlign w:val="center"/>
          </w:tcPr>
          <w:p w:rsidR="00000000" w:rsidDel="00000000" w:rsidP="00000000" w:rsidRDefault="00000000" w:rsidRPr="00000000" w14:paraId="00000159">
            <w:pPr>
              <w:widowControl w:val="0"/>
              <w:jc w:val="center"/>
              <w:rPr>
                <w:rFonts w:ascii="Calibri" w:cs="Calibri" w:eastAsia="Calibri" w:hAnsi="Calibri"/>
                <w:color w:val="111111"/>
              </w:rPr>
            </w:pPr>
            <w:r w:rsidDel="00000000" w:rsidR="00000000" w:rsidRPr="00000000">
              <w:rPr>
                <w:rtl w:val="0"/>
              </w:rPr>
            </w:r>
          </w:p>
        </w:tc>
        <w:tc>
          <w:tcPr>
            <w:gridSpan w:val="2"/>
            <w:tcBorders>
              <w:left w:color="111111" w:space="0" w:sz="4" w:val="single"/>
            </w:tcBorders>
            <w:shd w:fill="auto" w:val="clear"/>
            <w:tcMar>
              <w:top w:w="40.0" w:type="dxa"/>
              <w:left w:w="40.0" w:type="dxa"/>
              <w:bottom w:w="40.0" w:type="dxa"/>
              <w:right w:w="40.0" w:type="dxa"/>
            </w:tcMar>
            <w:vAlign w:val="center"/>
          </w:tcPr>
          <w:p w:rsidR="00000000" w:rsidDel="00000000" w:rsidP="00000000" w:rsidRDefault="00000000" w:rsidRPr="00000000" w14:paraId="0000015A">
            <w:pPr>
              <w:widowControl w:val="0"/>
              <w:rPr>
                <w:rFonts w:ascii="Calibri" w:cs="Calibri" w:eastAsia="Calibri" w:hAnsi="Calibri"/>
                <w:color w:val="111111"/>
              </w:rPr>
            </w:pPr>
            <w:r w:rsidDel="00000000" w:rsidR="00000000" w:rsidRPr="00000000">
              <w:rPr>
                <w:rFonts w:ascii="Calibri" w:cs="Calibri" w:eastAsia="Calibri" w:hAnsi="Calibri"/>
                <w:b w:val="1"/>
                <w:color w:val="111111"/>
                <w:rtl w:val="0"/>
              </w:rPr>
              <w:t xml:space="preserve">Total</w:t>
            </w:r>
            <w:r w:rsidDel="00000000" w:rsidR="00000000" w:rsidRPr="00000000">
              <w:rPr>
                <w:rtl w:val="0"/>
              </w:rPr>
            </w:r>
          </w:p>
        </w:tc>
        <w:tc>
          <w:tcPr>
            <w:gridSpan w:val="2"/>
            <w:shd w:fill="auto" w:val="clear"/>
            <w:tcMar>
              <w:top w:w="40.0" w:type="dxa"/>
              <w:left w:w="40.0" w:type="dxa"/>
              <w:bottom w:w="40.0" w:type="dxa"/>
              <w:right w:w="40.0" w:type="dxa"/>
            </w:tcMar>
            <w:vAlign w:val="center"/>
          </w:tcPr>
          <w:p w:rsidR="00000000" w:rsidDel="00000000" w:rsidP="00000000" w:rsidRDefault="00000000" w:rsidRPr="00000000" w14:paraId="0000015C">
            <w:pPr>
              <w:widowControl w:val="0"/>
              <w:jc w:val="center"/>
              <w:rPr>
                <w:rFonts w:ascii="Calibri" w:cs="Calibri" w:eastAsia="Calibri" w:hAnsi="Calibri"/>
                <w:color w:val="111111"/>
              </w:rPr>
            </w:pPr>
            <w:r w:rsidDel="00000000" w:rsidR="00000000" w:rsidRPr="00000000">
              <w:rPr>
                <w:rFonts w:ascii="Calibri" w:cs="Calibri" w:eastAsia="Calibri" w:hAnsi="Calibri"/>
                <w:b w:val="1"/>
                <w:color w:val="111111"/>
                <w:rtl w:val="0"/>
              </w:rPr>
              <w:t xml:space="preserve">28</w:t>
            </w:r>
            <w:r w:rsidDel="00000000" w:rsidR="00000000" w:rsidRPr="00000000">
              <w:rPr>
                <w:rtl w:val="0"/>
              </w:rPr>
            </w:r>
          </w:p>
        </w:tc>
      </w:tr>
    </w:tbl>
    <w:p w:rsidR="00000000" w:rsidDel="00000000" w:rsidP="00000000" w:rsidRDefault="00000000" w:rsidRPr="00000000" w14:paraId="0000015E">
      <w:pPr>
        <w:tabs>
          <w:tab w:val="left" w:pos="919"/>
        </w:tabs>
        <w:jc w:val="both"/>
        <w:rPr>
          <w:rFonts w:ascii="Calibri" w:cs="Calibri" w:eastAsia="Calibri" w:hAnsi="Calibri"/>
          <w:color w:val="111111"/>
        </w:rPr>
      </w:pPr>
      <w:r w:rsidDel="00000000" w:rsidR="00000000" w:rsidRPr="00000000">
        <w:rPr>
          <w:rFonts w:ascii="Calibri" w:cs="Calibri" w:eastAsia="Calibri" w:hAnsi="Calibri"/>
          <w:color w:val="111111"/>
          <w:rtl w:val="0"/>
        </w:rPr>
        <w:tab/>
      </w:r>
    </w:p>
    <w:p w:rsidR="00000000" w:rsidDel="00000000" w:rsidP="00000000" w:rsidRDefault="00000000" w:rsidRPr="00000000" w14:paraId="0000015F">
      <w:pPr>
        <w:jc w:val="both"/>
        <w:rPr>
          <w:rFonts w:ascii="Calibri" w:cs="Calibri" w:eastAsia="Calibri" w:hAnsi="Calibri"/>
          <w:color w:val="111111"/>
        </w:rPr>
      </w:pPr>
      <w:r w:rsidDel="00000000" w:rsidR="00000000" w:rsidRPr="00000000">
        <w:rPr>
          <w:rtl w:val="0"/>
        </w:rPr>
      </w:r>
    </w:p>
    <w:tbl>
      <w:tblPr>
        <w:tblStyle w:val="Table6"/>
        <w:tblW w:w="9360.0" w:type="dxa"/>
        <w:jc w:val="left"/>
        <w:tblInd w:w="40.0" w:type="pct"/>
        <w:tblBorders>
          <w:top w:color="111111" w:space="0" w:sz="4" w:val="single"/>
          <w:left w:color="111111" w:space="0" w:sz="4" w:val="single"/>
          <w:bottom w:color="111111" w:space="0" w:sz="4" w:val="single"/>
          <w:right w:color="111111" w:space="0" w:sz="4" w:val="single"/>
          <w:insideH w:color="111111" w:space="0" w:sz="4" w:val="single"/>
          <w:insideV w:color="111111" w:space="0" w:sz="4" w:val="single"/>
        </w:tblBorders>
        <w:tblLayout w:type="fixed"/>
        <w:tblLook w:val="0600"/>
      </w:tblPr>
      <w:tblGrid>
        <w:gridCol w:w="3105"/>
        <w:gridCol w:w="3105"/>
        <w:gridCol w:w="3150"/>
        <w:tblGridChange w:id="0">
          <w:tblGrid>
            <w:gridCol w:w="3105"/>
            <w:gridCol w:w="3105"/>
            <w:gridCol w:w="3150"/>
          </w:tblGrid>
        </w:tblGridChange>
      </w:tblGrid>
      <w:tr>
        <w:trPr>
          <w:trHeight w:val="340" w:hRule="atLeast"/>
        </w:trPr>
        <w:tc>
          <w:tcPr>
            <w:gridSpan w:val="3"/>
            <w:shd w:fill="auto" w:val="clear"/>
            <w:tcMar>
              <w:top w:w="40.0" w:type="dxa"/>
              <w:left w:w="40.0" w:type="dxa"/>
              <w:bottom w:w="40.0" w:type="dxa"/>
              <w:right w:w="40.0" w:type="dxa"/>
            </w:tcMar>
            <w:vAlign w:val="center"/>
          </w:tcPr>
          <w:p w:rsidR="00000000" w:rsidDel="00000000" w:rsidP="00000000" w:rsidRDefault="00000000" w:rsidRPr="00000000" w14:paraId="00000160">
            <w:pPr>
              <w:widowControl w:val="0"/>
              <w:jc w:val="center"/>
              <w:rPr>
                <w:rFonts w:ascii="Calibri" w:cs="Calibri" w:eastAsia="Calibri" w:hAnsi="Calibri"/>
                <w:color w:val="111111"/>
              </w:rPr>
            </w:pPr>
            <w:r w:rsidDel="00000000" w:rsidR="00000000" w:rsidRPr="00000000">
              <w:rPr>
                <w:rFonts w:ascii="Calibri" w:cs="Calibri" w:eastAsia="Calibri" w:hAnsi="Calibri"/>
                <w:b w:val="1"/>
                <w:color w:val="111111"/>
                <w:rtl w:val="0"/>
              </w:rPr>
              <w:t xml:space="preserve">Fixed Costs</w:t>
            </w:r>
            <w:r w:rsidDel="00000000" w:rsidR="00000000" w:rsidRPr="00000000">
              <w:rPr>
                <w:rtl w:val="0"/>
              </w:rPr>
            </w:r>
          </w:p>
        </w:tc>
      </w:tr>
      <w:tr>
        <w:trPr>
          <w:trHeight w:val="340" w:hRule="atLeast"/>
        </w:trPr>
        <w:tc>
          <w:tcPr>
            <w:gridSpan w:val="2"/>
            <w:shd w:fill="auto" w:val="clear"/>
            <w:tcMar>
              <w:top w:w="40.0" w:type="dxa"/>
              <w:left w:w="40.0" w:type="dxa"/>
              <w:bottom w:w="40.0" w:type="dxa"/>
              <w:right w:w="40.0" w:type="dxa"/>
            </w:tcMar>
            <w:vAlign w:val="center"/>
          </w:tcPr>
          <w:p w:rsidR="00000000" w:rsidDel="00000000" w:rsidP="00000000" w:rsidRDefault="00000000" w:rsidRPr="00000000" w14:paraId="00000163">
            <w:pPr>
              <w:widowControl w:val="0"/>
              <w:rPr>
                <w:rFonts w:ascii="Calibri" w:cs="Calibri" w:eastAsia="Calibri" w:hAnsi="Calibri"/>
                <w:color w:val="111111"/>
              </w:rPr>
            </w:pPr>
            <w:r w:rsidDel="00000000" w:rsidR="00000000" w:rsidRPr="00000000">
              <w:rPr>
                <w:rFonts w:ascii="Calibri" w:cs="Calibri" w:eastAsia="Calibri" w:hAnsi="Calibri"/>
                <w:color w:val="111111"/>
                <w:rtl w:val="0"/>
              </w:rPr>
              <w:t xml:space="preserve">Business Lease - Rent</w:t>
            </w:r>
          </w:p>
        </w:tc>
        <w:tc>
          <w:tcPr>
            <w:shd w:fill="auto" w:val="clear"/>
            <w:tcMar>
              <w:top w:w="40.0" w:type="dxa"/>
              <w:left w:w="40.0" w:type="dxa"/>
              <w:bottom w:w="40.0" w:type="dxa"/>
              <w:right w:w="40.0" w:type="dxa"/>
            </w:tcMar>
            <w:vAlign w:val="center"/>
          </w:tcPr>
          <w:p w:rsidR="00000000" w:rsidDel="00000000" w:rsidP="00000000" w:rsidRDefault="00000000" w:rsidRPr="00000000" w14:paraId="00000165">
            <w:pPr>
              <w:widowControl w:val="0"/>
              <w:jc w:val="center"/>
              <w:rPr>
                <w:rFonts w:ascii="Calibri" w:cs="Calibri" w:eastAsia="Calibri" w:hAnsi="Calibri"/>
                <w:color w:val="111111"/>
              </w:rPr>
            </w:pPr>
            <w:r w:rsidDel="00000000" w:rsidR="00000000" w:rsidRPr="00000000">
              <w:rPr>
                <w:rFonts w:ascii="Calibri" w:cs="Calibri" w:eastAsia="Calibri" w:hAnsi="Calibri"/>
                <w:color w:val="111111"/>
                <w:rtl w:val="0"/>
              </w:rPr>
              <w:t xml:space="preserve">$3,500</w:t>
            </w:r>
          </w:p>
        </w:tc>
      </w:tr>
      <w:tr>
        <w:trPr>
          <w:trHeight w:val="340" w:hRule="atLeast"/>
        </w:trPr>
        <w:tc>
          <w:tcPr>
            <w:gridSpan w:val="2"/>
            <w:shd w:fill="auto" w:val="clear"/>
            <w:tcMar>
              <w:top w:w="40.0" w:type="dxa"/>
              <w:left w:w="40.0" w:type="dxa"/>
              <w:bottom w:w="40.0" w:type="dxa"/>
              <w:right w:w="40.0" w:type="dxa"/>
            </w:tcMar>
            <w:vAlign w:val="center"/>
          </w:tcPr>
          <w:p w:rsidR="00000000" w:rsidDel="00000000" w:rsidP="00000000" w:rsidRDefault="00000000" w:rsidRPr="00000000" w14:paraId="00000166">
            <w:pPr>
              <w:widowControl w:val="0"/>
              <w:rPr>
                <w:rFonts w:ascii="Calibri" w:cs="Calibri" w:eastAsia="Calibri" w:hAnsi="Calibri"/>
                <w:color w:val="111111"/>
              </w:rPr>
            </w:pPr>
            <w:r w:rsidDel="00000000" w:rsidR="00000000" w:rsidRPr="00000000">
              <w:rPr>
                <w:rFonts w:ascii="Calibri" w:cs="Calibri" w:eastAsia="Calibri" w:hAnsi="Calibri"/>
                <w:color w:val="111111"/>
                <w:rtl w:val="0"/>
              </w:rPr>
              <w:t xml:space="preserve">Insurance</w:t>
            </w:r>
          </w:p>
        </w:tc>
        <w:tc>
          <w:tcPr>
            <w:shd w:fill="auto" w:val="clear"/>
            <w:tcMar>
              <w:top w:w="40.0" w:type="dxa"/>
              <w:left w:w="40.0" w:type="dxa"/>
              <w:bottom w:w="40.0" w:type="dxa"/>
              <w:right w:w="40.0" w:type="dxa"/>
            </w:tcMar>
            <w:vAlign w:val="center"/>
          </w:tcPr>
          <w:p w:rsidR="00000000" w:rsidDel="00000000" w:rsidP="00000000" w:rsidRDefault="00000000" w:rsidRPr="00000000" w14:paraId="00000168">
            <w:pPr>
              <w:widowControl w:val="0"/>
              <w:jc w:val="center"/>
              <w:rPr>
                <w:rFonts w:ascii="Calibri" w:cs="Calibri" w:eastAsia="Calibri" w:hAnsi="Calibri"/>
                <w:color w:val="111111"/>
              </w:rPr>
            </w:pPr>
            <w:r w:rsidDel="00000000" w:rsidR="00000000" w:rsidRPr="00000000">
              <w:rPr>
                <w:rFonts w:ascii="Calibri" w:cs="Calibri" w:eastAsia="Calibri" w:hAnsi="Calibri"/>
                <w:color w:val="111111"/>
                <w:rtl w:val="0"/>
              </w:rPr>
              <w:t xml:space="preserve">$1,000</w:t>
            </w:r>
          </w:p>
        </w:tc>
      </w:tr>
      <w:tr>
        <w:trPr>
          <w:trHeight w:val="340" w:hRule="atLeast"/>
        </w:trPr>
        <w:tc>
          <w:tcPr>
            <w:gridSpan w:val="2"/>
            <w:shd w:fill="auto" w:val="clear"/>
            <w:tcMar>
              <w:top w:w="40.0" w:type="dxa"/>
              <w:left w:w="40.0" w:type="dxa"/>
              <w:bottom w:w="40.0" w:type="dxa"/>
              <w:right w:w="40.0" w:type="dxa"/>
            </w:tcMar>
            <w:vAlign w:val="center"/>
          </w:tcPr>
          <w:p w:rsidR="00000000" w:rsidDel="00000000" w:rsidP="00000000" w:rsidRDefault="00000000" w:rsidRPr="00000000" w14:paraId="00000169">
            <w:pPr>
              <w:widowControl w:val="0"/>
              <w:rPr>
                <w:rFonts w:ascii="Calibri" w:cs="Calibri" w:eastAsia="Calibri" w:hAnsi="Calibri"/>
                <w:color w:val="111111"/>
              </w:rPr>
            </w:pPr>
            <w:r w:rsidDel="00000000" w:rsidR="00000000" w:rsidRPr="00000000">
              <w:rPr>
                <w:rFonts w:ascii="Calibri" w:cs="Calibri" w:eastAsia="Calibri" w:hAnsi="Calibri"/>
                <w:b w:val="1"/>
                <w:color w:val="111111"/>
                <w:rtl w:val="0"/>
              </w:rPr>
              <w:t xml:space="preserve">Total Fixed Costs</w:t>
            </w:r>
            <w:r w:rsidDel="00000000" w:rsidR="00000000" w:rsidRPr="00000000">
              <w:rPr>
                <w:rtl w:val="0"/>
              </w:rPr>
            </w:r>
          </w:p>
        </w:tc>
        <w:tc>
          <w:tcPr>
            <w:shd w:fill="auto" w:val="clear"/>
            <w:tcMar>
              <w:top w:w="40.0" w:type="dxa"/>
              <w:left w:w="40.0" w:type="dxa"/>
              <w:bottom w:w="40.0" w:type="dxa"/>
              <w:right w:w="40.0" w:type="dxa"/>
            </w:tcMar>
            <w:vAlign w:val="center"/>
          </w:tcPr>
          <w:p w:rsidR="00000000" w:rsidDel="00000000" w:rsidP="00000000" w:rsidRDefault="00000000" w:rsidRPr="00000000" w14:paraId="0000016B">
            <w:pPr>
              <w:widowControl w:val="0"/>
              <w:jc w:val="center"/>
              <w:rPr>
                <w:rFonts w:ascii="Calibri" w:cs="Calibri" w:eastAsia="Calibri" w:hAnsi="Calibri"/>
                <w:color w:val="111111"/>
              </w:rPr>
            </w:pPr>
            <w:r w:rsidDel="00000000" w:rsidR="00000000" w:rsidRPr="00000000">
              <w:rPr>
                <w:rFonts w:ascii="Calibri" w:cs="Calibri" w:eastAsia="Calibri" w:hAnsi="Calibri"/>
                <w:b w:val="1"/>
                <w:color w:val="111111"/>
                <w:rtl w:val="0"/>
              </w:rPr>
              <w:t xml:space="preserve">$4,500</w:t>
            </w:r>
            <w:r w:rsidDel="00000000" w:rsidR="00000000" w:rsidRPr="00000000">
              <w:rPr>
                <w:rtl w:val="0"/>
              </w:rPr>
            </w:r>
          </w:p>
        </w:tc>
      </w:tr>
      <w:tr>
        <w:trPr>
          <w:trHeight w:val="300" w:hRule="atLeast"/>
        </w:trPr>
        <w:tc>
          <w:tcPr>
            <w:gridSpan w:val="3"/>
            <w:shd w:fill="auto" w:val="clear"/>
            <w:tcMar>
              <w:top w:w="40.0" w:type="dxa"/>
              <w:left w:w="40.0" w:type="dxa"/>
              <w:bottom w:w="40.0" w:type="dxa"/>
              <w:right w:w="40.0" w:type="dxa"/>
            </w:tcMar>
            <w:vAlign w:val="center"/>
          </w:tcPr>
          <w:p w:rsidR="00000000" w:rsidDel="00000000" w:rsidP="00000000" w:rsidRDefault="00000000" w:rsidRPr="00000000" w14:paraId="0000016C">
            <w:pPr>
              <w:widowControl w:val="0"/>
              <w:jc w:val="center"/>
              <w:rPr>
                <w:rFonts w:ascii="Calibri" w:cs="Calibri" w:eastAsia="Calibri" w:hAnsi="Calibri"/>
                <w:color w:val="111111"/>
              </w:rPr>
            </w:pPr>
            <w:r w:rsidDel="00000000" w:rsidR="00000000" w:rsidRPr="00000000">
              <w:rPr>
                <w:rtl w:val="0"/>
              </w:rPr>
            </w:r>
          </w:p>
        </w:tc>
      </w:tr>
      <w:tr>
        <w:trPr>
          <w:trHeight w:val="340" w:hRule="atLeast"/>
        </w:trPr>
        <w:tc>
          <w:tcPr>
            <w:gridSpan w:val="2"/>
            <w:shd w:fill="auto" w:val="clear"/>
            <w:tcMar>
              <w:top w:w="40.0" w:type="dxa"/>
              <w:left w:w="40.0" w:type="dxa"/>
              <w:bottom w:w="40.0" w:type="dxa"/>
              <w:right w:w="40.0" w:type="dxa"/>
            </w:tcMar>
            <w:vAlign w:val="center"/>
          </w:tcPr>
          <w:p w:rsidR="00000000" w:rsidDel="00000000" w:rsidP="00000000" w:rsidRDefault="00000000" w:rsidRPr="00000000" w14:paraId="0000016F">
            <w:pPr>
              <w:widowControl w:val="0"/>
              <w:rPr>
                <w:rFonts w:ascii="Calibri" w:cs="Calibri" w:eastAsia="Calibri" w:hAnsi="Calibri"/>
                <w:color w:val="111111"/>
              </w:rPr>
            </w:pPr>
            <w:r w:rsidDel="00000000" w:rsidR="00000000" w:rsidRPr="00000000">
              <w:rPr>
                <w:rFonts w:ascii="Calibri" w:cs="Calibri" w:eastAsia="Calibri" w:hAnsi="Calibri"/>
                <w:b w:val="1"/>
                <w:color w:val="111111"/>
                <w:rtl w:val="0"/>
              </w:rPr>
              <w:t xml:space="preserve">Total Units Sold in 1 Month</w:t>
            </w:r>
            <w:r w:rsidDel="00000000" w:rsidR="00000000" w:rsidRPr="00000000">
              <w:rPr>
                <w:rtl w:val="0"/>
              </w:rPr>
            </w:r>
          </w:p>
        </w:tc>
        <w:tc>
          <w:tcPr>
            <w:shd w:fill="auto" w:val="clear"/>
            <w:tcMar>
              <w:top w:w="40.0" w:type="dxa"/>
              <w:left w:w="40.0" w:type="dxa"/>
              <w:bottom w:w="40.0" w:type="dxa"/>
              <w:right w:w="40.0" w:type="dxa"/>
            </w:tcMar>
            <w:vAlign w:val="center"/>
          </w:tcPr>
          <w:p w:rsidR="00000000" w:rsidDel="00000000" w:rsidP="00000000" w:rsidRDefault="00000000" w:rsidRPr="00000000" w14:paraId="00000171">
            <w:pPr>
              <w:widowControl w:val="0"/>
              <w:jc w:val="center"/>
              <w:rPr>
                <w:rFonts w:ascii="Calibri" w:cs="Calibri" w:eastAsia="Calibri" w:hAnsi="Calibri"/>
                <w:color w:val="111111"/>
              </w:rPr>
            </w:pPr>
            <w:r w:rsidDel="00000000" w:rsidR="00000000" w:rsidRPr="00000000">
              <w:rPr>
                <w:rFonts w:ascii="Calibri" w:cs="Calibri" w:eastAsia="Calibri" w:hAnsi="Calibri"/>
                <w:b w:val="1"/>
                <w:color w:val="111111"/>
                <w:rtl w:val="0"/>
              </w:rPr>
              <w:t xml:space="preserve">500</w:t>
            </w:r>
            <w:r w:rsidDel="00000000" w:rsidR="00000000" w:rsidRPr="00000000">
              <w:rPr>
                <w:rtl w:val="0"/>
              </w:rPr>
            </w:r>
          </w:p>
        </w:tc>
      </w:tr>
      <w:tr>
        <w:trPr>
          <w:trHeight w:val="300" w:hRule="atLeast"/>
        </w:trPr>
        <w:tc>
          <w:tcPr>
            <w:gridSpan w:val="3"/>
            <w:shd w:fill="auto" w:val="clear"/>
            <w:tcMar>
              <w:top w:w="40.0" w:type="dxa"/>
              <w:left w:w="40.0" w:type="dxa"/>
              <w:bottom w:w="40.0" w:type="dxa"/>
              <w:right w:w="40.0" w:type="dxa"/>
            </w:tcMar>
            <w:vAlign w:val="center"/>
          </w:tcPr>
          <w:p w:rsidR="00000000" w:rsidDel="00000000" w:rsidP="00000000" w:rsidRDefault="00000000" w:rsidRPr="00000000" w14:paraId="00000172">
            <w:pPr>
              <w:widowControl w:val="0"/>
              <w:jc w:val="center"/>
              <w:rPr>
                <w:rFonts w:ascii="Calibri" w:cs="Calibri" w:eastAsia="Calibri" w:hAnsi="Calibri"/>
                <w:color w:val="111111"/>
              </w:rPr>
            </w:pPr>
            <w:r w:rsidDel="00000000" w:rsidR="00000000" w:rsidRPr="00000000">
              <w:rPr>
                <w:rtl w:val="0"/>
              </w:rPr>
            </w:r>
          </w:p>
        </w:tc>
      </w:tr>
      <w:tr>
        <w:trPr>
          <w:trHeight w:val="340" w:hRule="atLeast"/>
        </w:trPr>
        <w:tc>
          <w:tcPr>
            <w:gridSpan w:val="3"/>
            <w:shd w:fill="auto" w:val="clear"/>
            <w:tcMar>
              <w:top w:w="40.0" w:type="dxa"/>
              <w:left w:w="40.0" w:type="dxa"/>
              <w:bottom w:w="40.0" w:type="dxa"/>
              <w:right w:w="40.0" w:type="dxa"/>
            </w:tcMar>
            <w:vAlign w:val="center"/>
          </w:tcPr>
          <w:p w:rsidR="00000000" w:rsidDel="00000000" w:rsidP="00000000" w:rsidRDefault="00000000" w:rsidRPr="00000000" w14:paraId="00000175">
            <w:pPr>
              <w:widowControl w:val="0"/>
              <w:jc w:val="center"/>
              <w:rPr>
                <w:rFonts w:ascii="Calibri" w:cs="Calibri" w:eastAsia="Calibri" w:hAnsi="Calibri"/>
                <w:color w:val="111111"/>
              </w:rPr>
            </w:pPr>
            <w:r w:rsidDel="00000000" w:rsidR="00000000" w:rsidRPr="00000000">
              <w:rPr>
                <w:rFonts w:ascii="Calibri" w:cs="Calibri" w:eastAsia="Calibri" w:hAnsi="Calibri"/>
                <w:b w:val="1"/>
                <w:color w:val="111111"/>
                <w:rtl w:val="0"/>
              </w:rPr>
              <w:t xml:space="preserve">Variable Costs (Total Units Sold/Cost per Unit)</w:t>
            </w:r>
            <w:r w:rsidDel="00000000" w:rsidR="00000000" w:rsidRPr="00000000">
              <w:rPr>
                <w:rtl w:val="0"/>
              </w:rPr>
            </w:r>
          </w:p>
        </w:tc>
      </w:tr>
      <w:tr>
        <w:trPr>
          <w:trHeight w:val="340" w:hRule="atLeast"/>
        </w:trPr>
        <w:tc>
          <w:tcPr>
            <w:shd w:fill="auto" w:val="clear"/>
            <w:tcMar>
              <w:top w:w="40.0" w:type="dxa"/>
              <w:left w:w="40.0" w:type="dxa"/>
              <w:bottom w:w="40.0" w:type="dxa"/>
              <w:right w:w="40.0" w:type="dxa"/>
            </w:tcMar>
            <w:vAlign w:val="center"/>
          </w:tcPr>
          <w:p w:rsidR="00000000" w:rsidDel="00000000" w:rsidP="00000000" w:rsidRDefault="00000000" w:rsidRPr="00000000" w14:paraId="00000178">
            <w:pPr>
              <w:widowControl w:val="0"/>
              <w:rPr>
                <w:rFonts w:ascii="Calibri" w:cs="Calibri" w:eastAsia="Calibri" w:hAnsi="Calibri"/>
                <w:color w:val="111111"/>
              </w:rPr>
            </w:pPr>
            <w:r w:rsidDel="00000000" w:rsidR="00000000" w:rsidRPr="00000000">
              <w:rPr>
                <w:rFonts w:ascii="Calibri" w:cs="Calibri" w:eastAsia="Calibri" w:hAnsi="Calibri"/>
                <w:color w:val="111111"/>
                <w:rtl w:val="0"/>
              </w:rPr>
              <w:t xml:space="preserve">Advertising</w:t>
            </w:r>
          </w:p>
        </w:tc>
        <w:tc>
          <w:tcPr>
            <w:shd w:fill="auto" w:val="clear"/>
            <w:tcMar>
              <w:top w:w="40.0" w:type="dxa"/>
              <w:left w:w="40.0" w:type="dxa"/>
              <w:bottom w:w="40.0" w:type="dxa"/>
              <w:right w:w="40.0" w:type="dxa"/>
            </w:tcMar>
            <w:vAlign w:val="center"/>
          </w:tcPr>
          <w:p w:rsidR="00000000" w:rsidDel="00000000" w:rsidP="00000000" w:rsidRDefault="00000000" w:rsidRPr="00000000" w14:paraId="00000179">
            <w:pPr>
              <w:widowControl w:val="0"/>
              <w:rPr>
                <w:rFonts w:ascii="Calibri" w:cs="Calibri" w:eastAsia="Calibri" w:hAnsi="Calibri"/>
                <w:color w:val="111111"/>
              </w:rPr>
            </w:pPr>
            <w:r w:rsidDel="00000000" w:rsidR="00000000" w:rsidRPr="00000000">
              <w:rPr>
                <w:rFonts w:ascii="Calibri" w:cs="Calibri" w:eastAsia="Calibri" w:hAnsi="Calibri"/>
                <w:color w:val="111111"/>
                <w:rtl w:val="0"/>
              </w:rPr>
              <w:t xml:space="preserve">$63</w:t>
            </w:r>
          </w:p>
        </w:tc>
        <w:tc>
          <w:tcPr>
            <w:shd w:fill="auto" w:val="clear"/>
            <w:tcMar>
              <w:top w:w="40.0" w:type="dxa"/>
              <w:left w:w="40.0" w:type="dxa"/>
              <w:bottom w:w="40.0" w:type="dxa"/>
              <w:right w:w="40.0" w:type="dxa"/>
            </w:tcMar>
            <w:vAlign w:val="center"/>
          </w:tcPr>
          <w:p w:rsidR="00000000" w:rsidDel="00000000" w:rsidP="00000000" w:rsidRDefault="00000000" w:rsidRPr="00000000" w14:paraId="0000017A">
            <w:pPr>
              <w:widowControl w:val="0"/>
              <w:jc w:val="center"/>
              <w:rPr>
                <w:rFonts w:ascii="Calibri" w:cs="Calibri" w:eastAsia="Calibri" w:hAnsi="Calibri"/>
                <w:color w:val="111111"/>
              </w:rPr>
            </w:pPr>
            <w:r w:rsidDel="00000000" w:rsidR="00000000" w:rsidRPr="00000000">
              <w:rPr>
                <w:rFonts w:ascii="Calibri" w:cs="Calibri" w:eastAsia="Calibri" w:hAnsi="Calibri"/>
                <w:color w:val="111111"/>
                <w:rtl w:val="0"/>
              </w:rPr>
              <w:t xml:space="preserve">$8</w:t>
            </w:r>
          </w:p>
        </w:tc>
      </w:tr>
      <w:tr>
        <w:trPr>
          <w:trHeight w:val="340" w:hRule="atLeast"/>
        </w:trPr>
        <w:tc>
          <w:tcPr>
            <w:shd w:fill="auto" w:val="clear"/>
            <w:tcMar>
              <w:top w:w="40.0" w:type="dxa"/>
              <w:left w:w="40.0" w:type="dxa"/>
              <w:bottom w:w="40.0" w:type="dxa"/>
              <w:right w:w="40.0" w:type="dxa"/>
            </w:tcMar>
            <w:vAlign w:val="center"/>
          </w:tcPr>
          <w:p w:rsidR="00000000" w:rsidDel="00000000" w:rsidP="00000000" w:rsidRDefault="00000000" w:rsidRPr="00000000" w14:paraId="0000017B">
            <w:pPr>
              <w:widowControl w:val="0"/>
              <w:rPr>
                <w:rFonts w:ascii="Calibri" w:cs="Calibri" w:eastAsia="Calibri" w:hAnsi="Calibri"/>
                <w:color w:val="111111"/>
              </w:rPr>
            </w:pPr>
            <w:r w:rsidDel="00000000" w:rsidR="00000000" w:rsidRPr="00000000">
              <w:rPr>
                <w:rFonts w:ascii="Calibri" w:cs="Calibri" w:eastAsia="Calibri" w:hAnsi="Calibri"/>
                <w:color w:val="111111"/>
                <w:rtl w:val="0"/>
              </w:rPr>
              <w:t xml:space="preserve">Legal Fees</w:t>
            </w:r>
          </w:p>
        </w:tc>
        <w:tc>
          <w:tcPr>
            <w:shd w:fill="auto" w:val="clear"/>
            <w:tcMar>
              <w:top w:w="40.0" w:type="dxa"/>
              <w:left w:w="40.0" w:type="dxa"/>
              <w:bottom w:w="40.0" w:type="dxa"/>
              <w:right w:w="40.0" w:type="dxa"/>
            </w:tcMar>
            <w:vAlign w:val="center"/>
          </w:tcPr>
          <w:p w:rsidR="00000000" w:rsidDel="00000000" w:rsidP="00000000" w:rsidRDefault="00000000" w:rsidRPr="00000000" w14:paraId="0000017C">
            <w:pPr>
              <w:widowControl w:val="0"/>
              <w:rPr>
                <w:rFonts w:ascii="Calibri" w:cs="Calibri" w:eastAsia="Calibri" w:hAnsi="Calibri"/>
                <w:color w:val="111111"/>
              </w:rPr>
            </w:pPr>
            <w:r w:rsidDel="00000000" w:rsidR="00000000" w:rsidRPr="00000000">
              <w:rPr>
                <w:rFonts w:ascii="Calibri" w:cs="Calibri" w:eastAsia="Calibri" w:hAnsi="Calibri"/>
                <w:color w:val="111111"/>
                <w:rtl w:val="0"/>
              </w:rPr>
              <w:t xml:space="preserve">$100</w:t>
            </w:r>
          </w:p>
        </w:tc>
        <w:tc>
          <w:tcPr>
            <w:shd w:fill="auto" w:val="clear"/>
            <w:tcMar>
              <w:top w:w="40.0" w:type="dxa"/>
              <w:left w:w="40.0" w:type="dxa"/>
              <w:bottom w:w="40.0" w:type="dxa"/>
              <w:right w:w="40.0" w:type="dxa"/>
            </w:tcMar>
            <w:vAlign w:val="center"/>
          </w:tcPr>
          <w:p w:rsidR="00000000" w:rsidDel="00000000" w:rsidP="00000000" w:rsidRDefault="00000000" w:rsidRPr="00000000" w14:paraId="0000017D">
            <w:pPr>
              <w:widowControl w:val="0"/>
              <w:jc w:val="center"/>
              <w:rPr>
                <w:rFonts w:ascii="Calibri" w:cs="Calibri" w:eastAsia="Calibri" w:hAnsi="Calibri"/>
                <w:color w:val="111111"/>
              </w:rPr>
            </w:pPr>
            <w:r w:rsidDel="00000000" w:rsidR="00000000" w:rsidRPr="00000000">
              <w:rPr>
                <w:rFonts w:ascii="Calibri" w:cs="Calibri" w:eastAsia="Calibri" w:hAnsi="Calibri"/>
                <w:color w:val="111111"/>
                <w:rtl w:val="0"/>
              </w:rPr>
              <w:t xml:space="preserve">$5</w:t>
            </w:r>
          </w:p>
        </w:tc>
      </w:tr>
      <w:tr>
        <w:trPr>
          <w:trHeight w:val="340" w:hRule="atLeast"/>
        </w:trPr>
        <w:tc>
          <w:tcPr>
            <w:shd w:fill="auto" w:val="clear"/>
            <w:tcMar>
              <w:top w:w="40.0" w:type="dxa"/>
              <w:left w:w="40.0" w:type="dxa"/>
              <w:bottom w:w="40.0" w:type="dxa"/>
              <w:right w:w="40.0" w:type="dxa"/>
            </w:tcMar>
            <w:vAlign w:val="center"/>
          </w:tcPr>
          <w:p w:rsidR="00000000" w:rsidDel="00000000" w:rsidP="00000000" w:rsidRDefault="00000000" w:rsidRPr="00000000" w14:paraId="0000017E">
            <w:pPr>
              <w:widowControl w:val="0"/>
              <w:rPr>
                <w:rFonts w:ascii="Calibri" w:cs="Calibri" w:eastAsia="Calibri" w:hAnsi="Calibri"/>
                <w:color w:val="111111"/>
              </w:rPr>
            </w:pPr>
            <w:r w:rsidDel="00000000" w:rsidR="00000000" w:rsidRPr="00000000">
              <w:rPr>
                <w:rFonts w:ascii="Calibri" w:cs="Calibri" w:eastAsia="Calibri" w:hAnsi="Calibri"/>
                <w:color w:val="111111"/>
                <w:rtl w:val="0"/>
              </w:rPr>
              <w:t xml:space="preserve">Staff Training</w:t>
            </w:r>
          </w:p>
        </w:tc>
        <w:tc>
          <w:tcPr>
            <w:shd w:fill="auto" w:val="clear"/>
            <w:tcMar>
              <w:top w:w="40.0" w:type="dxa"/>
              <w:left w:w="40.0" w:type="dxa"/>
              <w:bottom w:w="40.0" w:type="dxa"/>
              <w:right w:w="40.0" w:type="dxa"/>
            </w:tcMar>
            <w:vAlign w:val="center"/>
          </w:tcPr>
          <w:p w:rsidR="00000000" w:rsidDel="00000000" w:rsidP="00000000" w:rsidRDefault="00000000" w:rsidRPr="00000000" w14:paraId="0000017F">
            <w:pPr>
              <w:widowControl w:val="0"/>
              <w:rPr>
                <w:rFonts w:ascii="Calibri" w:cs="Calibri" w:eastAsia="Calibri" w:hAnsi="Calibri"/>
                <w:color w:val="111111"/>
              </w:rPr>
            </w:pPr>
            <w:r w:rsidDel="00000000" w:rsidR="00000000" w:rsidRPr="00000000">
              <w:rPr>
                <w:rFonts w:ascii="Calibri" w:cs="Calibri" w:eastAsia="Calibri" w:hAnsi="Calibri"/>
                <w:color w:val="111111"/>
                <w:rtl w:val="0"/>
              </w:rPr>
              <w:t xml:space="preserve">$33</w:t>
            </w:r>
          </w:p>
        </w:tc>
        <w:tc>
          <w:tcPr>
            <w:shd w:fill="auto" w:val="clear"/>
            <w:tcMar>
              <w:top w:w="40.0" w:type="dxa"/>
              <w:left w:w="40.0" w:type="dxa"/>
              <w:bottom w:w="40.0" w:type="dxa"/>
              <w:right w:w="40.0" w:type="dxa"/>
            </w:tcMar>
            <w:vAlign w:val="center"/>
          </w:tcPr>
          <w:p w:rsidR="00000000" w:rsidDel="00000000" w:rsidP="00000000" w:rsidRDefault="00000000" w:rsidRPr="00000000" w14:paraId="00000180">
            <w:pPr>
              <w:widowControl w:val="0"/>
              <w:jc w:val="center"/>
              <w:rPr>
                <w:rFonts w:ascii="Calibri" w:cs="Calibri" w:eastAsia="Calibri" w:hAnsi="Calibri"/>
                <w:color w:val="111111"/>
              </w:rPr>
            </w:pPr>
            <w:r w:rsidDel="00000000" w:rsidR="00000000" w:rsidRPr="00000000">
              <w:rPr>
                <w:rFonts w:ascii="Calibri" w:cs="Calibri" w:eastAsia="Calibri" w:hAnsi="Calibri"/>
                <w:color w:val="111111"/>
                <w:rtl w:val="0"/>
              </w:rPr>
              <w:t xml:space="preserve">$15</w:t>
            </w:r>
          </w:p>
        </w:tc>
      </w:tr>
      <w:tr>
        <w:trPr>
          <w:trHeight w:val="340" w:hRule="atLeast"/>
        </w:trPr>
        <w:tc>
          <w:tcPr>
            <w:gridSpan w:val="2"/>
            <w:shd w:fill="auto" w:val="clear"/>
            <w:tcMar>
              <w:top w:w="40.0" w:type="dxa"/>
              <w:left w:w="40.0" w:type="dxa"/>
              <w:bottom w:w="40.0" w:type="dxa"/>
              <w:right w:w="40.0" w:type="dxa"/>
            </w:tcMar>
            <w:vAlign w:val="center"/>
          </w:tcPr>
          <w:p w:rsidR="00000000" w:rsidDel="00000000" w:rsidP="00000000" w:rsidRDefault="00000000" w:rsidRPr="00000000" w14:paraId="00000181">
            <w:pPr>
              <w:widowControl w:val="0"/>
              <w:rPr>
                <w:rFonts w:ascii="Calibri" w:cs="Calibri" w:eastAsia="Calibri" w:hAnsi="Calibri"/>
                <w:color w:val="111111"/>
              </w:rPr>
            </w:pPr>
            <w:r w:rsidDel="00000000" w:rsidR="00000000" w:rsidRPr="00000000">
              <w:rPr>
                <w:rFonts w:ascii="Calibri" w:cs="Calibri" w:eastAsia="Calibri" w:hAnsi="Calibri"/>
                <w:b w:val="1"/>
                <w:color w:val="111111"/>
                <w:rtl w:val="0"/>
              </w:rPr>
              <w:t xml:space="preserve">Total Variable Cost (Per Unit)</w:t>
            </w:r>
            <w:r w:rsidDel="00000000" w:rsidR="00000000" w:rsidRPr="00000000">
              <w:rPr>
                <w:rtl w:val="0"/>
              </w:rPr>
            </w:r>
          </w:p>
        </w:tc>
        <w:tc>
          <w:tcPr>
            <w:shd w:fill="auto" w:val="clear"/>
            <w:tcMar>
              <w:top w:w="40.0" w:type="dxa"/>
              <w:left w:w="40.0" w:type="dxa"/>
              <w:bottom w:w="40.0" w:type="dxa"/>
              <w:right w:w="40.0" w:type="dxa"/>
            </w:tcMar>
            <w:vAlign w:val="center"/>
          </w:tcPr>
          <w:p w:rsidR="00000000" w:rsidDel="00000000" w:rsidP="00000000" w:rsidRDefault="00000000" w:rsidRPr="00000000" w14:paraId="00000183">
            <w:pPr>
              <w:widowControl w:val="0"/>
              <w:jc w:val="center"/>
              <w:rPr>
                <w:rFonts w:ascii="Calibri" w:cs="Calibri" w:eastAsia="Calibri" w:hAnsi="Calibri"/>
                <w:color w:val="111111"/>
              </w:rPr>
            </w:pPr>
            <w:r w:rsidDel="00000000" w:rsidR="00000000" w:rsidRPr="00000000">
              <w:rPr>
                <w:rFonts w:ascii="Calibri" w:cs="Calibri" w:eastAsia="Calibri" w:hAnsi="Calibri"/>
                <w:b w:val="1"/>
                <w:color w:val="111111"/>
                <w:rtl w:val="0"/>
              </w:rPr>
              <w:t xml:space="preserve">$28</w:t>
            </w:r>
            <w:r w:rsidDel="00000000" w:rsidR="00000000" w:rsidRPr="00000000">
              <w:rPr>
                <w:rtl w:val="0"/>
              </w:rPr>
            </w:r>
          </w:p>
        </w:tc>
      </w:tr>
      <w:tr>
        <w:trPr>
          <w:trHeight w:val="300" w:hRule="atLeast"/>
        </w:trPr>
        <w:tc>
          <w:tcPr>
            <w:gridSpan w:val="3"/>
            <w:shd w:fill="auto" w:val="clear"/>
            <w:tcMar>
              <w:top w:w="40.0" w:type="dxa"/>
              <w:left w:w="40.0" w:type="dxa"/>
              <w:bottom w:w="40.0" w:type="dxa"/>
              <w:right w:w="40.0" w:type="dxa"/>
            </w:tcMar>
            <w:vAlign w:val="center"/>
          </w:tcPr>
          <w:p w:rsidR="00000000" w:rsidDel="00000000" w:rsidP="00000000" w:rsidRDefault="00000000" w:rsidRPr="00000000" w14:paraId="00000184">
            <w:pPr>
              <w:widowControl w:val="0"/>
              <w:jc w:val="center"/>
              <w:rPr>
                <w:rFonts w:ascii="Calibri" w:cs="Calibri" w:eastAsia="Calibri" w:hAnsi="Calibri"/>
                <w:color w:val="111111"/>
              </w:rPr>
            </w:pPr>
            <w:r w:rsidDel="00000000" w:rsidR="00000000" w:rsidRPr="00000000">
              <w:rPr>
                <w:rtl w:val="0"/>
              </w:rPr>
            </w:r>
          </w:p>
        </w:tc>
      </w:tr>
      <w:tr>
        <w:trPr>
          <w:trHeight w:val="340" w:hRule="atLeast"/>
        </w:trPr>
        <w:tc>
          <w:tcPr>
            <w:gridSpan w:val="3"/>
            <w:shd w:fill="auto" w:val="clear"/>
            <w:tcMar>
              <w:top w:w="40.0" w:type="dxa"/>
              <w:left w:w="40.0" w:type="dxa"/>
              <w:bottom w:w="40.0" w:type="dxa"/>
              <w:right w:w="40.0" w:type="dxa"/>
            </w:tcMar>
            <w:vAlign w:val="center"/>
          </w:tcPr>
          <w:p w:rsidR="00000000" w:rsidDel="00000000" w:rsidP="00000000" w:rsidRDefault="00000000" w:rsidRPr="00000000" w14:paraId="00000187">
            <w:pPr>
              <w:widowControl w:val="0"/>
              <w:jc w:val="center"/>
              <w:rPr>
                <w:rFonts w:ascii="Calibri" w:cs="Calibri" w:eastAsia="Calibri" w:hAnsi="Calibri"/>
                <w:color w:val="111111"/>
              </w:rPr>
            </w:pPr>
            <w:r w:rsidDel="00000000" w:rsidR="00000000" w:rsidRPr="00000000">
              <w:rPr>
                <w:rFonts w:ascii="Calibri" w:cs="Calibri" w:eastAsia="Calibri" w:hAnsi="Calibri"/>
                <w:b w:val="1"/>
                <w:color w:val="111111"/>
                <w:rtl w:val="0"/>
              </w:rPr>
              <w:t xml:space="preserve">Break-Even</w:t>
            </w:r>
            <w:r w:rsidDel="00000000" w:rsidR="00000000" w:rsidRPr="00000000">
              <w:rPr>
                <w:rtl w:val="0"/>
              </w:rPr>
            </w:r>
          </w:p>
        </w:tc>
      </w:tr>
      <w:tr>
        <w:trPr>
          <w:trHeight w:val="340" w:hRule="atLeast"/>
        </w:trPr>
        <w:tc>
          <w:tcPr>
            <w:gridSpan w:val="2"/>
            <w:shd w:fill="auto" w:val="clear"/>
            <w:tcMar>
              <w:top w:w="40.0" w:type="dxa"/>
              <w:left w:w="40.0" w:type="dxa"/>
              <w:bottom w:w="40.0" w:type="dxa"/>
              <w:right w:w="40.0" w:type="dxa"/>
            </w:tcMar>
            <w:vAlign w:val="center"/>
          </w:tcPr>
          <w:p w:rsidR="00000000" w:rsidDel="00000000" w:rsidP="00000000" w:rsidRDefault="00000000" w:rsidRPr="00000000" w14:paraId="0000018A">
            <w:pPr>
              <w:widowControl w:val="0"/>
              <w:rPr>
                <w:rFonts w:ascii="Calibri" w:cs="Calibri" w:eastAsia="Calibri" w:hAnsi="Calibri"/>
                <w:color w:val="111111"/>
              </w:rPr>
            </w:pPr>
            <w:r w:rsidDel="00000000" w:rsidR="00000000" w:rsidRPr="00000000">
              <w:rPr>
                <w:rFonts w:ascii="Calibri" w:cs="Calibri" w:eastAsia="Calibri" w:hAnsi="Calibri"/>
                <w:b w:val="1"/>
                <w:color w:val="111111"/>
                <w:rtl w:val="0"/>
              </w:rPr>
              <w:t xml:space="preserve">Selling Price Per Unit</w:t>
            </w:r>
            <w:r w:rsidDel="00000000" w:rsidR="00000000" w:rsidRPr="00000000">
              <w:rPr>
                <w:rtl w:val="0"/>
              </w:rPr>
            </w:r>
          </w:p>
        </w:tc>
        <w:tc>
          <w:tcPr>
            <w:shd w:fill="auto" w:val="clear"/>
            <w:tcMar>
              <w:top w:w="40.0" w:type="dxa"/>
              <w:left w:w="40.0" w:type="dxa"/>
              <w:bottom w:w="40.0" w:type="dxa"/>
              <w:right w:w="40.0" w:type="dxa"/>
            </w:tcMar>
            <w:vAlign w:val="center"/>
          </w:tcPr>
          <w:p w:rsidR="00000000" w:rsidDel="00000000" w:rsidP="00000000" w:rsidRDefault="00000000" w:rsidRPr="00000000" w14:paraId="0000018C">
            <w:pPr>
              <w:widowControl w:val="0"/>
              <w:jc w:val="center"/>
              <w:rPr>
                <w:rFonts w:ascii="Calibri" w:cs="Calibri" w:eastAsia="Calibri" w:hAnsi="Calibri"/>
                <w:color w:val="111111"/>
              </w:rPr>
            </w:pPr>
            <w:r w:rsidDel="00000000" w:rsidR="00000000" w:rsidRPr="00000000">
              <w:rPr>
                <w:rFonts w:ascii="Calibri" w:cs="Calibri" w:eastAsia="Calibri" w:hAnsi="Calibri"/>
                <w:b w:val="1"/>
                <w:color w:val="111111"/>
                <w:rtl w:val="0"/>
              </w:rPr>
              <w:t xml:space="preserve">$60.00</w:t>
            </w:r>
            <w:r w:rsidDel="00000000" w:rsidR="00000000" w:rsidRPr="00000000">
              <w:rPr>
                <w:rtl w:val="0"/>
              </w:rPr>
            </w:r>
          </w:p>
        </w:tc>
      </w:tr>
      <w:tr>
        <w:trPr>
          <w:trHeight w:val="340" w:hRule="atLeast"/>
        </w:trPr>
        <w:tc>
          <w:tcPr>
            <w:gridSpan w:val="2"/>
            <w:vMerge w:val="restart"/>
            <w:shd w:fill="auto" w:val="clear"/>
            <w:tcMar>
              <w:top w:w="40.0" w:type="dxa"/>
              <w:left w:w="40.0" w:type="dxa"/>
              <w:bottom w:w="40.0" w:type="dxa"/>
              <w:right w:w="40.0" w:type="dxa"/>
            </w:tcMar>
            <w:vAlign w:val="center"/>
          </w:tcPr>
          <w:p w:rsidR="00000000" w:rsidDel="00000000" w:rsidP="00000000" w:rsidRDefault="00000000" w:rsidRPr="00000000" w14:paraId="0000018D">
            <w:pPr>
              <w:widowControl w:val="0"/>
              <w:rPr>
                <w:rFonts w:ascii="Calibri" w:cs="Calibri" w:eastAsia="Calibri" w:hAnsi="Calibri"/>
                <w:color w:val="111111"/>
              </w:rPr>
            </w:pPr>
            <w:r w:rsidDel="00000000" w:rsidR="00000000" w:rsidRPr="00000000">
              <w:rPr>
                <w:rFonts w:ascii="Calibri" w:cs="Calibri" w:eastAsia="Calibri" w:hAnsi="Calibri"/>
                <w:color w:val="111111"/>
                <w:rtl w:val="0"/>
              </w:rPr>
              <w:t xml:space="preserve">Break-Even Point Per Unit [Fixed Costs/(Sales Price Per Unit - Variable Cost Per Unit)]</w:t>
            </w:r>
          </w:p>
        </w:tc>
        <w:tc>
          <w:tcPr>
            <w:shd w:fill="auto" w:val="clear"/>
            <w:tcMar>
              <w:top w:w="40.0" w:type="dxa"/>
              <w:left w:w="40.0" w:type="dxa"/>
              <w:bottom w:w="40.0" w:type="dxa"/>
              <w:right w:w="40.0" w:type="dxa"/>
            </w:tcMar>
            <w:vAlign w:val="center"/>
          </w:tcPr>
          <w:p w:rsidR="00000000" w:rsidDel="00000000" w:rsidP="00000000" w:rsidRDefault="00000000" w:rsidRPr="00000000" w14:paraId="0000018F">
            <w:pPr>
              <w:widowControl w:val="0"/>
              <w:jc w:val="center"/>
              <w:rPr>
                <w:rFonts w:ascii="Calibri" w:cs="Calibri" w:eastAsia="Calibri" w:hAnsi="Calibri"/>
                <w:color w:val="111111"/>
              </w:rPr>
            </w:pPr>
            <w:r w:rsidDel="00000000" w:rsidR="00000000" w:rsidRPr="00000000">
              <w:rPr>
                <w:rFonts w:ascii="Calibri" w:cs="Calibri" w:eastAsia="Calibri" w:hAnsi="Calibri"/>
                <w:color w:val="111111"/>
                <w:rtl w:val="0"/>
              </w:rPr>
              <w:t xml:space="preserve">150</w:t>
            </w:r>
          </w:p>
        </w:tc>
      </w:tr>
      <w:tr>
        <w:trPr>
          <w:trHeight w:val="340" w:hRule="atLeast"/>
        </w:trPr>
        <w:tc>
          <w:tcPr>
            <w:gridSpan w:val="2"/>
            <w:vMerge w:val="continue"/>
            <w:shd w:fill="auto" w:val="clear"/>
            <w:tcMar>
              <w:top w:w="40.0" w:type="dxa"/>
              <w:left w:w="40.0" w:type="dxa"/>
              <w:bottom w:w="40.0" w:type="dxa"/>
              <w:right w:w="40.0" w:type="dxa"/>
            </w:tcMar>
            <w:vAlign w:val="center"/>
          </w:tcPr>
          <w:p w:rsidR="00000000" w:rsidDel="00000000" w:rsidP="00000000" w:rsidRDefault="00000000" w:rsidRPr="00000000" w14:paraId="00000190">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color w:val="111111"/>
              </w:rPr>
            </w:pPr>
            <w:r w:rsidDel="00000000" w:rsidR="00000000" w:rsidRPr="00000000">
              <w:rPr>
                <w:rtl w:val="0"/>
              </w:rPr>
            </w:r>
          </w:p>
        </w:tc>
        <w:tc>
          <w:tcPr>
            <w:shd w:fill="auto" w:val="clear"/>
            <w:tcMar>
              <w:top w:w="40.0" w:type="dxa"/>
              <w:left w:w="40.0" w:type="dxa"/>
              <w:bottom w:w="40.0" w:type="dxa"/>
              <w:right w:w="40.0" w:type="dxa"/>
            </w:tcMar>
            <w:vAlign w:val="center"/>
          </w:tcPr>
          <w:p w:rsidR="00000000" w:rsidDel="00000000" w:rsidP="00000000" w:rsidRDefault="00000000" w:rsidRPr="00000000" w14:paraId="00000192">
            <w:pPr>
              <w:widowControl w:val="0"/>
              <w:jc w:val="center"/>
              <w:rPr>
                <w:rFonts w:ascii="Calibri" w:cs="Calibri" w:eastAsia="Calibri" w:hAnsi="Calibri"/>
                <w:color w:val="111111"/>
              </w:rPr>
            </w:pPr>
            <w:r w:rsidDel="00000000" w:rsidR="00000000" w:rsidRPr="00000000">
              <w:rPr>
                <w:rFonts w:ascii="Calibri" w:cs="Calibri" w:eastAsia="Calibri" w:hAnsi="Calibri"/>
                <w:color w:val="111111"/>
                <w:rtl w:val="0"/>
              </w:rPr>
              <w:t xml:space="preserve">31.91</w:t>
            </w:r>
          </w:p>
        </w:tc>
      </w:tr>
      <w:tr>
        <w:trPr>
          <w:trHeight w:val="300" w:hRule="atLeast"/>
        </w:trPr>
        <w:tc>
          <w:tcPr>
            <w:gridSpan w:val="3"/>
            <w:shd w:fill="auto" w:val="clear"/>
            <w:tcMar>
              <w:top w:w="40.0" w:type="dxa"/>
              <w:left w:w="40.0" w:type="dxa"/>
              <w:bottom w:w="40.0" w:type="dxa"/>
              <w:right w:w="40.0" w:type="dxa"/>
            </w:tcMar>
            <w:vAlign w:val="center"/>
          </w:tcPr>
          <w:p w:rsidR="00000000" w:rsidDel="00000000" w:rsidP="00000000" w:rsidRDefault="00000000" w:rsidRPr="00000000" w14:paraId="00000193">
            <w:pPr>
              <w:widowControl w:val="0"/>
              <w:jc w:val="center"/>
              <w:rPr>
                <w:rFonts w:ascii="Calibri" w:cs="Calibri" w:eastAsia="Calibri" w:hAnsi="Calibri"/>
                <w:color w:val="111111"/>
              </w:rPr>
            </w:pPr>
            <w:r w:rsidDel="00000000" w:rsidR="00000000" w:rsidRPr="00000000">
              <w:rPr>
                <w:rtl w:val="0"/>
              </w:rPr>
            </w:r>
          </w:p>
        </w:tc>
      </w:tr>
      <w:tr>
        <w:trPr>
          <w:trHeight w:val="340" w:hRule="atLeast"/>
        </w:trPr>
        <w:tc>
          <w:tcPr>
            <w:gridSpan w:val="2"/>
            <w:shd w:fill="auto" w:val="clear"/>
            <w:tcMar>
              <w:top w:w="40.0" w:type="dxa"/>
              <w:left w:w="40.0" w:type="dxa"/>
              <w:bottom w:w="40.0" w:type="dxa"/>
              <w:right w:w="40.0" w:type="dxa"/>
            </w:tcMar>
            <w:vAlign w:val="center"/>
          </w:tcPr>
          <w:p w:rsidR="00000000" w:rsidDel="00000000" w:rsidP="00000000" w:rsidRDefault="00000000" w:rsidRPr="00000000" w14:paraId="00000196">
            <w:pPr>
              <w:widowControl w:val="0"/>
              <w:rPr>
                <w:rFonts w:ascii="Calibri" w:cs="Calibri" w:eastAsia="Calibri" w:hAnsi="Calibri"/>
                <w:color w:val="111111"/>
              </w:rPr>
            </w:pPr>
            <w:r w:rsidDel="00000000" w:rsidR="00000000" w:rsidRPr="00000000">
              <w:rPr>
                <w:rFonts w:ascii="Calibri" w:cs="Calibri" w:eastAsia="Calibri" w:hAnsi="Calibri"/>
                <w:b w:val="1"/>
                <w:color w:val="111111"/>
                <w:rtl w:val="0"/>
              </w:rPr>
              <w:t xml:space="preserve">Break-Even Point in Units</w:t>
            </w:r>
            <w:r w:rsidDel="00000000" w:rsidR="00000000" w:rsidRPr="00000000">
              <w:rPr>
                <w:rtl w:val="0"/>
              </w:rPr>
            </w:r>
          </w:p>
        </w:tc>
        <w:tc>
          <w:tcPr>
            <w:shd w:fill="auto" w:val="clear"/>
            <w:tcMar>
              <w:top w:w="40.0" w:type="dxa"/>
              <w:left w:w="40.0" w:type="dxa"/>
              <w:bottom w:w="40.0" w:type="dxa"/>
              <w:right w:w="40.0" w:type="dxa"/>
            </w:tcMar>
            <w:vAlign w:val="center"/>
          </w:tcPr>
          <w:p w:rsidR="00000000" w:rsidDel="00000000" w:rsidP="00000000" w:rsidRDefault="00000000" w:rsidRPr="00000000" w14:paraId="00000198">
            <w:pPr>
              <w:widowControl w:val="0"/>
              <w:jc w:val="center"/>
              <w:rPr>
                <w:rFonts w:ascii="Calibri" w:cs="Calibri" w:eastAsia="Calibri" w:hAnsi="Calibri"/>
                <w:color w:val="111111"/>
              </w:rPr>
            </w:pPr>
            <w:r w:rsidDel="00000000" w:rsidR="00000000" w:rsidRPr="00000000">
              <w:rPr>
                <w:rFonts w:ascii="Calibri" w:cs="Calibri" w:eastAsia="Calibri" w:hAnsi="Calibri"/>
                <w:b w:val="1"/>
                <w:color w:val="111111"/>
                <w:rtl w:val="0"/>
              </w:rPr>
              <w:t xml:space="preserve">5</w:t>
            </w:r>
            <w:r w:rsidDel="00000000" w:rsidR="00000000" w:rsidRPr="00000000">
              <w:rPr>
                <w:rtl w:val="0"/>
              </w:rPr>
            </w:r>
          </w:p>
        </w:tc>
      </w:tr>
      <w:tr>
        <w:trPr>
          <w:trHeight w:val="300" w:hRule="atLeast"/>
        </w:trPr>
        <w:tc>
          <w:tcPr>
            <w:gridSpan w:val="3"/>
            <w:shd w:fill="auto" w:val="clear"/>
            <w:tcMar>
              <w:top w:w="40.0" w:type="dxa"/>
              <w:left w:w="40.0" w:type="dxa"/>
              <w:bottom w:w="40.0" w:type="dxa"/>
              <w:right w:w="40.0" w:type="dxa"/>
            </w:tcMar>
            <w:vAlign w:val="center"/>
          </w:tcPr>
          <w:p w:rsidR="00000000" w:rsidDel="00000000" w:rsidP="00000000" w:rsidRDefault="00000000" w:rsidRPr="00000000" w14:paraId="00000199">
            <w:pPr>
              <w:widowControl w:val="0"/>
              <w:jc w:val="center"/>
              <w:rPr>
                <w:rFonts w:ascii="Calibri" w:cs="Calibri" w:eastAsia="Calibri" w:hAnsi="Calibri"/>
                <w:color w:val="111111"/>
              </w:rPr>
            </w:pPr>
            <w:r w:rsidDel="00000000" w:rsidR="00000000" w:rsidRPr="00000000">
              <w:rPr>
                <w:rtl w:val="0"/>
              </w:rPr>
            </w:r>
          </w:p>
        </w:tc>
      </w:tr>
      <w:tr>
        <w:trPr>
          <w:trHeight w:val="440" w:hRule="atLeast"/>
        </w:trPr>
        <w:tc>
          <w:tcPr>
            <w:gridSpan w:val="2"/>
            <w:shd w:fill="auto" w:val="clear"/>
            <w:tcMar>
              <w:top w:w="40.0" w:type="dxa"/>
              <w:left w:w="40.0" w:type="dxa"/>
              <w:bottom w:w="40.0" w:type="dxa"/>
              <w:right w:w="40.0" w:type="dxa"/>
            </w:tcMar>
            <w:vAlign w:val="center"/>
          </w:tcPr>
          <w:p w:rsidR="00000000" w:rsidDel="00000000" w:rsidP="00000000" w:rsidRDefault="00000000" w:rsidRPr="00000000" w14:paraId="0000019C">
            <w:pPr>
              <w:widowControl w:val="0"/>
              <w:rPr>
                <w:rFonts w:ascii="Calibri" w:cs="Calibri" w:eastAsia="Calibri" w:hAnsi="Calibri"/>
                <w:color w:val="111111"/>
              </w:rPr>
            </w:pPr>
            <w:r w:rsidDel="00000000" w:rsidR="00000000" w:rsidRPr="00000000">
              <w:rPr>
                <w:rFonts w:ascii="Calibri" w:cs="Calibri" w:eastAsia="Calibri" w:hAnsi="Calibri"/>
                <w:b w:val="1"/>
                <w:color w:val="111111"/>
                <w:rtl w:val="0"/>
              </w:rPr>
              <w:t xml:space="preserve">Contribution Margin (Selling Price - Total Variable Cost)</w:t>
            </w:r>
            <w:r w:rsidDel="00000000" w:rsidR="00000000" w:rsidRPr="00000000">
              <w:rPr>
                <w:rtl w:val="0"/>
              </w:rPr>
            </w:r>
          </w:p>
        </w:tc>
        <w:tc>
          <w:tcPr>
            <w:shd w:fill="auto" w:val="clear"/>
            <w:tcMar>
              <w:top w:w="40.0" w:type="dxa"/>
              <w:left w:w="40.0" w:type="dxa"/>
              <w:bottom w:w="40.0" w:type="dxa"/>
              <w:right w:w="40.0" w:type="dxa"/>
            </w:tcMar>
            <w:vAlign w:val="center"/>
          </w:tcPr>
          <w:p w:rsidR="00000000" w:rsidDel="00000000" w:rsidP="00000000" w:rsidRDefault="00000000" w:rsidRPr="00000000" w14:paraId="0000019E">
            <w:pPr>
              <w:widowControl w:val="0"/>
              <w:jc w:val="center"/>
              <w:rPr>
                <w:rFonts w:ascii="Calibri" w:cs="Calibri" w:eastAsia="Calibri" w:hAnsi="Calibri"/>
                <w:color w:val="111111"/>
              </w:rPr>
            </w:pPr>
            <w:r w:rsidDel="00000000" w:rsidR="00000000" w:rsidRPr="00000000">
              <w:rPr>
                <w:rFonts w:ascii="Calibri" w:cs="Calibri" w:eastAsia="Calibri" w:hAnsi="Calibri"/>
                <w:b w:val="1"/>
                <w:color w:val="111111"/>
                <w:rtl w:val="0"/>
              </w:rPr>
              <w:t xml:space="preserve">$31.91</w:t>
            </w:r>
            <w:r w:rsidDel="00000000" w:rsidR="00000000" w:rsidRPr="00000000">
              <w:rPr>
                <w:rtl w:val="0"/>
              </w:rPr>
            </w:r>
          </w:p>
        </w:tc>
      </w:tr>
    </w:tbl>
    <w:p w:rsidR="00000000" w:rsidDel="00000000" w:rsidP="00000000" w:rsidRDefault="00000000" w:rsidRPr="00000000" w14:paraId="0000019F">
      <w:pPr>
        <w:jc w:val="both"/>
        <w:rPr>
          <w:rFonts w:ascii="Calibri" w:cs="Calibri" w:eastAsia="Calibri" w:hAnsi="Calibri"/>
          <w:color w:val="111111"/>
        </w:rPr>
      </w:pPr>
      <w:r w:rsidDel="00000000" w:rsidR="00000000" w:rsidRPr="00000000">
        <w:rPr>
          <w:rtl w:val="0"/>
        </w:rPr>
      </w:r>
    </w:p>
    <w:p w:rsidR="00000000" w:rsidDel="00000000" w:rsidP="00000000" w:rsidRDefault="00000000" w:rsidRPr="00000000" w14:paraId="000001A0">
      <w:pPr>
        <w:jc w:val="both"/>
        <w:rPr>
          <w:rFonts w:ascii="Calibri" w:cs="Calibri" w:eastAsia="Calibri" w:hAnsi="Calibri"/>
          <w:color w:val="111111"/>
        </w:rPr>
      </w:pPr>
      <w:r w:rsidDel="00000000" w:rsidR="00000000" w:rsidRPr="00000000">
        <w:rPr>
          <w:rtl w:val="0"/>
        </w:rPr>
      </w:r>
    </w:p>
    <w:tbl>
      <w:tblPr>
        <w:tblStyle w:val="Table7"/>
        <w:tblW w:w="9360.0" w:type="dxa"/>
        <w:jc w:val="left"/>
        <w:tblInd w:w="40.0" w:type="pct"/>
        <w:tblBorders>
          <w:top w:color="111111" w:space="0" w:sz="4" w:val="single"/>
          <w:left w:color="111111" w:space="0" w:sz="4" w:val="single"/>
          <w:bottom w:color="111111" w:space="0" w:sz="4" w:val="single"/>
          <w:right w:color="111111" w:space="0" w:sz="4" w:val="single"/>
          <w:insideH w:color="111111" w:space="0" w:sz="4" w:val="single"/>
          <w:insideV w:color="111111" w:space="0" w:sz="4" w:val="single"/>
        </w:tblBorders>
        <w:tblLayout w:type="fixed"/>
        <w:tblLook w:val="0600"/>
      </w:tblPr>
      <w:tblGrid>
        <w:gridCol w:w="5040"/>
        <w:gridCol w:w="1440"/>
        <w:gridCol w:w="1440"/>
        <w:gridCol w:w="1440"/>
        <w:tblGridChange w:id="0">
          <w:tblGrid>
            <w:gridCol w:w="5040"/>
            <w:gridCol w:w="1440"/>
            <w:gridCol w:w="1440"/>
            <w:gridCol w:w="1440"/>
          </w:tblGrid>
        </w:tblGridChange>
      </w:tblGrid>
      <w:tr>
        <w:trPr>
          <w:trHeight w:val="340" w:hRule="atLeast"/>
        </w:trPr>
        <w:tc>
          <w:tcPr>
            <w:gridSpan w:val="4"/>
            <w:shd w:fill="auto" w:val="clear"/>
            <w:tcMar>
              <w:top w:w="40.0" w:type="dxa"/>
              <w:left w:w="40.0" w:type="dxa"/>
              <w:bottom w:w="40.0" w:type="dxa"/>
              <w:right w:w="40.0" w:type="dxa"/>
            </w:tcMar>
            <w:vAlign w:val="center"/>
          </w:tcPr>
          <w:p w:rsidR="00000000" w:rsidDel="00000000" w:rsidP="00000000" w:rsidRDefault="00000000" w:rsidRPr="00000000" w14:paraId="000001A1">
            <w:pPr>
              <w:widowControl w:val="0"/>
              <w:rPr>
                <w:rFonts w:ascii="Calibri" w:cs="Calibri" w:eastAsia="Calibri" w:hAnsi="Calibri"/>
                <w:color w:val="111111"/>
              </w:rPr>
            </w:pPr>
            <w:r w:rsidDel="00000000" w:rsidR="00000000" w:rsidRPr="00000000">
              <w:rPr>
                <w:rFonts w:ascii="Calibri" w:cs="Calibri" w:eastAsia="Calibri" w:hAnsi="Calibri"/>
                <w:b w:val="1"/>
                <w:color w:val="111111"/>
                <w:rtl w:val="0"/>
              </w:rPr>
              <w:t xml:space="preserve">Profit and Loss Projection</w:t>
            </w:r>
            <w:r w:rsidDel="00000000" w:rsidR="00000000" w:rsidRPr="00000000">
              <w:rPr>
                <w:rtl w:val="0"/>
              </w:rPr>
            </w:r>
          </w:p>
        </w:tc>
      </w:tr>
      <w:tr>
        <w:trPr>
          <w:trHeight w:val="340" w:hRule="atLeast"/>
        </w:trPr>
        <w:tc>
          <w:tcPr>
            <w:shd w:fill="auto" w:val="clear"/>
            <w:tcMar>
              <w:top w:w="40.0" w:type="dxa"/>
              <w:left w:w="40.0" w:type="dxa"/>
              <w:bottom w:w="40.0" w:type="dxa"/>
              <w:right w:w="40.0" w:type="dxa"/>
            </w:tcMar>
            <w:vAlign w:val="center"/>
          </w:tcPr>
          <w:p w:rsidR="00000000" w:rsidDel="00000000" w:rsidP="00000000" w:rsidRDefault="00000000" w:rsidRPr="00000000" w14:paraId="000001A5">
            <w:pPr>
              <w:widowControl w:val="0"/>
              <w:rPr>
                <w:rFonts w:ascii="Calibri" w:cs="Calibri" w:eastAsia="Calibri" w:hAnsi="Calibri"/>
                <w:color w:val="111111"/>
              </w:rPr>
            </w:pPr>
            <w:r w:rsidDel="00000000" w:rsidR="00000000" w:rsidRPr="00000000">
              <w:rPr>
                <w:rtl w:val="0"/>
              </w:rPr>
            </w:r>
          </w:p>
        </w:tc>
        <w:tc>
          <w:tcPr>
            <w:shd w:fill="auto" w:val="clear"/>
            <w:tcMar>
              <w:top w:w="40.0" w:type="dxa"/>
              <w:left w:w="40.0" w:type="dxa"/>
              <w:bottom w:w="40.0" w:type="dxa"/>
              <w:right w:w="40.0" w:type="dxa"/>
            </w:tcMar>
            <w:vAlign w:val="center"/>
          </w:tcPr>
          <w:p w:rsidR="00000000" w:rsidDel="00000000" w:rsidP="00000000" w:rsidRDefault="00000000" w:rsidRPr="00000000" w14:paraId="000001A6">
            <w:pPr>
              <w:widowControl w:val="0"/>
              <w:jc w:val="center"/>
              <w:rPr>
                <w:rFonts w:ascii="Calibri" w:cs="Calibri" w:eastAsia="Calibri" w:hAnsi="Calibri"/>
                <w:color w:val="111111"/>
              </w:rPr>
            </w:pPr>
            <w:r w:rsidDel="00000000" w:rsidR="00000000" w:rsidRPr="00000000">
              <w:rPr>
                <w:rFonts w:ascii="Calibri" w:cs="Calibri" w:eastAsia="Calibri" w:hAnsi="Calibri"/>
                <w:b w:val="1"/>
                <w:color w:val="111111"/>
                <w:rtl w:val="0"/>
              </w:rPr>
              <w:t xml:space="preserve">FY2019</w:t>
            </w:r>
            <w:r w:rsidDel="00000000" w:rsidR="00000000" w:rsidRPr="00000000">
              <w:rPr>
                <w:rtl w:val="0"/>
              </w:rPr>
            </w:r>
          </w:p>
        </w:tc>
        <w:tc>
          <w:tcPr>
            <w:shd w:fill="auto" w:val="clear"/>
            <w:tcMar>
              <w:top w:w="40.0" w:type="dxa"/>
              <w:left w:w="40.0" w:type="dxa"/>
              <w:bottom w:w="40.0" w:type="dxa"/>
              <w:right w:w="40.0" w:type="dxa"/>
            </w:tcMar>
            <w:vAlign w:val="center"/>
          </w:tcPr>
          <w:p w:rsidR="00000000" w:rsidDel="00000000" w:rsidP="00000000" w:rsidRDefault="00000000" w:rsidRPr="00000000" w14:paraId="000001A7">
            <w:pPr>
              <w:widowControl w:val="0"/>
              <w:jc w:val="center"/>
              <w:rPr>
                <w:rFonts w:ascii="Calibri" w:cs="Calibri" w:eastAsia="Calibri" w:hAnsi="Calibri"/>
                <w:color w:val="111111"/>
              </w:rPr>
            </w:pPr>
            <w:r w:rsidDel="00000000" w:rsidR="00000000" w:rsidRPr="00000000">
              <w:rPr>
                <w:rFonts w:ascii="Calibri" w:cs="Calibri" w:eastAsia="Calibri" w:hAnsi="Calibri"/>
                <w:b w:val="1"/>
                <w:color w:val="111111"/>
                <w:rtl w:val="0"/>
              </w:rPr>
              <w:t xml:space="preserve">FY2020</w:t>
            </w:r>
            <w:r w:rsidDel="00000000" w:rsidR="00000000" w:rsidRPr="00000000">
              <w:rPr>
                <w:rtl w:val="0"/>
              </w:rPr>
            </w:r>
          </w:p>
        </w:tc>
        <w:tc>
          <w:tcPr>
            <w:shd w:fill="auto" w:val="clear"/>
            <w:tcMar>
              <w:top w:w="40.0" w:type="dxa"/>
              <w:left w:w="40.0" w:type="dxa"/>
              <w:bottom w:w="40.0" w:type="dxa"/>
              <w:right w:w="40.0" w:type="dxa"/>
            </w:tcMar>
            <w:vAlign w:val="center"/>
          </w:tcPr>
          <w:p w:rsidR="00000000" w:rsidDel="00000000" w:rsidP="00000000" w:rsidRDefault="00000000" w:rsidRPr="00000000" w14:paraId="000001A8">
            <w:pPr>
              <w:widowControl w:val="0"/>
              <w:jc w:val="center"/>
              <w:rPr>
                <w:rFonts w:ascii="Calibri" w:cs="Calibri" w:eastAsia="Calibri" w:hAnsi="Calibri"/>
                <w:color w:val="111111"/>
              </w:rPr>
            </w:pPr>
            <w:r w:rsidDel="00000000" w:rsidR="00000000" w:rsidRPr="00000000">
              <w:rPr>
                <w:rFonts w:ascii="Calibri" w:cs="Calibri" w:eastAsia="Calibri" w:hAnsi="Calibri"/>
                <w:b w:val="1"/>
                <w:color w:val="111111"/>
                <w:rtl w:val="0"/>
              </w:rPr>
              <w:t xml:space="preserve">FY2021</w:t>
            </w:r>
            <w:r w:rsidDel="00000000" w:rsidR="00000000" w:rsidRPr="00000000">
              <w:rPr>
                <w:rtl w:val="0"/>
              </w:rPr>
            </w:r>
          </w:p>
        </w:tc>
      </w:tr>
      <w:tr>
        <w:trPr>
          <w:trHeight w:val="340" w:hRule="atLeast"/>
        </w:trPr>
        <w:tc>
          <w:tcPr>
            <w:shd w:fill="auto" w:val="clear"/>
            <w:tcMar>
              <w:top w:w="40.0" w:type="dxa"/>
              <w:left w:w="40.0" w:type="dxa"/>
              <w:bottom w:w="40.0" w:type="dxa"/>
              <w:right w:w="40.0" w:type="dxa"/>
            </w:tcMar>
            <w:vAlign w:val="center"/>
          </w:tcPr>
          <w:p w:rsidR="00000000" w:rsidDel="00000000" w:rsidP="00000000" w:rsidRDefault="00000000" w:rsidRPr="00000000" w14:paraId="000001A9">
            <w:pPr>
              <w:widowControl w:val="0"/>
              <w:rPr>
                <w:rFonts w:ascii="Calibri" w:cs="Calibri" w:eastAsia="Calibri" w:hAnsi="Calibri"/>
                <w:color w:val="111111"/>
              </w:rPr>
            </w:pPr>
            <w:r w:rsidDel="00000000" w:rsidR="00000000" w:rsidRPr="00000000">
              <w:rPr>
                <w:rFonts w:ascii="Calibri" w:cs="Calibri" w:eastAsia="Calibri" w:hAnsi="Calibri"/>
                <w:color w:val="111111"/>
                <w:rtl w:val="0"/>
              </w:rPr>
              <w:t xml:space="preserve">Sales</w:t>
            </w:r>
          </w:p>
        </w:tc>
        <w:tc>
          <w:tcPr>
            <w:shd w:fill="auto" w:val="clear"/>
            <w:tcMar>
              <w:top w:w="40.0" w:type="dxa"/>
              <w:left w:w="40.0" w:type="dxa"/>
              <w:bottom w:w="40.0" w:type="dxa"/>
              <w:right w:w="40.0" w:type="dxa"/>
            </w:tcMar>
            <w:vAlign w:val="center"/>
          </w:tcPr>
          <w:p w:rsidR="00000000" w:rsidDel="00000000" w:rsidP="00000000" w:rsidRDefault="00000000" w:rsidRPr="00000000" w14:paraId="000001AA">
            <w:pPr>
              <w:widowControl w:val="0"/>
              <w:jc w:val="center"/>
              <w:rPr>
                <w:rFonts w:ascii="Calibri" w:cs="Calibri" w:eastAsia="Calibri" w:hAnsi="Calibri"/>
                <w:color w:val="111111"/>
              </w:rPr>
            </w:pPr>
            <w:r w:rsidDel="00000000" w:rsidR="00000000" w:rsidRPr="00000000">
              <w:rPr>
                <w:rFonts w:ascii="Calibri" w:cs="Calibri" w:eastAsia="Calibri" w:hAnsi="Calibri"/>
                <w:color w:val="111111"/>
                <w:rtl w:val="0"/>
              </w:rPr>
              <w:t xml:space="preserve">$150,000.00</w:t>
            </w:r>
          </w:p>
        </w:tc>
        <w:tc>
          <w:tcPr>
            <w:shd w:fill="auto" w:val="clear"/>
            <w:tcMar>
              <w:top w:w="40.0" w:type="dxa"/>
              <w:left w:w="40.0" w:type="dxa"/>
              <w:bottom w:w="40.0" w:type="dxa"/>
              <w:right w:w="40.0" w:type="dxa"/>
            </w:tcMar>
            <w:vAlign w:val="center"/>
          </w:tcPr>
          <w:p w:rsidR="00000000" w:rsidDel="00000000" w:rsidP="00000000" w:rsidRDefault="00000000" w:rsidRPr="00000000" w14:paraId="000001AB">
            <w:pPr>
              <w:widowControl w:val="0"/>
              <w:jc w:val="center"/>
              <w:rPr>
                <w:rFonts w:ascii="Calibri" w:cs="Calibri" w:eastAsia="Calibri" w:hAnsi="Calibri"/>
                <w:color w:val="111111"/>
              </w:rPr>
            </w:pPr>
            <w:r w:rsidDel="00000000" w:rsidR="00000000" w:rsidRPr="00000000">
              <w:rPr>
                <w:rFonts w:ascii="Calibri" w:cs="Calibri" w:eastAsia="Calibri" w:hAnsi="Calibri"/>
                <w:color w:val="111111"/>
                <w:rtl w:val="0"/>
              </w:rPr>
              <w:t xml:space="preserve">$200,000.00</w:t>
            </w:r>
          </w:p>
        </w:tc>
        <w:tc>
          <w:tcPr>
            <w:shd w:fill="auto" w:val="clear"/>
            <w:tcMar>
              <w:top w:w="40.0" w:type="dxa"/>
              <w:left w:w="40.0" w:type="dxa"/>
              <w:bottom w:w="40.0" w:type="dxa"/>
              <w:right w:w="40.0" w:type="dxa"/>
            </w:tcMar>
            <w:vAlign w:val="center"/>
          </w:tcPr>
          <w:p w:rsidR="00000000" w:rsidDel="00000000" w:rsidP="00000000" w:rsidRDefault="00000000" w:rsidRPr="00000000" w14:paraId="000001AC">
            <w:pPr>
              <w:widowControl w:val="0"/>
              <w:jc w:val="center"/>
              <w:rPr>
                <w:rFonts w:ascii="Calibri" w:cs="Calibri" w:eastAsia="Calibri" w:hAnsi="Calibri"/>
                <w:color w:val="111111"/>
              </w:rPr>
            </w:pPr>
            <w:r w:rsidDel="00000000" w:rsidR="00000000" w:rsidRPr="00000000">
              <w:rPr>
                <w:rFonts w:ascii="Calibri" w:cs="Calibri" w:eastAsia="Calibri" w:hAnsi="Calibri"/>
                <w:color w:val="111111"/>
                <w:rtl w:val="0"/>
              </w:rPr>
              <w:t xml:space="preserve">$220,000.00</w:t>
            </w:r>
          </w:p>
        </w:tc>
      </w:tr>
      <w:tr>
        <w:trPr>
          <w:trHeight w:val="340" w:hRule="atLeast"/>
        </w:trPr>
        <w:tc>
          <w:tcPr>
            <w:shd w:fill="auto" w:val="clear"/>
            <w:tcMar>
              <w:top w:w="40.0" w:type="dxa"/>
              <w:left w:w="40.0" w:type="dxa"/>
              <w:bottom w:w="40.0" w:type="dxa"/>
              <w:right w:w="40.0" w:type="dxa"/>
            </w:tcMar>
            <w:vAlign w:val="center"/>
          </w:tcPr>
          <w:p w:rsidR="00000000" w:rsidDel="00000000" w:rsidP="00000000" w:rsidRDefault="00000000" w:rsidRPr="00000000" w14:paraId="000001AD">
            <w:pPr>
              <w:widowControl w:val="0"/>
              <w:rPr>
                <w:rFonts w:ascii="Calibri" w:cs="Calibri" w:eastAsia="Calibri" w:hAnsi="Calibri"/>
                <w:color w:val="111111"/>
              </w:rPr>
            </w:pPr>
            <w:r w:rsidDel="00000000" w:rsidR="00000000" w:rsidRPr="00000000">
              <w:rPr>
                <w:rFonts w:ascii="Calibri" w:cs="Calibri" w:eastAsia="Calibri" w:hAnsi="Calibri"/>
                <w:color w:val="111111"/>
                <w:rtl w:val="0"/>
              </w:rPr>
              <w:t xml:space="preserve">Direct Cost of Sale</w:t>
            </w:r>
          </w:p>
        </w:tc>
        <w:tc>
          <w:tcPr>
            <w:shd w:fill="auto" w:val="clear"/>
            <w:tcMar>
              <w:top w:w="40.0" w:type="dxa"/>
              <w:left w:w="40.0" w:type="dxa"/>
              <w:bottom w:w="40.0" w:type="dxa"/>
              <w:right w:w="40.0" w:type="dxa"/>
            </w:tcMar>
            <w:vAlign w:val="center"/>
          </w:tcPr>
          <w:p w:rsidR="00000000" w:rsidDel="00000000" w:rsidP="00000000" w:rsidRDefault="00000000" w:rsidRPr="00000000" w14:paraId="000001AE">
            <w:pPr>
              <w:widowControl w:val="0"/>
              <w:jc w:val="center"/>
              <w:rPr>
                <w:rFonts w:ascii="Calibri" w:cs="Calibri" w:eastAsia="Calibri" w:hAnsi="Calibri"/>
                <w:color w:val="111111"/>
              </w:rPr>
            </w:pPr>
            <w:r w:rsidDel="00000000" w:rsidR="00000000" w:rsidRPr="00000000">
              <w:rPr>
                <w:rFonts w:ascii="Calibri" w:cs="Calibri" w:eastAsia="Calibri" w:hAnsi="Calibri"/>
                <w:color w:val="111111"/>
                <w:rtl w:val="0"/>
              </w:rPr>
              <w:t xml:space="preserve">$120,000.00</w:t>
            </w:r>
          </w:p>
        </w:tc>
        <w:tc>
          <w:tcPr>
            <w:shd w:fill="auto" w:val="clear"/>
            <w:tcMar>
              <w:top w:w="40.0" w:type="dxa"/>
              <w:left w:w="40.0" w:type="dxa"/>
              <w:bottom w:w="40.0" w:type="dxa"/>
              <w:right w:w="40.0" w:type="dxa"/>
            </w:tcMar>
            <w:vAlign w:val="center"/>
          </w:tcPr>
          <w:p w:rsidR="00000000" w:rsidDel="00000000" w:rsidP="00000000" w:rsidRDefault="00000000" w:rsidRPr="00000000" w14:paraId="000001AF">
            <w:pPr>
              <w:widowControl w:val="0"/>
              <w:jc w:val="center"/>
              <w:rPr>
                <w:rFonts w:ascii="Calibri" w:cs="Calibri" w:eastAsia="Calibri" w:hAnsi="Calibri"/>
                <w:color w:val="111111"/>
              </w:rPr>
            </w:pPr>
            <w:r w:rsidDel="00000000" w:rsidR="00000000" w:rsidRPr="00000000">
              <w:rPr>
                <w:rFonts w:ascii="Calibri" w:cs="Calibri" w:eastAsia="Calibri" w:hAnsi="Calibri"/>
                <w:color w:val="111111"/>
                <w:rtl w:val="0"/>
              </w:rPr>
              <w:t xml:space="preserve">$150,000.00</w:t>
            </w:r>
          </w:p>
        </w:tc>
        <w:tc>
          <w:tcPr>
            <w:shd w:fill="auto" w:val="clear"/>
            <w:tcMar>
              <w:top w:w="40.0" w:type="dxa"/>
              <w:left w:w="40.0" w:type="dxa"/>
              <w:bottom w:w="40.0" w:type="dxa"/>
              <w:right w:w="40.0" w:type="dxa"/>
            </w:tcMar>
            <w:vAlign w:val="center"/>
          </w:tcPr>
          <w:p w:rsidR="00000000" w:rsidDel="00000000" w:rsidP="00000000" w:rsidRDefault="00000000" w:rsidRPr="00000000" w14:paraId="000001B0">
            <w:pPr>
              <w:widowControl w:val="0"/>
              <w:jc w:val="center"/>
              <w:rPr>
                <w:rFonts w:ascii="Calibri" w:cs="Calibri" w:eastAsia="Calibri" w:hAnsi="Calibri"/>
                <w:color w:val="111111"/>
              </w:rPr>
            </w:pPr>
            <w:r w:rsidDel="00000000" w:rsidR="00000000" w:rsidRPr="00000000">
              <w:rPr>
                <w:rFonts w:ascii="Calibri" w:cs="Calibri" w:eastAsia="Calibri" w:hAnsi="Calibri"/>
                <w:color w:val="111111"/>
                <w:rtl w:val="0"/>
              </w:rPr>
              <w:t xml:space="preserve">$200,000.00</w:t>
            </w:r>
          </w:p>
        </w:tc>
      </w:tr>
      <w:tr>
        <w:trPr>
          <w:trHeight w:val="340" w:hRule="atLeast"/>
        </w:trPr>
        <w:tc>
          <w:tcPr>
            <w:shd w:fill="auto" w:val="clear"/>
            <w:tcMar>
              <w:top w:w="40.0" w:type="dxa"/>
              <w:left w:w="40.0" w:type="dxa"/>
              <w:bottom w:w="40.0" w:type="dxa"/>
              <w:right w:w="40.0" w:type="dxa"/>
            </w:tcMar>
            <w:vAlign w:val="center"/>
          </w:tcPr>
          <w:p w:rsidR="00000000" w:rsidDel="00000000" w:rsidP="00000000" w:rsidRDefault="00000000" w:rsidRPr="00000000" w14:paraId="000001B1">
            <w:pPr>
              <w:widowControl w:val="0"/>
              <w:rPr>
                <w:rFonts w:ascii="Calibri" w:cs="Calibri" w:eastAsia="Calibri" w:hAnsi="Calibri"/>
                <w:color w:val="111111"/>
              </w:rPr>
            </w:pPr>
            <w:r w:rsidDel="00000000" w:rsidR="00000000" w:rsidRPr="00000000">
              <w:rPr>
                <w:rFonts w:ascii="Calibri" w:cs="Calibri" w:eastAsia="Calibri" w:hAnsi="Calibri"/>
                <w:color w:val="111111"/>
                <w:rtl w:val="0"/>
              </w:rPr>
              <w:t xml:space="preserve">Other Cost of Sale</w:t>
            </w:r>
          </w:p>
        </w:tc>
        <w:tc>
          <w:tcPr>
            <w:shd w:fill="auto" w:val="clear"/>
            <w:tcMar>
              <w:top w:w="40.0" w:type="dxa"/>
              <w:left w:w="40.0" w:type="dxa"/>
              <w:bottom w:w="40.0" w:type="dxa"/>
              <w:right w:w="40.0" w:type="dxa"/>
            </w:tcMar>
            <w:vAlign w:val="center"/>
          </w:tcPr>
          <w:p w:rsidR="00000000" w:rsidDel="00000000" w:rsidP="00000000" w:rsidRDefault="00000000" w:rsidRPr="00000000" w14:paraId="000001B2">
            <w:pPr>
              <w:widowControl w:val="0"/>
              <w:jc w:val="center"/>
              <w:rPr>
                <w:rFonts w:ascii="Calibri" w:cs="Calibri" w:eastAsia="Calibri" w:hAnsi="Calibri"/>
                <w:color w:val="111111"/>
              </w:rPr>
            </w:pPr>
            <w:r w:rsidDel="00000000" w:rsidR="00000000" w:rsidRPr="00000000">
              <w:rPr>
                <w:rFonts w:ascii="Calibri" w:cs="Calibri" w:eastAsia="Calibri" w:hAnsi="Calibri"/>
                <w:color w:val="111111"/>
                <w:rtl w:val="0"/>
              </w:rPr>
              <w:t xml:space="preserve">$2,000.00</w:t>
            </w:r>
          </w:p>
        </w:tc>
        <w:tc>
          <w:tcPr>
            <w:shd w:fill="auto" w:val="clear"/>
            <w:tcMar>
              <w:top w:w="40.0" w:type="dxa"/>
              <w:left w:w="40.0" w:type="dxa"/>
              <w:bottom w:w="40.0" w:type="dxa"/>
              <w:right w:w="40.0" w:type="dxa"/>
            </w:tcMar>
            <w:vAlign w:val="center"/>
          </w:tcPr>
          <w:p w:rsidR="00000000" w:rsidDel="00000000" w:rsidP="00000000" w:rsidRDefault="00000000" w:rsidRPr="00000000" w14:paraId="000001B3">
            <w:pPr>
              <w:widowControl w:val="0"/>
              <w:jc w:val="center"/>
              <w:rPr>
                <w:rFonts w:ascii="Calibri" w:cs="Calibri" w:eastAsia="Calibri" w:hAnsi="Calibri"/>
                <w:color w:val="111111"/>
              </w:rPr>
            </w:pPr>
            <w:r w:rsidDel="00000000" w:rsidR="00000000" w:rsidRPr="00000000">
              <w:rPr>
                <w:rFonts w:ascii="Calibri" w:cs="Calibri" w:eastAsia="Calibri" w:hAnsi="Calibri"/>
                <w:color w:val="111111"/>
                <w:rtl w:val="0"/>
              </w:rPr>
              <w:t xml:space="preserve">$5,000.00</w:t>
            </w:r>
          </w:p>
        </w:tc>
        <w:tc>
          <w:tcPr>
            <w:shd w:fill="auto" w:val="clear"/>
            <w:tcMar>
              <w:top w:w="40.0" w:type="dxa"/>
              <w:left w:w="40.0" w:type="dxa"/>
              <w:bottom w:w="40.0" w:type="dxa"/>
              <w:right w:w="40.0" w:type="dxa"/>
            </w:tcMar>
            <w:vAlign w:val="center"/>
          </w:tcPr>
          <w:p w:rsidR="00000000" w:rsidDel="00000000" w:rsidP="00000000" w:rsidRDefault="00000000" w:rsidRPr="00000000" w14:paraId="000001B4">
            <w:pPr>
              <w:widowControl w:val="0"/>
              <w:jc w:val="center"/>
              <w:rPr>
                <w:rFonts w:ascii="Calibri" w:cs="Calibri" w:eastAsia="Calibri" w:hAnsi="Calibri"/>
                <w:color w:val="111111"/>
              </w:rPr>
            </w:pPr>
            <w:r w:rsidDel="00000000" w:rsidR="00000000" w:rsidRPr="00000000">
              <w:rPr>
                <w:rFonts w:ascii="Calibri" w:cs="Calibri" w:eastAsia="Calibri" w:hAnsi="Calibri"/>
                <w:color w:val="111111"/>
                <w:rtl w:val="0"/>
              </w:rPr>
              <w:t xml:space="preserve">$10,000.00</w:t>
            </w:r>
          </w:p>
        </w:tc>
      </w:tr>
      <w:tr>
        <w:trPr>
          <w:trHeight w:val="600" w:hRule="atLeast"/>
        </w:trPr>
        <w:tc>
          <w:tcPr>
            <w:shd w:fill="auto" w:val="clear"/>
            <w:tcMar>
              <w:top w:w="40.0" w:type="dxa"/>
              <w:left w:w="40.0" w:type="dxa"/>
              <w:bottom w:w="40.0" w:type="dxa"/>
              <w:right w:w="40.0" w:type="dxa"/>
            </w:tcMar>
            <w:vAlign w:val="center"/>
          </w:tcPr>
          <w:p w:rsidR="00000000" w:rsidDel="00000000" w:rsidP="00000000" w:rsidRDefault="00000000" w:rsidRPr="00000000" w14:paraId="000001B5">
            <w:pPr>
              <w:widowControl w:val="0"/>
              <w:rPr>
                <w:rFonts w:ascii="Calibri" w:cs="Calibri" w:eastAsia="Calibri" w:hAnsi="Calibri"/>
                <w:color w:val="111111"/>
              </w:rPr>
            </w:pPr>
            <w:r w:rsidDel="00000000" w:rsidR="00000000" w:rsidRPr="00000000">
              <w:rPr>
                <w:rFonts w:ascii="Calibri" w:cs="Calibri" w:eastAsia="Calibri" w:hAnsi="Calibri"/>
                <w:b w:val="1"/>
                <w:color w:val="111111"/>
                <w:rtl w:val="0"/>
              </w:rPr>
              <w:t xml:space="preserve">Total Cost of Goods Sold or COGS (Sales - Direct Cost of Sale - Other Cost of Sale)</w:t>
            </w:r>
            <w:r w:rsidDel="00000000" w:rsidR="00000000" w:rsidRPr="00000000">
              <w:rPr>
                <w:rtl w:val="0"/>
              </w:rPr>
            </w:r>
          </w:p>
        </w:tc>
        <w:tc>
          <w:tcPr>
            <w:shd w:fill="auto" w:val="clear"/>
            <w:tcMar>
              <w:top w:w="40.0" w:type="dxa"/>
              <w:left w:w="40.0" w:type="dxa"/>
              <w:bottom w:w="40.0" w:type="dxa"/>
              <w:right w:w="40.0" w:type="dxa"/>
            </w:tcMar>
            <w:vAlign w:val="center"/>
          </w:tcPr>
          <w:p w:rsidR="00000000" w:rsidDel="00000000" w:rsidP="00000000" w:rsidRDefault="00000000" w:rsidRPr="00000000" w14:paraId="000001B6">
            <w:pPr>
              <w:widowControl w:val="0"/>
              <w:jc w:val="center"/>
              <w:rPr>
                <w:rFonts w:ascii="Calibri" w:cs="Calibri" w:eastAsia="Calibri" w:hAnsi="Calibri"/>
                <w:color w:val="111111"/>
              </w:rPr>
            </w:pPr>
            <w:r w:rsidDel="00000000" w:rsidR="00000000" w:rsidRPr="00000000">
              <w:rPr>
                <w:rFonts w:ascii="Calibri" w:cs="Calibri" w:eastAsia="Calibri" w:hAnsi="Calibri"/>
                <w:color w:val="111111"/>
                <w:rtl w:val="0"/>
              </w:rPr>
              <w:t xml:space="preserve">$28,000.00</w:t>
            </w:r>
          </w:p>
        </w:tc>
        <w:tc>
          <w:tcPr>
            <w:shd w:fill="auto" w:val="clear"/>
            <w:tcMar>
              <w:top w:w="40.0" w:type="dxa"/>
              <w:left w:w="40.0" w:type="dxa"/>
              <w:bottom w:w="40.0" w:type="dxa"/>
              <w:right w:w="40.0" w:type="dxa"/>
            </w:tcMar>
            <w:vAlign w:val="center"/>
          </w:tcPr>
          <w:p w:rsidR="00000000" w:rsidDel="00000000" w:rsidP="00000000" w:rsidRDefault="00000000" w:rsidRPr="00000000" w14:paraId="000001B7">
            <w:pPr>
              <w:widowControl w:val="0"/>
              <w:jc w:val="center"/>
              <w:rPr>
                <w:rFonts w:ascii="Calibri" w:cs="Calibri" w:eastAsia="Calibri" w:hAnsi="Calibri"/>
                <w:color w:val="111111"/>
              </w:rPr>
            </w:pPr>
            <w:r w:rsidDel="00000000" w:rsidR="00000000" w:rsidRPr="00000000">
              <w:rPr>
                <w:rFonts w:ascii="Calibri" w:cs="Calibri" w:eastAsia="Calibri" w:hAnsi="Calibri"/>
                <w:color w:val="111111"/>
                <w:rtl w:val="0"/>
              </w:rPr>
              <w:t xml:space="preserve">$45,000.00</w:t>
            </w:r>
          </w:p>
        </w:tc>
        <w:tc>
          <w:tcPr>
            <w:shd w:fill="auto" w:val="clear"/>
            <w:tcMar>
              <w:top w:w="40.0" w:type="dxa"/>
              <w:left w:w="40.0" w:type="dxa"/>
              <w:bottom w:w="40.0" w:type="dxa"/>
              <w:right w:w="40.0" w:type="dxa"/>
            </w:tcMar>
            <w:vAlign w:val="center"/>
          </w:tcPr>
          <w:p w:rsidR="00000000" w:rsidDel="00000000" w:rsidP="00000000" w:rsidRDefault="00000000" w:rsidRPr="00000000" w14:paraId="000001B8">
            <w:pPr>
              <w:widowControl w:val="0"/>
              <w:jc w:val="center"/>
              <w:rPr>
                <w:rFonts w:ascii="Calibri" w:cs="Calibri" w:eastAsia="Calibri" w:hAnsi="Calibri"/>
                <w:color w:val="111111"/>
              </w:rPr>
            </w:pPr>
            <w:r w:rsidDel="00000000" w:rsidR="00000000" w:rsidRPr="00000000">
              <w:rPr>
                <w:rFonts w:ascii="Calibri" w:cs="Calibri" w:eastAsia="Calibri" w:hAnsi="Calibri"/>
                <w:color w:val="111111"/>
                <w:rtl w:val="0"/>
              </w:rPr>
              <w:t xml:space="preserve">$10,000.00</w:t>
            </w:r>
          </w:p>
        </w:tc>
      </w:tr>
      <w:tr>
        <w:trPr>
          <w:trHeight w:val="340" w:hRule="atLeast"/>
        </w:trPr>
        <w:tc>
          <w:tcPr>
            <w:shd w:fill="auto" w:val="clear"/>
            <w:tcMar>
              <w:top w:w="40.0" w:type="dxa"/>
              <w:left w:w="40.0" w:type="dxa"/>
              <w:bottom w:w="40.0" w:type="dxa"/>
              <w:right w:w="40.0" w:type="dxa"/>
            </w:tcMar>
            <w:vAlign w:val="center"/>
          </w:tcPr>
          <w:p w:rsidR="00000000" w:rsidDel="00000000" w:rsidP="00000000" w:rsidRDefault="00000000" w:rsidRPr="00000000" w14:paraId="000001B9">
            <w:pPr>
              <w:widowControl w:val="0"/>
              <w:rPr>
                <w:rFonts w:ascii="Calibri" w:cs="Calibri" w:eastAsia="Calibri" w:hAnsi="Calibri"/>
                <w:color w:val="111111"/>
              </w:rPr>
            </w:pPr>
            <w:r w:rsidDel="00000000" w:rsidR="00000000" w:rsidRPr="00000000">
              <w:rPr>
                <w:rFonts w:ascii="Calibri" w:cs="Calibri" w:eastAsia="Calibri" w:hAnsi="Calibri"/>
                <w:b w:val="1"/>
                <w:color w:val="111111"/>
                <w:rtl w:val="0"/>
              </w:rPr>
              <w:t xml:space="preserve">Gross Profit (Sales-Total Cost of Goods Sold)</w:t>
            </w:r>
            <w:r w:rsidDel="00000000" w:rsidR="00000000" w:rsidRPr="00000000">
              <w:rPr>
                <w:rtl w:val="0"/>
              </w:rPr>
            </w:r>
          </w:p>
        </w:tc>
        <w:tc>
          <w:tcPr>
            <w:shd w:fill="auto" w:val="clear"/>
            <w:tcMar>
              <w:top w:w="40.0" w:type="dxa"/>
              <w:left w:w="40.0" w:type="dxa"/>
              <w:bottom w:w="40.0" w:type="dxa"/>
              <w:right w:w="40.0" w:type="dxa"/>
            </w:tcMar>
            <w:vAlign w:val="center"/>
          </w:tcPr>
          <w:p w:rsidR="00000000" w:rsidDel="00000000" w:rsidP="00000000" w:rsidRDefault="00000000" w:rsidRPr="00000000" w14:paraId="000001BA">
            <w:pPr>
              <w:widowControl w:val="0"/>
              <w:jc w:val="center"/>
              <w:rPr>
                <w:rFonts w:ascii="Calibri" w:cs="Calibri" w:eastAsia="Calibri" w:hAnsi="Calibri"/>
                <w:color w:val="111111"/>
              </w:rPr>
            </w:pPr>
            <w:r w:rsidDel="00000000" w:rsidR="00000000" w:rsidRPr="00000000">
              <w:rPr>
                <w:rFonts w:ascii="Calibri" w:cs="Calibri" w:eastAsia="Calibri" w:hAnsi="Calibri"/>
                <w:color w:val="111111"/>
                <w:rtl w:val="0"/>
              </w:rPr>
              <w:t xml:space="preserve">$122,000.00</w:t>
            </w:r>
          </w:p>
        </w:tc>
        <w:tc>
          <w:tcPr>
            <w:shd w:fill="auto" w:val="clear"/>
            <w:tcMar>
              <w:top w:w="40.0" w:type="dxa"/>
              <w:left w:w="40.0" w:type="dxa"/>
              <w:bottom w:w="40.0" w:type="dxa"/>
              <w:right w:w="40.0" w:type="dxa"/>
            </w:tcMar>
            <w:vAlign w:val="center"/>
          </w:tcPr>
          <w:p w:rsidR="00000000" w:rsidDel="00000000" w:rsidP="00000000" w:rsidRDefault="00000000" w:rsidRPr="00000000" w14:paraId="000001BB">
            <w:pPr>
              <w:widowControl w:val="0"/>
              <w:jc w:val="center"/>
              <w:rPr>
                <w:rFonts w:ascii="Calibri" w:cs="Calibri" w:eastAsia="Calibri" w:hAnsi="Calibri"/>
                <w:color w:val="111111"/>
              </w:rPr>
            </w:pPr>
            <w:r w:rsidDel="00000000" w:rsidR="00000000" w:rsidRPr="00000000">
              <w:rPr>
                <w:rFonts w:ascii="Calibri" w:cs="Calibri" w:eastAsia="Calibri" w:hAnsi="Calibri"/>
                <w:color w:val="111111"/>
                <w:rtl w:val="0"/>
              </w:rPr>
              <w:t xml:space="preserve">$155,000.00</w:t>
            </w:r>
          </w:p>
        </w:tc>
        <w:tc>
          <w:tcPr>
            <w:shd w:fill="auto" w:val="clear"/>
            <w:tcMar>
              <w:top w:w="40.0" w:type="dxa"/>
              <w:left w:w="40.0" w:type="dxa"/>
              <w:bottom w:w="40.0" w:type="dxa"/>
              <w:right w:w="40.0" w:type="dxa"/>
            </w:tcMar>
            <w:vAlign w:val="center"/>
          </w:tcPr>
          <w:p w:rsidR="00000000" w:rsidDel="00000000" w:rsidP="00000000" w:rsidRDefault="00000000" w:rsidRPr="00000000" w14:paraId="000001BC">
            <w:pPr>
              <w:widowControl w:val="0"/>
              <w:jc w:val="center"/>
              <w:rPr>
                <w:rFonts w:ascii="Calibri" w:cs="Calibri" w:eastAsia="Calibri" w:hAnsi="Calibri"/>
                <w:color w:val="111111"/>
              </w:rPr>
            </w:pPr>
            <w:r w:rsidDel="00000000" w:rsidR="00000000" w:rsidRPr="00000000">
              <w:rPr>
                <w:rFonts w:ascii="Calibri" w:cs="Calibri" w:eastAsia="Calibri" w:hAnsi="Calibri"/>
                <w:color w:val="111111"/>
                <w:rtl w:val="0"/>
              </w:rPr>
              <w:t xml:space="preserve">$210,000.00</w:t>
            </w:r>
          </w:p>
        </w:tc>
      </w:tr>
      <w:tr>
        <w:trPr>
          <w:trHeight w:val="340" w:hRule="atLeast"/>
        </w:trPr>
        <w:tc>
          <w:tcPr>
            <w:shd w:fill="auto" w:val="clear"/>
            <w:tcMar>
              <w:top w:w="40.0" w:type="dxa"/>
              <w:left w:w="40.0" w:type="dxa"/>
              <w:bottom w:w="40.0" w:type="dxa"/>
              <w:right w:w="40.0" w:type="dxa"/>
            </w:tcMar>
            <w:vAlign w:val="center"/>
          </w:tcPr>
          <w:p w:rsidR="00000000" w:rsidDel="00000000" w:rsidP="00000000" w:rsidRDefault="00000000" w:rsidRPr="00000000" w14:paraId="000001BD">
            <w:pPr>
              <w:widowControl w:val="0"/>
              <w:rPr>
                <w:rFonts w:ascii="Calibri" w:cs="Calibri" w:eastAsia="Calibri" w:hAnsi="Calibri"/>
                <w:color w:val="111111"/>
              </w:rPr>
            </w:pPr>
            <w:r w:rsidDel="00000000" w:rsidR="00000000" w:rsidRPr="00000000">
              <w:rPr>
                <w:rFonts w:ascii="Calibri" w:cs="Calibri" w:eastAsia="Calibri" w:hAnsi="Calibri"/>
                <w:b w:val="1"/>
                <w:color w:val="111111"/>
                <w:rtl w:val="0"/>
              </w:rPr>
              <w:t xml:space="preserve">Gross Margin % (Gross Profit/Sales)</w:t>
            </w:r>
            <w:r w:rsidDel="00000000" w:rsidR="00000000" w:rsidRPr="00000000">
              <w:rPr>
                <w:rtl w:val="0"/>
              </w:rPr>
            </w:r>
          </w:p>
        </w:tc>
        <w:tc>
          <w:tcPr>
            <w:shd w:fill="auto" w:val="clear"/>
            <w:tcMar>
              <w:top w:w="40.0" w:type="dxa"/>
              <w:left w:w="40.0" w:type="dxa"/>
              <w:bottom w:w="40.0" w:type="dxa"/>
              <w:right w:w="40.0" w:type="dxa"/>
            </w:tcMar>
            <w:vAlign w:val="center"/>
          </w:tcPr>
          <w:p w:rsidR="00000000" w:rsidDel="00000000" w:rsidP="00000000" w:rsidRDefault="00000000" w:rsidRPr="00000000" w14:paraId="000001BE">
            <w:pPr>
              <w:widowControl w:val="0"/>
              <w:jc w:val="center"/>
              <w:rPr>
                <w:rFonts w:ascii="Calibri" w:cs="Calibri" w:eastAsia="Calibri" w:hAnsi="Calibri"/>
                <w:color w:val="111111"/>
              </w:rPr>
            </w:pPr>
            <w:r w:rsidDel="00000000" w:rsidR="00000000" w:rsidRPr="00000000">
              <w:rPr>
                <w:rFonts w:ascii="Calibri" w:cs="Calibri" w:eastAsia="Calibri" w:hAnsi="Calibri"/>
                <w:b w:val="1"/>
                <w:color w:val="111111"/>
                <w:rtl w:val="0"/>
              </w:rPr>
              <w:t xml:space="preserve">81.33%</w:t>
            </w:r>
            <w:r w:rsidDel="00000000" w:rsidR="00000000" w:rsidRPr="00000000">
              <w:rPr>
                <w:rtl w:val="0"/>
              </w:rPr>
            </w:r>
          </w:p>
        </w:tc>
        <w:tc>
          <w:tcPr>
            <w:shd w:fill="auto" w:val="clear"/>
            <w:tcMar>
              <w:top w:w="40.0" w:type="dxa"/>
              <w:left w:w="40.0" w:type="dxa"/>
              <w:bottom w:w="40.0" w:type="dxa"/>
              <w:right w:w="40.0" w:type="dxa"/>
            </w:tcMar>
            <w:vAlign w:val="center"/>
          </w:tcPr>
          <w:p w:rsidR="00000000" w:rsidDel="00000000" w:rsidP="00000000" w:rsidRDefault="00000000" w:rsidRPr="00000000" w14:paraId="000001BF">
            <w:pPr>
              <w:widowControl w:val="0"/>
              <w:jc w:val="center"/>
              <w:rPr>
                <w:rFonts w:ascii="Calibri" w:cs="Calibri" w:eastAsia="Calibri" w:hAnsi="Calibri"/>
                <w:color w:val="111111"/>
              </w:rPr>
            </w:pPr>
            <w:r w:rsidDel="00000000" w:rsidR="00000000" w:rsidRPr="00000000">
              <w:rPr>
                <w:rFonts w:ascii="Calibri" w:cs="Calibri" w:eastAsia="Calibri" w:hAnsi="Calibri"/>
                <w:b w:val="1"/>
                <w:color w:val="111111"/>
                <w:rtl w:val="0"/>
              </w:rPr>
              <w:t xml:space="preserve">77.50%</w:t>
            </w:r>
            <w:r w:rsidDel="00000000" w:rsidR="00000000" w:rsidRPr="00000000">
              <w:rPr>
                <w:rtl w:val="0"/>
              </w:rPr>
            </w:r>
          </w:p>
        </w:tc>
        <w:tc>
          <w:tcPr>
            <w:shd w:fill="auto" w:val="clear"/>
            <w:tcMar>
              <w:top w:w="40.0" w:type="dxa"/>
              <w:left w:w="40.0" w:type="dxa"/>
              <w:bottom w:w="40.0" w:type="dxa"/>
              <w:right w:w="40.0" w:type="dxa"/>
            </w:tcMar>
            <w:vAlign w:val="center"/>
          </w:tcPr>
          <w:p w:rsidR="00000000" w:rsidDel="00000000" w:rsidP="00000000" w:rsidRDefault="00000000" w:rsidRPr="00000000" w14:paraId="000001C0">
            <w:pPr>
              <w:widowControl w:val="0"/>
              <w:jc w:val="center"/>
              <w:rPr>
                <w:rFonts w:ascii="Calibri" w:cs="Calibri" w:eastAsia="Calibri" w:hAnsi="Calibri"/>
                <w:color w:val="111111"/>
              </w:rPr>
            </w:pPr>
            <w:r w:rsidDel="00000000" w:rsidR="00000000" w:rsidRPr="00000000">
              <w:rPr>
                <w:rFonts w:ascii="Calibri" w:cs="Calibri" w:eastAsia="Calibri" w:hAnsi="Calibri"/>
                <w:b w:val="1"/>
                <w:color w:val="111111"/>
                <w:rtl w:val="0"/>
              </w:rPr>
              <w:t xml:space="preserve">95.45%</w:t>
            </w:r>
            <w:r w:rsidDel="00000000" w:rsidR="00000000" w:rsidRPr="00000000">
              <w:rPr>
                <w:rtl w:val="0"/>
              </w:rPr>
            </w:r>
          </w:p>
        </w:tc>
      </w:tr>
      <w:tr>
        <w:trPr>
          <w:trHeight w:val="300" w:hRule="atLeast"/>
        </w:trPr>
        <w:tc>
          <w:tcPr>
            <w:shd w:fill="auto" w:val="clear"/>
            <w:tcMar>
              <w:top w:w="40.0" w:type="dxa"/>
              <w:left w:w="40.0" w:type="dxa"/>
              <w:bottom w:w="40.0" w:type="dxa"/>
              <w:right w:w="40.0" w:type="dxa"/>
            </w:tcMar>
            <w:vAlign w:val="center"/>
          </w:tcPr>
          <w:p w:rsidR="00000000" w:rsidDel="00000000" w:rsidP="00000000" w:rsidRDefault="00000000" w:rsidRPr="00000000" w14:paraId="000001C1">
            <w:pPr>
              <w:widowControl w:val="0"/>
              <w:rPr>
                <w:rFonts w:ascii="Calibri" w:cs="Calibri" w:eastAsia="Calibri" w:hAnsi="Calibri"/>
                <w:color w:val="111111"/>
              </w:rPr>
            </w:pPr>
            <w:r w:rsidDel="00000000" w:rsidR="00000000" w:rsidRPr="00000000">
              <w:rPr>
                <w:rtl w:val="0"/>
              </w:rPr>
            </w:r>
          </w:p>
        </w:tc>
        <w:tc>
          <w:tcPr>
            <w:shd w:fill="auto" w:val="clear"/>
            <w:tcMar>
              <w:top w:w="40.0" w:type="dxa"/>
              <w:left w:w="40.0" w:type="dxa"/>
              <w:bottom w:w="40.0" w:type="dxa"/>
              <w:right w:w="40.0" w:type="dxa"/>
            </w:tcMar>
            <w:vAlign w:val="center"/>
          </w:tcPr>
          <w:p w:rsidR="00000000" w:rsidDel="00000000" w:rsidP="00000000" w:rsidRDefault="00000000" w:rsidRPr="00000000" w14:paraId="000001C2">
            <w:pPr>
              <w:widowControl w:val="0"/>
              <w:jc w:val="center"/>
              <w:rPr>
                <w:rFonts w:ascii="Calibri" w:cs="Calibri" w:eastAsia="Calibri" w:hAnsi="Calibri"/>
                <w:color w:val="111111"/>
              </w:rPr>
            </w:pPr>
            <w:r w:rsidDel="00000000" w:rsidR="00000000" w:rsidRPr="00000000">
              <w:rPr>
                <w:rtl w:val="0"/>
              </w:rPr>
            </w:r>
          </w:p>
        </w:tc>
        <w:tc>
          <w:tcPr>
            <w:shd w:fill="auto" w:val="clear"/>
            <w:tcMar>
              <w:top w:w="40.0" w:type="dxa"/>
              <w:left w:w="40.0" w:type="dxa"/>
              <w:bottom w:w="40.0" w:type="dxa"/>
              <w:right w:w="40.0" w:type="dxa"/>
            </w:tcMar>
            <w:vAlign w:val="center"/>
          </w:tcPr>
          <w:p w:rsidR="00000000" w:rsidDel="00000000" w:rsidP="00000000" w:rsidRDefault="00000000" w:rsidRPr="00000000" w14:paraId="000001C3">
            <w:pPr>
              <w:widowControl w:val="0"/>
              <w:jc w:val="center"/>
              <w:rPr>
                <w:rFonts w:ascii="Calibri" w:cs="Calibri" w:eastAsia="Calibri" w:hAnsi="Calibri"/>
                <w:color w:val="111111"/>
              </w:rPr>
            </w:pPr>
            <w:r w:rsidDel="00000000" w:rsidR="00000000" w:rsidRPr="00000000">
              <w:rPr>
                <w:rtl w:val="0"/>
              </w:rPr>
            </w:r>
          </w:p>
        </w:tc>
        <w:tc>
          <w:tcPr>
            <w:shd w:fill="auto" w:val="clear"/>
            <w:tcMar>
              <w:top w:w="40.0" w:type="dxa"/>
              <w:left w:w="40.0" w:type="dxa"/>
              <w:bottom w:w="40.0" w:type="dxa"/>
              <w:right w:w="40.0" w:type="dxa"/>
            </w:tcMar>
            <w:vAlign w:val="center"/>
          </w:tcPr>
          <w:p w:rsidR="00000000" w:rsidDel="00000000" w:rsidP="00000000" w:rsidRDefault="00000000" w:rsidRPr="00000000" w14:paraId="000001C4">
            <w:pPr>
              <w:widowControl w:val="0"/>
              <w:jc w:val="center"/>
              <w:rPr>
                <w:rFonts w:ascii="Calibri" w:cs="Calibri" w:eastAsia="Calibri" w:hAnsi="Calibri"/>
                <w:color w:val="111111"/>
              </w:rPr>
            </w:pPr>
            <w:r w:rsidDel="00000000" w:rsidR="00000000" w:rsidRPr="00000000">
              <w:rPr>
                <w:rtl w:val="0"/>
              </w:rPr>
            </w:r>
          </w:p>
        </w:tc>
      </w:tr>
      <w:tr>
        <w:trPr>
          <w:trHeight w:val="340" w:hRule="atLeast"/>
        </w:trPr>
        <w:tc>
          <w:tcPr>
            <w:shd w:fill="auto" w:val="clear"/>
            <w:tcMar>
              <w:top w:w="40.0" w:type="dxa"/>
              <w:left w:w="40.0" w:type="dxa"/>
              <w:bottom w:w="40.0" w:type="dxa"/>
              <w:right w:w="40.0" w:type="dxa"/>
            </w:tcMar>
            <w:vAlign w:val="center"/>
          </w:tcPr>
          <w:p w:rsidR="00000000" w:rsidDel="00000000" w:rsidP="00000000" w:rsidRDefault="00000000" w:rsidRPr="00000000" w14:paraId="000001C5">
            <w:pPr>
              <w:widowControl w:val="0"/>
              <w:rPr>
                <w:rFonts w:ascii="Calibri" w:cs="Calibri" w:eastAsia="Calibri" w:hAnsi="Calibri"/>
                <w:color w:val="111111"/>
              </w:rPr>
            </w:pPr>
            <w:r w:rsidDel="00000000" w:rsidR="00000000" w:rsidRPr="00000000">
              <w:rPr>
                <w:rFonts w:ascii="Calibri" w:cs="Calibri" w:eastAsia="Calibri" w:hAnsi="Calibri"/>
                <w:b w:val="1"/>
                <w:color w:val="111111"/>
                <w:rtl w:val="0"/>
              </w:rPr>
              <w:t xml:space="preserve">Operating Expenses</w:t>
            </w:r>
            <w:r w:rsidDel="00000000" w:rsidR="00000000" w:rsidRPr="00000000">
              <w:rPr>
                <w:rtl w:val="0"/>
              </w:rPr>
            </w:r>
          </w:p>
        </w:tc>
        <w:tc>
          <w:tcPr>
            <w:shd w:fill="auto" w:val="clear"/>
            <w:tcMar>
              <w:top w:w="40.0" w:type="dxa"/>
              <w:left w:w="40.0" w:type="dxa"/>
              <w:bottom w:w="40.0" w:type="dxa"/>
              <w:right w:w="40.0" w:type="dxa"/>
            </w:tcMar>
            <w:vAlign w:val="center"/>
          </w:tcPr>
          <w:p w:rsidR="00000000" w:rsidDel="00000000" w:rsidP="00000000" w:rsidRDefault="00000000" w:rsidRPr="00000000" w14:paraId="000001C6">
            <w:pPr>
              <w:widowControl w:val="0"/>
              <w:jc w:val="center"/>
              <w:rPr>
                <w:rFonts w:ascii="Calibri" w:cs="Calibri" w:eastAsia="Calibri" w:hAnsi="Calibri"/>
                <w:color w:val="111111"/>
              </w:rPr>
            </w:pPr>
            <w:r w:rsidDel="00000000" w:rsidR="00000000" w:rsidRPr="00000000">
              <w:rPr>
                <w:rtl w:val="0"/>
              </w:rPr>
            </w:r>
          </w:p>
        </w:tc>
        <w:tc>
          <w:tcPr>
            <w:shd w:fill="auto" w:val="clear"/>
            <w:tcMar>
              <w:top w:w="40.0" w:type="dxa"/>
              <w:left w:w="40.0" w:type="dxa"/>
              <w:bottom w:w="40.0" w:type="dxa"/>
              <w:right w:w="40.0" w:type="dxa"/>
            </w:tcMar>
            <w:vAlign w:val="center"/>
          </w:tcPr>
          <w:p w:rsidR="00000000" w:rsidDel="00000000" w:rsidP="00000000" w:rsidRDefault="00000000" w:rsidRPr="00000000" w14:paraId="000001C7">
            <w:pPr>
              <w:widowControl w:val="0"/>
              <w:jc w:val="center"/>
              <w:rPr>
                <w:rFonts w:ascii="Calibri" w:cs="Calibri" w:eastAsia="Calibri" w:hAnsi="Calibri"/>
                <w:color w:val="111111"/>
              </w:rPr>
            </w:pPr>
            <w:r w:rsidDel="00000000" w:rsidR="00000000" w:rsidRPr="00000000">
              <w:rPr>
                <w:rtl w:val="0"/>
              </w:rPr>
            </w:r>
          </w:p>
        </w:tc>
        <w:tc>
          <w:tcPr>
            <w:shd w:fill="auto" w:val="clear"/>
            <w:tcMar>
              <w:top w:w="40.0" w:type="dxa"/>
              <w:left w:w="40.0" w:type="dxa"/>
              <w:bottom w:w="40.0" w:type="dxa"/>
              <w:right w:w="40.0" w:type="dxa"/>
            </w:tcMar>
            <w:vAlign w:val="center"/>
          </w:tcPr>
          <w:p w:rsidR="00000000" w:rsidDel="00000000" w:rsidP="00000000" w:rsidRDefault="00000000" w:rsidRPr="00000000" w14:paraId="000001C8">
            <w:pPr>
              <w:widowControl w:val="0"/>
              <w:jc w:val="center"/>
              <w:rPr>
                <w:rFonts w:ascii="Calibri" w:cs="Calibri" w:eastAsia="Calibri" w:hAnsi="Calibri"/>
                <w:color w:val="111111"/>
              </w:rPr>
            </w:pPr>
            <w:r w:rsidDel="00000000" w:rsidR="00000000" w:rsidRPr="00000000">
              <w:rPr>
                <w:rtl w:val="0"/>
              </w:rPr>
            </w:r>
          </w:p>
        </w:tc>
      </w:tr>
      <w:tr>
        <w:trPr>
          <w:trHeight w:val="340" w:hRule="atLeast"/>
        </w:trPr>
        <w:tc>
          <w:tcPr>
            <w:shd w:fill="auto" w:val="clear"/>
            <w:tcMar>
              <w:top w:w="40.0" w:type="dxa"/>
              <w:left w:w="40.0" w:type="dxa"/>
              <w:bottom w:w="40.0" w:type="dxa"/>
              <w:right w:w="40.0" w:type="dxa"/>
            </w:tcMar>
            <w:vAlign w:val="center"/>
          </w:tcPr>
          <w:p w:rsidR="00000000" w:rsidDel="00000000" w:rsidP="00000000" w:rsidRDefault="00000000" w:rsidRPr="00000000" w14:paraId="000001C9">
            <w:pPr>
              <w:widowControl w:val="0"/>
              <w:rPr>
                <w:rFonts w:ascii="Calibri" w:cs="Calibri" w:eastAsia="Calibri" w:hAnsi="Calibri"/>
                <w:color w:val="111111"/>
              </w:rPr>
            </w:pPr>
            <w:r w:rsidDel="00000000" w:rsidR="00000000" w:rsidRPr="00000000">
              <w:rPr>
                <w:rFonts w:ascii="Calibri" w:cs="Calibri" w:eastAsia="Calibri" w:hAnsi="Calibri"/>
                <w:color w:val="111111"/>
                <w:rtl w:val="0"/>
              </w:rPr>
              <w:t xml:space="preserve">Rent</w:t>
            </w:r>
          </w:p>
        </w:tc>
        <w:tc>
          <w:tcPr>
            <w:shd w:fill="auto" w:val="clear"/>
            <w:tcMar>
              <w:top w:w="40.0" w:type="dxa"/>
              <w:left w:w="40.0" w:type="dxa"/>
              <w:bottom w:w="40.0" w:type="dxa"/>
              <w:right w:w="40.0" w:type="dxa"/>
            </w:tcMar>
            <w:vAlign w:val="center"/>
          </w:tcPr>
          <w:p w:rsidR="00000000" w:rsidDel="00000000" w:rsidP="00000000" w:rsidRDefault="00000000" w:rsidRPr="00000000" w14:paraId="000001CA">
            <w:pPr>
              <w:widowControl w:val="0"/>
              <w:jc w:val="center"/>
              <w:rPr>
                <w:rFonts w:ascii="Calibri" w:cs="Calibri" w:eastAsia="Calibri" w:hAnsi="Calibri"/>
                <w:color w:val="111111"/>
              </w:rPr>
            </w:pPr>
            <w:r w:rsidDel="00000000" w:rsidR="00000000" w:rsidRPr="00000000">
              <w:rPr>
                <w:rFonts w:ascii="Calibri" w:cs="Calibri" w:eastAsia="Calibri" w:hAnsi="Calibri"/>
                <w:color w:val="111111"/>
                <w:rtl w:val="0"/>
              </w:rPr>
              <w:t xml:space="preserve">$30,000.00</w:t>
            </w:r>
          </w:p>
        </w:tc>
        <w:tc>
          <w:tcPr>
            <w:shd w:fill="auto" w:val="clear"/>
            <w:tcMar>
              <w:top w:w="40.0" w:type="dxa"/>
              <w:left w:w="40.0" w:type="dxa"/>
              <w:bottom w:w="40.0" w:type="dxa"/>
              <w:right w:w="40.0" w:type="dxa"/>
            </w:tcMar>
            <w:vAlign w:val="center"/>
          </w:tcPr>
          <w:p w:rsidR="00000000" w:rsidDel="00000000" w:rsidP="00000000" w:rsidRDefault="00000000" w:rsidRPr="00000000" w14:paraId="000001CB">
            <w:pPr>
              <w:widowControl w:val="0"/>
              <w:jc w:val="center"/>
              <w:rPr>
                <w:rFonts w:ascii="Calibri" w:cs="Calibri" w:eastAsia="Calibri" w:hAnsi="Calibri"/>
                <w:color w:val="111111"/>
              </w:rPr>
            </w:pPr>
            <w:r w:rsidDel="00000000" w:rsidR="00000000" w:rsidRPr="00000000">
              <w:rPr>
                <w:rFonts w:ascii="Calibri" w:cs="Calibri" w:eastAsia="Calibri" w:hAnsi="Calibri"/>
                <w:color w:val="111111"/>
                <w:rtl w:val="0"/>
              </w:rPr>
              <w:t xml:space="preserve">$35,000.00</w:t>
            </w:r>
          </w:p>
        </w:tc>
        <w:tc>
          <w:tcPr>
            <w:shd w:fill="auto" w:val="clear"/>
            <w:tcMar>
              <w:top w:w="40.0" w:type="dxa"/>
              <w:left w:w="40.0" w:type="dxa"/>
              <w:bottom w:w="40.0" w:type="dxa"/>
              <w:right w:w="40.0" w:type="dxa"/>
            </w:tcMar>
            <w:vAlign w:val="center"/>
          </w:tcPr>
          <w:p w:rsidR="00000000" w:rsidDel="00000000" w:rsidP="00000000" w:rsidRDefault="00000000" w:rsidRPr="00000000" w14:paraId="000001CC">
            <w:pPr>
              <w:widowControl w:val="0"/>
              <w:jc w:val="center"/>
              <w:rPr>
                <w:rFonts w:ascii="Calibri" w:cs="Calibri" w:eastAsia="Calibri" w:hAnsi="Calibri"/>
                <w:color w:val="111111"/>
              </w:rPr>
            </w:pPr>
            <w:r w:rsidDel="00000000" w:rsidR="00000000" w:rsidRPr="00000000">
              <w:rPr>
                <w:rFonts w:ascii="Calibri" w:cs="Calibri" w:eastAsia="Calibri" w:hAnsi="Calibri"/>
                <w:color w:val="111111"/>
                <w:rtl w:val="0"/>
              </w:rPr>
              <w:t xml:space="preserve">$40,000.00</w:t>
            </w:r>
          </w:p>
        </w:tc>
      </w:tr>
      <w:tr>
        <w:trPr>
          <w:trHeight w:val="340" w:hRule="atLeast"/>
        </w:trPr>
        <w:tc>
          <w:tcPr>
            <w:shd w:fill="auto" w:val="clear"/>
            <w:tcMar>
              <w:top w:w="40.0" w:type="dxa"/>
              <w:left w:w="40.0" w:type="dxa"/>
              <w:bottom w:w="40.0" w:type="dxa"/>
              <w:right w:w="40.0" w:type="dxa"/>
            </w:tcMar>
            <w:vAlign w:val="center"/>
          </w:tcPr>
          <w:p w:rsidR="00000000" w:rsidDel="00000000" w:rsidP="00000000" w:rsidRDefault="00000000" w:rsidRPr="00000000" w14:paraId="000001CD">
            <w:pPr>
              <w:widowControl w:val="0"/>
              <w:rPr>
                <w:rFonts w:ascii="Calibri" w:cs="Calibri" w:eastAsia="Calibri" w:hAnsi="Calibri"/>
                <w:color w:val="111111"/>
              </w:rPr>
            </w:pPr>
            <w:r w:rsidDel="00000000" w:rsidR="00000000" w:rsidRPr="00000000">
              <w:rPr>
                <w:rFonts w:ascii="Calibri" w:cs="Calibri" w:eastAsia="Calibri" w:hAnsi="Calibri"/>
                <w:color w:val="111111"/>
                <w:rtl w:val="0"/>
              </w:rPr>
              <w:t xml:space="preserve">Insurance</w:t>
            </w:r>
          </w:p>
        </w:tc>
        <w:tc>
          <w:tcPr>
            <w:shd w:fill="auto" w:val="clear"/>
            <w:tcMar>
              <w:top w:w="40.0" w:type="dxa"/>
              <w:left w:w="40.0" w:type="dxa"/>
              <w:bottom w:w="40.0" w:type="dxa"/>
              <w:right w:w="40.0" w:type="dxa"/>
            </w:tcMar>
            <w:vAlign w:val="center"/>
          </w:tcPr>
          <w:p w:rsidR="00000000" w:rsidDel="00000000" w:rsidP="00000000" w:rsidRDefault="00000000" w:rsidRPr="00000000" w14:paraId="000001CE">
            <w:pPr>
              <w:widowControl w:val="0"/>
              <w:jc w:val="center"/>
              <w:rPr>
                <w:rFonts w:ascii="Calibri" w:cs="Calibri" w:eastAsia="Calibri" w:hAnsi="Calibri"/>
                <w:color w:val="111111"/>
              </w:rPr>
            </w:pPr>
            <w:r w:rsidDel="00000000" w:rsidR="00000000" w:rsidRPr="00000000">
              <w:rPr>
                <w:rFonts w:ascii="Calibri" w:cs="Calibri" w:eastAsia="Calibri" w:hAnsi="Calibri"/>
                <w:color w:val="111111"/>
                <w:rtl w:val="0"/>
              </w:rPr>
              <w:t xml:space="preserve">$8,000.00</w:t>
            </w:r>
          </w:p>
        </w:tc>
        <w:tc>
          <w:tcPr>
            <w:shd w:fill="auto" w:val="clear"/>
            <w:tcMar>
              <w:top w:w="40.0" w:type="dxa"/>
              <w:left w:w="40.0" w:type="dxa"/>
              <w:bottom w:w="40.0" w:type="dxa"/>
              <w:right w:w="40.0" w:type="dxa"/>
            </w:tcMar>
            <w:vAlign w:val="center"/>
          </w:tcPr>
          <w:p w:rsidR="00000000" w:rsidDel="00000000" w:rsidP="00000000" w:rsidRDefault="00000000" w:rsidRPr="00000000" w14:paraId="000001CF">
            <w:pPr>
              <w:widowControl w:val="0"/>
              <w:jc w:val="center"/>
              <w:rPr>
                <w:rFonts w:ascii="Calibri" w:cs="Calibri" w:eastAsia="Calibri" w:hAnsi="Calibri"/>
                <w:color w:val="111111"/>
              </w:rPr>
            </w:pPr>
            <w:r w:rsidDel="00000000" w:rsidR="00000000" w:rsidRPr="00000000">
              <w:rPr>
                <w:rFonts w:ascii="Calibri" w:cs="Calibri" w:eastAsia="Calibri" w:hAnsi="Calibri"/>
                <w:color w:val="111111"/>
                <w:rtl w:val="0"/>
              </w:rPr>
              <w:t xml:space="preserve">$9,000.00</w:t>
            </w:r>
          </w:p>
        </w:tc>
        <w:tc>
          <w:tcPr>
            <w:shd w:fill="auto" w:val="clear"/>
            <w:tcMar>
              <w:top w:w="40.0" w:type="dxa"/>
              <w:left w:w="40.0" w:type="dxa"/>
              <w:bottom w:w="40.0" w:type="dxa"/>
              <w:right w:w="40.0" w:type="dxa"/>
            </w:tcMar>
            <w:vAlign w:val="center"/>
          </w:tcPr>
          <w:p w:rsidR="00000000" w:rsidDel="00000000" w:rsidP="00000000" w:rsidRDefault="00000000" w:rsidRPr="00000000" w14:paraId="000001D0">
            <w:pPr>
              <w:widowControl w:val="0"/>
              <w:jc w:val="center"/>
              <w:rPr>
                <w:rFonts w:ascii="Calibri" w:cs="Calibri" w:eastAsia="Calibri" w:hAnsi="Calibri"/>
                <w:color w:val="111111"/>
              </w:rPr>
            </w:pPr>
            <w:r w:rsidDel="00000000" w:rsidR="00000000" w:rsidRPr="00000000">
              <w:rPr>
                <w:rFonts w:ascii="Calibri" w:cs="Calibri" w:eastAsia="Calibri" w:hAnsi="Calibri"/>
                <w:color w:val="111111"/>
                <w:rtl w:val="0"/>
              </w:rPr>
              <w:t xml:space="preserve">$10,000.00</w:t>
            </w:r>
          </w:p>
        </w:tc>
      </w:tr>
      <w:tr>
        <w:trPr>
          <w:trHeight w:val="340" w:hRule="atLeast"/>
        </w:trPr>
        <w:tc>
          <w:tcPr>
            <w:shd w:fill="auto" w:val="clear"/>
            <w:tcMar>
              <w:top w:w="40.0" w:type="dxa"/>
              <w:left w:w="40.0" w:type="dxa"/>
              <w:bottom w:w="40.0" w:type="dxa"/>
              <w:right w:w="40.0" w:type="dxa"/>
            </w:tcMar>
            <w:vAlign w:val="center"/>
          </w:tcPr>
          <w:p w:rsidR="00000000" w:rsidDel="00000000" w:rsidP="00000000" w:rsidRDefault="00000000" w:rsidRPr="00000000" w14:paraId="000001D1">
            <w:pPr>
              <w:widowControl w:val="0"/>
              <w:rPr>
                <w:rFonts w:ascii="Calibri" w:cs="Calibri" w:eastAsia="Calibri" w:hAnsi="Calibri"/>
                <w:color w:val="111111"/>
              </w:rPr>
            </w:pPr>
            <w:r w:rsidDel="00000000" w:rsidR="00000000" w:rsidRPr="00000000">
              <w:rPr>
                <w:rFonts w:ascii="Calibri" w:cs="Calibri" w:eastAsia="Calibri" w:hAnsi="Calibri"/>
                <w:color w:val="111111"/>
                <w:rtl w:val="0"/>
              </w:rPr>
              <w:t xml:space="preserve">Utilities</w:t>
            </w:r>
          </w:p>
        </w:tc>
        <w:tc>
          <w:tcPr>
            <w:shd w:fill="auto" w:val="clear"/>
            <w:tcMar>
              <w:top w:w="40.0" w:type="dxa"/>
              <w:left w:w="40.0" w:type="dxa"/>
              <w:bottom w:w="40.0" w:type="dxa"/>
              <w:right w:w="40.0" w:type="dxa"/>
            </w:tcMar>
            <w:vAlign w:val="center"/>
          </w:tcPr>
          <w:p w:rsidR="00000000" w:rsidDel="00000000" w:rsidP="00000000" w:rsidRDefault="00000000" w:rsidRPr="00000000" w14:paraId="000001D2">
            <w:pPr>
              <w:widowControl w:val="0"/>
              <w:jc w:val="center"/>
              <w:rPr>
                <w:rFonts w:ascii="Calibri" w:cs="Calibri" w:eastAsia="Calibri" w:hAnsi="Calibri"/>
                <w:color w:val="111111"/>
              </w:rPr>
            </w:pPr>
            <w:r w:rsidDel="00000000" w:rsidR="00000000" w:rsidRPr="00000000">
              <w:rPr>
                <w:rFonts w:ascii="Calibri" w:cs="Calibri" w:eastAsia="Calibri" w:hAnsi="Calibri"/>
                <w:color w:val="111111"/>
                <w:rtl w:val="0"/>
              </w:rPr>
              <w:t xml:space="preserve">$10,000.00</w:t>
            </w:r>
          </w:p>
        </w:tc>
        <w:tc>
          <w:tcPr>
            <w:shd w:fill="auto" w:val="clear"/>
            <w:tcMar>
              <w:top w:w="40.0" w:type="dxa"/>
              <w:left w:w="40.0" w:type="dxa"/>
              <w:bottom w:w="40.0" w:type="dxa"/>
              <w:right w:w="40.0" w:type="dxa"/>
            </w:tcMar>
            <w:vAlign w:val="center"/>
          </w:tcPr>
          <w:p w:rsidR="00000000" w:rsidDel="00000000" w:rsidP="00000000" w:rsidRDefault="00000000" w:rsidRPr="00000000" w14:paraId="000001D3">
            <w:pPr>
              <w:widowControl w:val="0"/>
              <w:jc w:val="center"/>
              <w:rPr>
                <w:rFonts w:ascii="Calibri" w:cs="Calibri" w:eastAsia="Calibri" w:hAnsi="Calibri"/>
                <w:color w:val="111111"/>
              </w:rPr>
            </w:pPr>
            <w:r w:rsidDel="00000000" w:rsidR="00000000" w:rsidRPr="00000000">
              <w:rPr>
                <w:rFonts w:ascii="Calibri" w:cs="Calibri" w:eastAsia="Calibri" w:hAnsi="Calibri"/>
                <w:color w:val="111111"/>
                <w:rtl w:val="0"/>
              </w:rPr>
              <w:t xml:space="preserve">$12,000.00</w:t>
            </w:r>
          </w:p>
        </w:tc>
        <w:tc>
          <w:tcPr>
            <w:shd w:fill="auto" w:val="clear"/>
            <w:tcMar>
              <w:top w:w="40.0" w:type="dxa"/>
              <w:left w:w="40.0" w:type="dxa"/>
              <w:bottom w:w="40.0" w:type="dxa"/>
              <w:right w:w="40.0" w:type="dxa"/>
            </w:tcMar>
            <w:vAlign w:val="center"/>
          </w:tcPr>
          <w:p w:rsidR="00000000" w:rsidDel="00000000" w:rsidP="00000000" w:rsidRDefault="00000000" w:rsidRPr="00000000" w14:paraId="000001D4">
            <w:pPr>
              <w:widowControl w:val="0"/>
              <w:jc w:val="center"/>
              <w:rPr>
                <w:rFonts w:ascii="Calibri" w:cs="Calibri" w:eastAsia="Calibri" w:hAnsi="Calibri"/>
                <w:color w:val="111111"/>
              </w:rPr>
            </w:pPr>
            <w:r w:rsidDel="00000000" w:rsidR="00000000" w:rsidRPr="00000000">
              <w:rPr>
                <w:rFonts w:ascii="Calibri" w:cs="Calibri" w:eastAsia="Calibri" w:hAnsi="Calibri"/>
                <w:color w:val="111111"/>
                <w:rtl w:val="0"/>
              </w:rPr>
              <w:t xml:space="preserve">$13,000.00</w:t>
            </w:r>
          </w:p>
        </w:tc>
      </w:tr>
      <w:tr>
        <w:trPr>
          <w:trHeight w:val="340" w:hRule="atLeast"/>
        </w:trPr>
        <w:tc>
          <w:tcPr>
            <w:shd w:fill="auto" w:val="clear"/>
            <w:tcMar>
              <w:top w:w="40.0" w:type="dxa"/>
              <w:left w:w="40.0" w:type="dxa"/>
              <w:bottom w:w="40.0" w:type="dxa"/>
              <w:right w:w="40.0" w:type="dxa"/>
            </w:tcMar>
            <w:vAlign w:val="center"/>
          </w:tcPr>
          <w:p w:rsidR="00000000" w:rsidDel="00000000" w:rsidP="00000000" w:rsidRDefault="00000000" w:rsidRPr="00000000" w14:paraId="000001D5">
            <w:pPr>
              <w:widowControl w:val="0"/>
              <w:rPr>
                <w:rFonts w:ascii="Calibri" w:cs="Calibri" w:eastAsia="Calibri" w:hAnsi="Calibri"/>
                <w:color w:val="111111"/>
              </w:rPr>
            </w:pPr>
            <w:r w:rsidDel="00000000" w:rsidR="00000000" w:rsidRPr="00000000">
              <w:rPr>
                <w:rFonts w:ascii="Calibri" w:cs="Calibri" w:eastAsia="Calibri" w:hAnsi="Calibri"/>
                <w:color w:val="111111"/>
                <w:rtl w:val="0"/>
              </w:rPr>
              <w:t xml:space="preserve">Salary (Including Tax)</w:t>
            </w:r>
          </w:p>
        </w:tc>
        <w:tc>
          <w:tcPr>
            <w:shd w:fill="auto" w:val="clear"/>
            <w:tcMar>
              <w:top w:w="40.0" w:type="dxa"/>
              <w:left w:w="40.0" w:type="dxa"/>
              <w:bottom w:w="40.0" w:type="dxa"/>
              <w:right w:w="40.0" w:type="dxa"/>
            </w:tcMar>
            <w:vAlign w:val="center"/>
          </w:tcPr>
          <w:p w:rsidR="00000000" w:rsidDel="00000000" w:rsidP="00000000" w:rsidRDefault="00000000" w:rsidRPr="00000000" w14:paraId="000001D6">
            <w:pPr>
              <w:widowControl w:val="0"/>
              <w:jc w:val="center"/>
              <w:rPr>
                <w:rFonts w:ascii="Calibri" w:cs="Calibri" w:eastAsia="Calibri" w:hAnsi="Calibri"/>
                <w:color w:val="111111"/>
              </w:rPr>
            </w:pPr>
            <w:r w:rsidDel="00000000" w:rsidR="00000000" w:rsidRPr="00000000">
              <w:rPr>
                <w:rFonts w:ascii="Calibri" w:cs="Calibri" w:eastAsia="Calibri" w:hAnsi="Calibri"/>
                <w:color w:val="111111"/>
                <w:rtl w:val="0"/>
              </w:rPr>
              <w:t xml:space="preserve">$50,000.00</w:t>
            </w:r>
          </w:p>
        </w:tc>
        <w:tc>
          <w:tcPr>
            <w:shd w:fill="auto" w:val="clear"/>
            <w:tcMar>
              <w:top w:w="40.0" w:type="dxa"/>
              <w:left w:w="40.0" w:type="dxa"/>
              <w:bottom w:w="40.0" w:type="dxa"/>
              <w:right w:w="40.0" w:type="dxa"/>
            </w:tcMar>
            <w:vAlign w:val="center"/>
          </w:tcPr>
          <w:p w:rsidR="00000000" w:rsidDel="00000000" w:rsidP="00000000" w:rsidRDefault="00000000" w:rsidRPr="00000000" w14:paraId="000001D7">
            <w:pPr>
              <w:widowControl w:val="0"/>
              <w:jc w:val="center"/>
              <w:rPr>
                <w:rFonts w:ascii="Calibri" w:cs="Calibri" w:eastAsia="Calibri" w:hAnsi="Calibri"/>
                <w:color w:val="111111"/>
              </w:rPr>
            </w:pPr>
            <w:r w:rsidDel="00000000" w:rsidR="00000000" w:rsidRPr="00000000">
              <w:rPr>
                <w:rFonts w:ascii="Calibri" w:cs="Calibri" w:eastAsia="Calibri" w:hAnsi="Calibri"/>
                <w:color w:val="111111"/>
                <w:rtl w:val="0"/>
              </w:rPr>
              <w:t xml:space="preserve">$60,000.00</w:t>
            </w:r>
          </w:p>
        </w:tc>
        <w:tc>
          <w:tcPr>
            <w:shd w:fill="auto" w:val="clear"/>
            <w:tcMar>
              <w:top w:w="40.0" w:type="dxa"/>
              <w:left w:w="40.0" w:type="dxa"/>
              <w:bottom w:w="40.0" w:type="dxa"/>
              <w:right w:w="40.0" w:type="dxa"/>
            </w:tcMar>
            <w:vAlign w:val="center"/>
          </w:tcPr>
          <w:p w:rsidR="00000000" w:rsidDel="00000000" w:rsidP="00000000" w:rsidRDefault="00000000" w:rsidRPr="00000000" w14:paraId="000001D8">
            <w:pPr>
              <w:widowControl w:val="0"/>
              <w:jc w:val="center"/>
              <w:rPr>
                <w:rFonts w:ascii="Calibri" w:cs="Calibri" w:eastAsia="Calibri" w:hAnsi="Calibri"/>
                <w:color w:val="111111"/>
              </w:rPr>
            </w:pPr>
            <w:r w:rsidDel="00000000" w:rsidR="00000000" w:rsidRPr="00000000">
              <w:rPr>
                <w:rFonts w:ascii="Calibri" w:cs="Calibri" w:eastAsia="Calibri" w:hAnsi="Calibri"/>
                <w:color w:val="111111"/>
                <w:rtl w:val="0"/>
              </w:rPr>
              <w:t xml:space="preserve">$75,000.00</w:t>
            </w:r>
          </w:p>
        </w:tc>
      </w:tr>
      <w:tr>
        <w:trPr>
          <w:trHeight w:val="340" w:hRule="atLeast"/>
        </w:trPr>
        <w:tc>
          <w:tcPr>
            <w:shd w:fill="auto" w:val="clear"/>
            <w:tcMar>
              <w:top w:w="40.0" w:type="dxa"/>
              <w:left w:w="40.0" w:type="dxa"/>
              <w:bottom w:w="40.0" w:type="dxa"/>
              <w:right w:w="40.0" w:type="dxa"/>
            </w:tcMar>
            <w:vAlign w:val="center"/>
          </w:tcPr>
          <w:p w:rsidR="00000000" w:rsidDel="00000000" w:rsidP="00000000" w:rsidRDefault="00000000" w:rsidRPr="00000000" w14:paraId="000001D9">
            <w:pPr>
              <w:widowControl w:val="0"/>
              <w:rPr>
                <w:rFonts w:ascii="Calibri" w:cs="Calibri" w:eastAsia="Calibri" w:hAnsi="Calibri"/>
                <w:color w:val="111111"/>
              </w:rPr>
            </w:pPr>
            <w:r w:rsidDel="00000000" w:rsidR="00000000" w:rsidRPr="00000000">
              <w:rPr>
                <w:rFonts w:ascii="Calibri" w:cs="Calibri" w:eastAsia="Calibri" w:hAnsi="Calibri"/>
                <w:color w:val="111111"/>
                <w:rtl w:val="0"/>
              </w:rPr>
              <w:t xml:space="preserve">Maintenance &amp; Supplies</w:t>
            </w:r>
          </w:p>
        </w:tc>
        <w:tc>
          <w:tcPr>
            <w:shd w:fill="auto" w:val="clear"/>
            <w:tcMar>
              <w:top w:w="40.0" w:type="dxa"/>
              <w:left w:w="40.0" w:type="dxa"/>
              <w:bottom w:w="40.0" w:type="dxa"/>
              <w:right w:w="40.0" w:type="dxa"/>
            </w:tcMar>
            <w:vAlign w:val="center"/>
          </w:tcPr>
          <w:p w:rsidR="00000000" w:rsidDel="00000000" w:rsidP="00000000" w:rsidRDefault="00000000" w:rsidRPr="00000000" w14:paraId="000001DA">
            <w:pPr>
              <w:widowControl w:val="0"/>
              <w:jc w:val="center"/>
              <w:rPr>
                <w:rFonts w:ascii="Calibri" w:cs="Calibri" w:eastAsia="Calibri" w:hAnsi="Calibri"/>
                <w:color w:val="111111"/>
              </w:rPr>
            </w:pPr>
            <w:r w:rsidDel="00000000" w:rsidR="00000000" w:rsidRPr="00000000">
              <w:rPr>
                <w:rFonts w:ascii="Calibri" w:cs="Calibri" w:eastAsia="Calibri" w:hAnsi="Calibri"/>
                <w:color w:val="111111"/>
                <w:rtl w:val="0"/>
              </w:rPr>
              <w:t xml:space="preserve">$1,500.00</w:t>
            </w:r>
          </w:p>
        </w:tc>
        <w:tc>
          <w:tcPr>
            <w:shd w:fill="auto" w:val="clear"/>
            <w:tcMar>
              <w:top w:w="40.0" w:type="dxa"/>
              <w:left w:w="40.0" w:type="dxa"/>
              <w:bottom w:w="40.0" w:type="dxa"/>
              <w:right w:w="40.0" w:type="dxa"/>
            </w:tcMar>
            <w:vAlign w:val="center"/>
          </w:tcPr>
          <w:p w:rsidR="00000000" w:rsidDel="00000000" w:rsidP="00000000" w:rsidRDefault="00000000" w:rsidRPr="00000000" w14:paraId="000001DB">
            <w:pPr>
              <w:widowControl w:val="0"/>
              <w:jc w:val="center"/>
              <w:rPr>
                <w:rFonts w:ascii="Calibri" w:cs="Calibri" w:eastAsia="Calibri" w:hAnsi="Calibri"/>
                <w:color w:val="111111"/>
              </w:rPr>
            </w:pPr>
            <w:r w:rsidDel="00000000" w:rsidR="00000000" w:rsidRPr="00000000">
              <w:rPr>
                <w:rFonts w:ascii="Calibri" w:cs="Calibri" w:eastAsia="Calibri" w:hAnsi="Calibri"/>
                <w:color w:val="111111"/>
                <w:rtl w:val="0"/>
              </w:rPr>
              <w:t xml:space="preserve">$2,500.00</w:t>
            </w:r>
          </w:p>
        </w:tc>
        <w:tc>
          <w:tcPr>
            <w:shd w:fill="auto" w:val="clear"/>
            <w:tcMar>
              <w:top w:w="40.0" w:type="dxa"/>
              <w:left w:w="40.0" w:type="dxa"/>
              <w:bottom w:w="40.0" w:type="dxa"/>
              <w:right w:w="40.0" w:type="dxa"/>
            </w:tcMar>
            <w:vAlign w:val="center"/>
          </w:tcPr>
          <w:p w:rsidR="00000000" w:rsidDel="00000000" w:rsidP="00000000" w:rsidRDefault="00000000" w:rsidRPr="00000000" w14:paraId="000001DC">
            <w:pPr>
              <w:widowControl w:val="0"/>
              <w:jc w:val="center"/>
              <w:rPr>
                <w:rFonts w:ascii="Calibri" w:cs="Calibri" w:eastAsia="Calibri" w:hAnsi="Calibri"/>
                <w:color w:val="111111"/>
              </w:rPr>
            </w:pPr>
            <w:r w:rsidDel="00000000" w:rsidR="00000000" w:rsidRPr="00000000">
              <w:rPr>
                <w:rFonts w:ascii="Calibri" w:cs="Calibri" w:eastAsia="Calibri" w:hAnsi="Calibri"/>
                <w:color w:val="111111"/>
                <w:rtl w:val="0"/>
              </w:rPr>
              <w:t xml:space="preserve">$4,000.00</w:t>
            </w:r>
          </w:p>
        </w:tc>
      </w:tr>
      <w:tr>
        <w:trPr>
          <w:trHeight w:val="340" w:hRule="atLeast"/>
        </w:trPr>
        <w:tc>
          <w:tcPr>
            <w:shd w:fill="auto" w:val="clear"/>
            <w:tcMar>
              <w:top w:w="40.0" w:type="dxa"/>
              <w:left w:w="40.0" w:type="dxa"/>
              <w:bottom w:w="40.0" w:type="dxa"/>
              <w:right w:w="40.0" w:type="dxa"/>
            </w:tcMar>
            <w:vAlign w:val="center"/>
          </w:tcPr>
          <w:p w:rsidR="00000000" w:rsidDel="00000000" w:rsidP="00000000" w:rsidRDefault="00000000" w:rsidRPr="00000000" w14:paraId="000001DD">
            <w:pPr>
              <w:widowControl w:val="0"/>
              <w:rPr>
                <w:rFonts w:ascii="Calibri" w:cs="Calibri" w:eastAsia="Calibri" w:hAnsi="Calibri"/>
                <w:color w:val="111111"/>
              </w:rPr>
            </w:pPr>
            <w:r w:rsidDel="00000000" w:rsidR="00000000" w:rsidRPr="00000000">
              <w:rPr>
                <w:rFonts w:ascii="Calibri" w:cs="Calibri" w:eastAsia="Calibri" w:hAnsi="Calibri"/>
                <w:b w:val="1"/>
                <w:color w:val="111111"/>
                <w:rtl w:val="0"/>
              </w:rPr>
              <w:t xml:space="preserve">Total Operating Expenses</w:t>
            </w:r>
            <w:r w:rsidDel="00000000" w:rsidR="00000000" w:rsidRPr="00000000">
              <w:rPr>
                <w:rtl w:val="0"/>
              </w:rPr>
            </w:r>
          </w:p>
        </w:tc>
        <w:tc>
          <w:tcPr>
            <w:shd w:fill="auto" w:val="clear"/>
            <w:tcMar>
              <w:top w:w="40.0" w:type="dxa"/>
              <w:left w:w="40.0" w:type="dxa"/>
              <w:bottom w:w="40.0" w:type="dxa"/>
              <w:right w:w="40.0" w:type="dxa"/>
            </w:tcMar>
            <w:vAlign w:val="center"/>
          </w:tcPr>
          <w:p w:rsidR="00000000" w:rsidDel="00000000" w:rsidP="00000000" w:rsidRDefault="00000000" w:rsidRPr="00000000" w14:paraId="000001DE">
            <w:pPr>
              <w:widowControl w:val="0"/>
              <w:jc w:val="center"/>
              <w:rPr>
                <w:rFonts w:ascii="Calibri" w:cs="Calibri" w:eastAsia="Calibri" w:hAnsi="Calibri"/>
                <w:color w:val="111111"/>
              </w:rPr>
            </w:pPr>
            <w:r w:rsidDel="00000000" w:rsidR="00000000" w:rsidRPr="00000000">
              <w:rPr>
                <w:rFonts w:ascii="Calibri" w:cs="Calibri" w:eastAsia="Calibri" w:hAnsi="Calibri"/>
                <w:b w:val="1"/>
                <w:color w:val="111111"/>
                <w:rtl w:val="0"/>
              </w:rPr>
              <w:t xml:space="preserve">$99,500.00</w:t>
            </w:r>
            <w:r w:rsidDel="00000000" w:rsidR="00000000" w:rsidRPr="00000000">
              <w:rPr>
                <w:rtl w:val="0"/>
              </w:rPr>
            </w:r>
          </w:p>
        </w:tc>
        <w:tc>
          <w:tcPr>
            <w:shd w:fill="auto" w:val="clear"/>
            <w:tcMar>
              <w:top w:w="40.0" w:type="dxa"/>
              <w:left w:w="40.0" w:type="dxa"/>
              <w:bottom w:w="40.0" w:type="dxa"/>
              <w:right w:w="40.0" w:type="dxa"/>
            </w:tcMar>
            <w:vAlign w:val="center"/>
          </w:tcPr>
          <w:p w:rsidR="00000000" w:rsidDel="00000000" w:rsidP="00000000" w:rsidRDefault="00000000" w:rsidRPr="00000000" w14:paraId="000001DF">
            <w:pPr>
              <w:widowControl w:val="0"/>
              <w:jc w:val="center"/>
              <w:rPr>
                <w:rFonts w:ascii="Calibri" w:cs="Calibri" w:eastAsia="Calibri" w:hAnsi="Calibri"/>
                <w:color w:val="111111"/>
              </w:rPr>
            </w:pPr>
            <w:r w:rsidDel="00000000" w:rsidR="00000000" w:rsidRPr="00000000">
              <w:rPr>
                <w:rFonts w:ascii="Calibri" w:cs="Calibri" w:eastAsia="Calibri" w:hAnsi="Calibri"/>
                <w:b w:val="1"/>
                <w:color w:val="111111"/>
                <w:rtl w:val="0"/>
              </w:rPr>
              <w:t xml:space="preserve">$118,500.00</w:t>
            </w:r>
            <w:r w:rsidDel="00000000" w:rsidR="00000000" w:rsidRPr="00000000">
              <w:rPr>
                <w:rtl w:val="0"/>
              </w:rPr>
            </w:r>
          </w:p>
        </w:tc>
        <w:tc>
          <w:tcPr>
            <w:shd w:fill="auto" w:val="clear"/>
            <w:tcMar>
              <w:top w:w="40.0" w:type="dxa"/>
              <w:left w:w="40.0" w:type="dxa"/>
              <w:bottom w:w="40.0" w:type="dxa"/>
              <w:right w:w="40.0" w:type="dxa"/>
            </w:tcMar>
            <w:vAlign w:val="center"/>
          </w:tcPr>
          <w:p w:rsidR="00000000" w:rsidDel="00000000" w:rsidP="00000000" w:rsidRDefault="00000000" w:rsidRPr="00000000" w14:paraId="000001E0">
            <w:pPr>
              <w:widowControl w:val="0"/>
              <w:jc w:val="center"/>
              <w:rPr>
                <w:rFonts w:ascii="Calibri" w:cs="Calibri" w:eastAsia="Calibri" w:hAnsi="Calibri"/>
                <w:color w:val="111111"/>
              </w:rPr>
            </w:pPr>
            <w:r w:rsidDel="00000000" w:rsidR="00000000" w:rsidRPr="00000000">
              <w:rPr>
                <w:rFonts w:ascii="Calibri" w:cs="Calibri" w:eastAsia="Calibri" w:hAnsi="Calibri"/>
                <w:b w:val="1"/>
                <w:color w:val="111111"/>
                <w:rtl w:val="0"/>
              </w:rPr>
              <w:t xml:space="preserve">$142,000.00</w:t>
            </w:r>
            <w:r w:rsidDel="00000000" w:rsidR="00000000" w:rsidRPr="00000000">
              <w:rPr>
                <w:rtl w:val="0"/>
              </w:rPr>
            </w:r>
          </w:p>
        </w:tc>
      </w:tr>
      <w:tr>
        <w:trPr>
          <w:trHeight w:val="300" w:hRule="atLeast"/>
        </w:trPr>
        <w:tc>
          <w:tcPr>
            <w:shd w:fill="auto" w:val="clear"/>
            <w:tcMar>
              <w:top w:w="40.0" w:type="dxa"/>
              <w:left w:w="40.0" w:type="dxa"/>
              <w:bottom w:w="40.0" w:type="dxa"/>
              <w:right w:w="40.0" w:type="dxa"/>
            </w:tcMar>
            <w:vAlign w:val="center"/>
          </w:tcPr>
          <w:p w:rsidR="00000000" w:rsidDel="00000000" w:rsidP="00000000" w:rsidRDefault="00000000" w:rsidRPr="00000000" w14:paraId="000001E1">
            <w:pPr>
              <w:widowControl w:val="0"/>
              <w:rPr>
                <w:rFonts w:ascii="Calibri" w:cs="Calibri" w:eastAsia="Calibri" w:hAnsi="Calibri"/>
                <w:color w:val="111111"/>
              </w:rPr>
            </w:pPr>
            <w:r w:rsidDel="00000000" w:rsidR="00000000" w:rsidRPr="00000000">
              <w:rPr>
                <w:rtl w:val="0"/>
              </w:rPr>
            </w:r>
          </w:p>
        </w:tc>
        <w:tc>
          <w:tcPr>
            <w:shd w:fill="auto" w:val="clear"/>
            <w:tcMar>
              <w:top w:w="40.0" w:type="dxa"/>
              <w:left w:w="40.0" w:type="dxa"/>
              <w:bottom w:w="40.0" w:type="dxa"/>
              <w:right w:w="40.0" w:type="dxa"/>
            </w:tcMar>
            <w:vAlign w:val="center"/>
          </w:tcPr>
          <w:p w:rsidR="00000000" w:rsidDel="00000000" w:rsidP="00000000" w:rsidRDefault="00000000" w:rsidRPr="00000000" w14:paraId="000001E2">
            <w:pPr>
              <w:widowControl w:val="0"/>
              <w:jc w:val="center"/>
              <w:rPr>
                <w:rFonts w:ascii="Calibri" w:cs="Calibri" w:eastAsia="Calibri" w:hAnsi="Calibri"/>
                <w:color w:val="111111"/>
              </w:rPr>
            </w:pPr>
            <w:r w:rsidDel="00000000" w:rsidR="00000000" w:rsidRPr="00000000">
              <w:rPr>
                <w:rtl w:val="0"/>
              </w:rPr>
            </w:r>
          </w:p>
        </w:tc>
        <w:tc>
          <w:tcPr>
            <w:shd w:fill="auto" w:val="clear"/>
            <w:tcMar>
              <w:top w:w="40.0" w:type="dxa"/>
              <w:left w:w="40.0" w:type="dxa"/>
              <w:bottom w:w="40.0" w:type="dxa"/>
              <w:right w:w="40.0" w:type="dxa"/>
            </w:tcMar>
            <w:vAlign w:val="center"/>
          </w:tcPr>
          <w:p w:rsidR="00000000" w:rsidDel="00000000" w:rsidP="00000000" w:rsidRDefault="00000000" w:rsidRPr="00000000" w14:paraId="000001E3">
            <w:pPr>
              <w:widowControl w:val="0"/>
              <w:jc w:val="center"/>
              <w:rPr>
                <w:rFonts w:ascii="Calibri" w:cs="Calibri" w:eastAsia="Calibri" w:hAnsi="Calibri"/>
                <w:color w:val="111111"/>
              </w:rPr>
            </w:pPr>
            <w:r w:rsidDel="00000000" w:rsidR="00000000" w:rsidRPr="00000000">
              <w:rPr>
                <w:rtl w:val="0"/>
              </w:rPr>
            </w:r>
          </w:p>
        </w:tc>
        <w:tc>
          <w:tcPr>
            <w:shd w:fill="auto" w:val="clear"/>
            <w:tcMar>
              <w:top w:w="40.0" w:type="dxa"/>
              <w:left w:w="40.0" w:type="dxa"/>
              <w:bottom w:w="40.0" w:type="dxa"/>
              <w:right w:w="40.0" w:type="dxa"/>
            </w:tcMar>
            <w:vAlign w:val="center"/>
          </w:tcPr>
          <w:p w:rsidR="00000000" w:rsidDel="00000000" w:rsidP="00000000" w:rsidRDefault="00000000" w:rsidRPr="00000000" w14:paraId="000001E4">
            <w:pPr>
              <w:widowControl w:val="0"/>
              <w:jc w:val="center"/>
              <w:rPr>
                <w:rFonts w:ascii="Calibri" w:cs="Calibri" w:eastAsia="Calibri" w:hAnsi="Calibri"/>
                <w:color w:val="111111"/>
              </w:rPr>
            </w:pPr>
            <w:r w:rsidDel="00000000" w:rsidR="00000000" w:rsidRPr="00000000">
              <w:rPr>
                <w:rtl w:val="0"/>
              </w:rPr>
            </w:r>
          </w:p>
        </w:tc>
      </w:tr>
      <w:tr>
        <w:trPr>
          <w:trHeight w:val="340" w:hRule="atLeast"/>
        </w:trPr>
        <w:tc>
          <w:tcPr>
            <w:shd w:fill="auto" w:val="clear"/>
            <w:tcMar>
              <w:top w:w="40.0" w:type="dxa"/>
              <w:left w:w="40.0" w:type="dxa"/>
              <w:bottom w:w="40.0" w:type="dxa"/>
              <w:right w:w="40.0" w:type="dxa"/>
            </w:tcMar>
            <w:vAlign w:val="center"/>
          </w:tcPr>
          <w:p w:rsidR="00000000" w:rsidDel="00000000" w:rsidP="00000000" w:rsidRDefault="00000000" w:rsidRPr="00000000" w14:paraId="000001E5">
            <w:pPr>
              <w:widowControl w:val="0"/>
              <w:rPr>
                <w:rFonts w:ascii="Calibri" w:cs="Calibri" w:eastAsia="Calibri" w:hAnsi="Calibri"/>
                <w:color w:val="111111"/>
              </w:rPr>
            </w:pPr>
            <w:r w:rsidDel="00000000" w:rsidR="00000000" w:rsidRPr="00000000">
              <w:rPr>
                <w:rFonts w:ascii="Calibri" w:cs="Calibri" w:eastAsia="Calibri" w:hAnsi="Calibri"/>
                <w:color w:val="111111"/>
                <w:rtl w:val="0"/>
              </w:rPr>
              <w:t xml:space="preserve">EBITDA (Total Cost of Sale-Total Operating Expenses)</w:t>
            </w:r>
          </w:p>
        </w:tc>
        <w:tc>
          <w:tcPr>
            <w:shd w:fill="auto" w:val="clear"/>
            <w:tcMar>
              <w:top w:w="40.0" w:type="dxa"/>
              <w:left w:w="40.0" w:type="dxa"/>
              <w:bottom w:w="40.0" w:type="dxa"/>
              <w:right w:w="40.0" w:type="dxa"/>
            </w:tcMar>
            <w:vAlign w:val="center"/>
          </w:tcPr>
          <w:p w:rsidR="00000000" w:rsidDel="00000000" w:rsidP="00000000" w:rsidRDefault="00000000" w:rsidRPr="00000000" w14:paraId="000001E6">
            <w:pPr>
              <w:widowControl w:val="0"/>
              <w:jc w:val="center"/>
              <w:rPr>
                <w:rFonts w:ascii="Calibri" w:cs="Calibri" w:eastAsia="Calibri" w:hAnsi="Calibri"/>
                <w:color w:val="111111"/>
              </w:rPr>
            </w:pPr>
            <w:r w:rsidDel="00000000" w:rsidR="00000000" w:rsidRPr="00000000">
              <w:rPr>
                <w:rFonts w:ascii="Calibri" w:cs="Calibri" w:eastAsia="Calibri" w:hAnsi="Calibri"/>
                <w:color w:val="111111"/>
                <w:rtl w:val="0"/>
              </w:rPr>
              <w:t xml:space="preserve">-$71,500.00</w:t>
            </w:r>
          </w:p>
        </w:tc>
        <w:tc>
          <w:tcPr>
            <w:shd w:fill="auto" w:val="clear"/>
            <w:tcMar>
              <w:top w:w="40.0" w:type="dxa"/>
              <w:left w:w="40.0" w:type="dxa"/>
              <w:bottom w:w="40.0" w:type="dxa"/>
              <w:right w:w="40.0" w:type="dxa"/>
            </w:tcMar>
            <w:vAlign w:val="center"/>
          </w:tcPr>
          <w:p w:rsidR="00000000" w:rsidDel="00000000" w:rsidP="00000000" w:rsidRDefault="00000000" w:rsidRPr="00000000" w14:paraId="000001E7">
            <w:pPr>
              <w:widowControl w:val="0"/>
              <w:jc w:val="center"/>
              <w:rPr>
                <w:rFonts w:ascii="Calibri" w:cs="Calibri" w:eastAsia="Calibri" w:hAnsi="Calibri"/>
                <w:color w:val="111111"/>
              </w:rPr>
            </w:pPr>
            <w:r w:rsidDel="00000000" w:rsidR="00000000" w:rsidRPr="00000000">
              <w:rPr>
                <w:rFonts w:ascii="Calibri" w:cs="Calibri" w:eastAsia="Calibri" w:hAnsi="Calibri"/>
                <w:color w:val="111111"/>
                <w:rtl w:val="0"/>
              </w:rPr>
              <w:t xml:space="preserve">-$73,500.00</w:t>
            </w:r>
          </w:p>
        </w:tc>
        <w:tc>
          <w:tcPr>
            <w:shd w:fill="auto" w:val="clear"/>
            <w:tcMar>
              <w:top w:w="40.0" w:type="dxa"/>
              <w:left w:w="40.0" w:type="dxa"/>
              <w:bottom w:w="40.0" w:type="dxa"/>
              <w:right w:w="40.0" w:type="dxa"/>
            </w:tcMar>
            <w:vAlign w:val="center"/>
          </w:tcPr>
          <w:p w:rsidR="00000000" w:rsidDel="00000000" w:rsidP="00000000" w:rsidRDefault="00000000" w:rsidRPr="00000000" w14:paraId="000001E8">
            <w:pPr>
              <w:widowControl w:val="0"/>
              <w:jc w:val="center"/>
              <w:rPr>
                <w:rFonts w:ascii="Calibri" w:cs="Calibri" w:eastAsia="Calibri" w:hAnsi="Calibri"/>
                <w:color w:val="111111"/>
              </w:rPr>
            </w:pPr>
            <w:r w:rsidDel="00000000" w:rsidR="00000000" w:rsidRPr="00000000">
              <w:rPr>
                <w:rFonts w:ascii="Calibri" w:cs="Calibri" w:eastAsia="Calibri" w:hAnsi="Calibri"/>
                <w:color w:val="111111"/>
                <w:rtl w:val="0"/>
              </w:rPr>
              <w:t xml:space="preserve">-$132,000.00</w:t>
            </w:r>
          </w:p>
        </w:tc>
      </w:tr>
      <w:tr>
        <w:trPr>
          <w:trHeight w:val="340" w:hRule="atLeast"/>
        </w:trPr>
        <w:tc>
          <w:tcPr>
            <w:shd w:fill="auto" w:val="clear"/>
            <w:tcMar>
              <w:top w:w="40.0" w:type="dxa"/>
              <w:left w:w="40.0" w:type="dxa"/>
              <w:bottom w:w="40.0" w:type="dxa"/>
              <w:right w:w="40.0" w:type="dxa"/>
            </w:tcMar>
            <w:vAlign w:val="center"/>
          </w:tcPr>
          <w:p w:rsidR="00000000" w:rsidDel="00000000" w:rsidP="00000000" w:rsidRDefault="00000000" w:rsidRPr="00000000" w14:paraId="000001E9">
            <w:pPr>
              <w:widowControl w:val="0"/>
              <w:rPr>
                <w:rFonts w:ascii="Calibri" w:cs="Calibri" w:eastAsia="Calibri" w:hAnsi="Calibri"/>
                <w:color w:val="111111"/>
              </w:rPr>
            </w:pPr>
            <w:r w:rsidDel="00000000" w:rsidR="00000000" w:rsidRPr="00000000">
              <w:rPr>
                <w:rFonts w:ascii="Calibri" w:cs="Calibri" w:eastAsia="Calibri" w:hAnsi="Calibri"/>
                <w:color w:val="111111"/>
                <w:rtl w:val="0"/>
              </w:rPr>
              <w:t xml:space="preserve">Depreciation</w:t>
            </w:r>
          </w:p>
        </w:tc>
        <w:tc>
          <w:tcPr>
            <w:shd w:fill="auto" w:val="clear"/>
            <w:tcMar>
              <w:top w:w="40.0" w:type="dxa"/>
              <w:left w:w="40.0" w:type="dxa"/>
              <w:bottom w:w="40.0" w:type="dxa"/>
              <w:right w:w="40.0" w:type="dxa"/>
            </w:tcMar>
            <w:vAlign w:val="center"/>
          </w:tcPr>
          <w:p w:rsidR="00000000" w:rsidDel="00000000" w:rsidP="00000000" w:rsidRDefault="00000000" w:rsidRPr="00000000" w14:paraId="000001EA">
            <w:pPr>
              <w:widowControl w:val="0"/>
              <w:jc w:val="center"/>
              <w:rPr>
                <w:rFonts w:ascii="Calibri" w:cs="Calibri" w:eastAsia="Calibri" w:hAnsi="Calibri"/>
                <w:color w:val="111111"/>
              </w:rPr>
            </w:pPr>
            <w:r w:rsidDel="00000000" w:rsidR="00000000" w:rsidRPr="00000000">
              <w:rPr>
                <w:rFonts w:ascii="Calibri" w:cs="Calibri" w:eastAsia="Calibri" w:hAnsi="Calibri"/>
                <w:color w:val="111111"/>
                <w:rtl w:val="0"/>
              </w:rPr>
              <w:t xml:space="preserve">$2,000.00</w:t>
            </w:r>
          </w:p>
        </w:tc>
        <w:tc>
          <w:tcPr>
            <w:shd w:fill="auto" w:val="clear"/>
            <w:tcMar>
              <w:top w:w="40.0" w:type="dxa"/>
              <w:left w:w="40.0" w:type="dxa"/>
              <w:bottom w:w="40.0" w:type="dxa"/>
              <w:right w:w="40.0" w:type="dxa"/>
            </w:tcMar>
            <w:vAlign w:val="center"/>
          </w:tcPr>
          <w:p w:rsidR="00000000" w:rsidDel="00000000" w:rsidP="00000000" w:rsidRDefault="00000000" w:rsidRPr="00000000" w14:paraId="000001EB">
            <w:pPr>
              <w:widowControl w:val="0"/>
              <w:jc w:val="center"/>
              <w:rPr>
                <w:rFonts w:ascii="Calibri" w:cs="Calibri" w:eastAsia="Calibri" w:hAnsi="Calibri"/>
                <w:color w:val="111111"/>
              </w:rPr>
            </w:pPr>
            <w:r w:rsidDel="00000000" w:rsidR="00000000" w:rsidRPr="00000000">
              <w:rPr>
                <w:rFonts w:ascii="Calibri" w:cs="Calibri" w:eastAsia="Calibri" w:hAnsi="Calibri"/>
                <w:color w:val="111111"/>
                <w:rtl w:val="0"/>
              </w:rPr>
              <w:t xml:space="preserve">$2,500.00</w:t>
            </w:r>
          </w:p>
        </w:tc>
        <w:tc>
          <w:tcPr>
            <w:shd w:fill="auto" w:val="clear"/>
            <w:tcMar>
              <w:top w:w="40.0" w:type="dxa"/>
              <w:left w:w="40.0" w:type="dxa"/>
              <w:bottom w:w="40.0" w:type="dxa"/>
              <w:right w:w="40.0" w:type="dxa"/>
            </w:tcMar>
            <w:vAlign w:val="center"/>
          </w:tcPr>
          <w:p w:rsidR="00000000" w:rsidDel="00000000" w:rsidP="00000000" w:rsidRDefault="00000000" w:rsidRPr="00000000" w14:paraId="000001EC">
            <w:pPr>
              <w:widowControl w:val="0"/>
              <w:jc w:val="center"/>
              <w:rPr>
                <w:rFonts w:ascii="Calibri" w:cs="Calibri" w:eastAsia="Calibri" w:hAnsi="Calibri"/>
                <w:color w:val="111111"/>
              </w:rPr>
            </w:pPr>
            <w:r w:rsidDel="00000000" w:rsidR="00000000" w:rsidRPr="00000000">
              <w:rPr>
                <w:rFonts w:ascii="Calibri" w:cs="Calibri" w:eastAsia="Calibri" w:hAnsi="Calibri"/>
                <w:color w:val="111111"/>
                <w:rtl w:val="0"/>
              </w:rPr>
              <w:t xml:space="preserve">$3,500.00</w:t>
            </w:r>
          </w:p>
        </w:tc>
      </w:tr>
      <w:tr>
        <w:trPr>
          <w:trHeight w:val="340" w:hRule="atLeast"/>
        </w:trPr>
        <w:tc>
          <w:tcPr>
            <w:shd w:fill="auto" w:val="clear"/>
            <w:tcMar>
              <w:top w:w="40.0" w:type="dxa"/>
              <w:left w:w="40.0" w:type="dxa"/>
              <w:bottom w:w="40.0" w:type="dxa"/>
              <w:right w:w="40.0" w:type="dxa"/>
            </w:tcMar>
            <w:vAlign w:val="center"/>
          </w:tcPr>
          <w:p w:rsidR="00000000" w:rsidDel="00000000" w:rsidP="00000000" w:rsidRDefault="00000000" w:rsidRPr="00000000" w14:paraId="000001ED">
            <w:pPr>
              <w:widowControl w:val="0"/>
              <w:rPr>
                <w:rFonts w:ascii="Calibri" w:cs="Calibri" w:eastAsia="Calibri" w:hAnsi="Calibri"/>
                <w:color w:val="111111"/>
              </w:rPr>
            </w:pPr>
            <w:r w:rsidDel="00000000" w:rsidR="00000000" w:rsidRPr="00000000">
              <w:rPr>
                <w:rFonts w:ascii="Calibri" w:cs="Calibri" w:eastAsia="Calibri" w:hAnsi="Calibri"/>
                <w:color w:val="111111"/>
                <w:rtl w:val="0"/>
              </w:rPr>
              <w:t xml:space="preserve">Interest Expense</w:t>
            </w:r>
          </w:p>
        </w:tc>
        <w:tc>
          <w:tcPr>
            <w:shd w:fill="auto" w:val="clear"/>
            <w:tcMar>
              <w:top w:w="40.0" w:type="dxa"/>
              <w:left w:w="40.0" w:type="dxa"/>
              <w:bottom w:w="40.0" w:type="dxa"/>
              <w:right w:w="40.0" w:type="dxa"/>
            </w:tcMar>
            <w:vAlign w:val="center"/>
          </w:tcPr>
          <w:p w:rsidR="00000000" w:rsidDel="00000000" w:rsidP="00000000" w:rsidRDefault="00000000" w:rsidRPr="00000000" w14:paraId="000001EE">
            <w:pPr>
              <w:widowControl w:val="0"/>
              <w:jc w:val="center"/>
              <w:rPr>
                <w:rFonts w:ascii="Calibri" w:cs="Calibri" w:eastAsia="Calibri" w:hAnsi="Calibri"/>
                <w:color w:val="111111"/>
              </w:rPr>
            </w:pPr>
            <w:r w:rsidDel="00000000" w:rsidR="00000000" w:rsidRPr="00000000">
              <w:rPr>
                <w:rFonts w:ascii="Calibri" w:cs="Calibri" w:eastAsia="Calibri" w:hAnsi="Calibri"/>
                <w:color w:val="111111"/>
                <w:rtl w:val="0"/>
              </w:rPr>
              <w:t xml:space="preserve">$0.00</w:t>
            </w:r>
          </w:p>
        </w:tc>
        <w:tc>
          <w:tcPr>
            <w:shd w:fill="auto" w:val="clear"/>
            <w:tcMar>
              <w:top w:w="40.0" w:type="dxa"/>
              <w:left w:w="40.0" w:type="dxa"/>
              <w:bottom w:w="40.0" w:type="dxa"/>
              <w:right w:w="40.0" w:type="dxa"/>
            </w:tcMar>
            <w:vAlign w:val="center"/>
          </w:tcPr>
          <w:p w:rsidR="00000000" w:rsidDel="00000000" w:rsidP="00000000" w:rsidRDefault="00000000" w:rsidRPr="00000000" w14:paraId="000001EF">
            <w:pPr>
              <w:widowControl w:val="0"/>
              <w:jc w:val="center"/>
              <w:rPr>
                <w:rFonts w:ascii="Calibri" w:cs="Calibri" w:eastAsia="Calibri" w:hAnsi="Calibri"/>
                <w:color w:val="111111"/>
              </w:rPr>
            </w:pPr>
            <w:r w:rsidDel="00000000" w:rsidR="00000000" w:rsidRPr="00000000">
              <w:rPr>
                <w:rFonts w:ascii="Calibri" w:cs="Calibri" w:eastAsia="Calibri" w:hAnsi="Calibri"/>
                <w:color w:val="111111"/>
                <w:rtl w:val="0"/>
              </w:rPr>
              <w:t xml:space="preserve">$0.00</w:t>
            </w:r>
          </w:p>
        </w:tc>
        <w:tc>
          <w:tcPr>
            <w:shd w:fill="auto" w:val="clear"/>
            <w:tcMar>
              <w:top w:w="40.0" w:type="dxa"/>
              <w:left w:w="40.0" w:type="dxa"/>
              <w:bottom w:w="40.0" w:type="dxa"/>
              <w:right w:w="40.0" w:type="dxa"/>
            </w:tcMar>
            <w:vAlign w:val="center"/>
          </w:tcPr>
          <w:p w:rsidR="00000000" w:rsidDel="00000000" w:rsidP="00000000" w:rsidRDefault="00000000" w:rsidRPr="00000000" w14:paraId="000001F0">
            <w:pPr>
              <w:widowControl w:val="0"/>
              <w:jc w:val="center"/>
              <w:rPr>
                <w:rFonts w:ascii="Calibri" w:cs="Calibri" w:eastAsia="Calibri" w:hAnsi="Calibri"/>
                <w:color w:val="111111"/>
              </w:rPr>
            </w:pPr>
            <w:r w:rsidDel="00000000" w:rsidR="00000000" w:rsidRPr="00000000">
              <w:rPr>
                <w:rFonts w:ascii="Calibri" w:cs="Calibri" w:eastAsia="Calibri" w:hAnsi="Calibri"/>
                <w:color w:val="111111"/>
                <w:rtl w:val="0"/>
              </w:rPr>
              <w:t xml:space="preserve">$0.00</w:t>
            </w:r>
          </w:p>
        </w:tc>
      </w:tr>
      <w:tr>
        <w:trPr>
          <w:trHeight w:val="340" w:hRule="atLeast"/>
        </w:trPr>
        <w:tc>
          <w:tcPr>
            <w:shd w:fill="auto" w:val="clear"/>
            <w:tcMar>
              <w:top w:w="40.0" w:type="dxa"/>
              <w:left w:w="40.0" w:type="dxa"/>
              <w:bottom w:w="40.0" w:type="dxa"/>
              <w:right w:w="40.0" w:type="dxa"/>
            </w:tcMar>
            <w:vAlign w:val="center"/>
          </w:tcPr>
          <w:p w:rsidR="00000000" w:rsidDel="00000000" w:rsidP="00000000" w:rsidRDefault="00000000" w:rsidRPr="00000000" w14:paraId="000001F1">
            <w:pPr>
              <w:widowControl w:val="0"/>
              <w:rPr>
                <w:rFonts w:ascii="Calibri" w:cs="Calibri" w:eastAsia="Calibri" w:hAnsi="Calibri"/>
                <w:color w:val="111111"/>
              </w:rPr>
            </w:pPr>
            <w:r w:rsidDel="00000000" w:rsidR="00000000" w:rsidRPr="00000000">
              <w:rPr>
                <w:rFonts w:ascii="Calibri" w:cs="Calibri" w:eastAsia="Calibri" w:hAnsi="Calibri"/>
                <w:color w:val="111111"/>
                <w:rtl w:val="0"/>
              </w:rPr>
              <w:t xml:space="preserve">Taxes Paid</w:t>
            </w:r>
          </w:p>
        </w:tc>
        <w:tc>
          <w:tcPr>
            <w:shd w:fill="auto" w:val="clear"/>
            <w:tcMar>
              <w:top w:w="40.0" w:type="dxa"/>
              <w:left w:w="40.0" w:type="dxa"/>
              <w:bottom w:w="40.0" w:type="dxa"/>
              <w:right w:w="40.0" w:type="dxa"/>
            </w:tcMar>
            <w:vAlign w:val="center"/>
          </w:tcPr>
          <w:p w:rsidR="00000000" w:rsidDel="00000000" w:rsidP="00000000" w:rsidRDefault="00000000" w:rsidRPr="00000000" w14:paraId="000001F2">
            <w:pPr>
              <w:widowControl w:val="0"/>
              <w:jc w:val="center"/>
              <w:rPr>
                <w:rFonts w:ascii="Calibri" w:cs="Calibri" w:eastAsia="Calibri" w:hAnsi="Calibri"/>
                <w:color w:val="111111"/>
              </w:rPr>
            </w:pPr>
            <w:r w:rsidDel="00000000" w:rsidR="00000000" w:rsidRPr="00000000">
              <w:rPr>
                <w:rFonts w:ascii="Calibri" w:cs="Calibri" w:eastAsia="Calibri" w:hAnsi="Calibri"/>
                <w:color w:val="111111"/>
                <w:rtl w:val="0"/>
              </w:rPr>
              <w:t xml:space="preserve">$1,000.00</w:t>
            </w:r>
          </w:p>
        </w:tc>
        <w:tc>
          <w:tcPr>
            <w:shd w:fill="auto" w:val="clear"/>
            <w:tcMar>
              <w:top w:w="40.0" w:type="dxa"/>
              <w:left w:w="40.0" w:type="dxa"/>
              <w:bottom w:w="40.0" w:type="dxa"/>
              <w:right w:w="40.0" w:type="dxa"/>
            </w:tcMar>
            <w:vAlign w:val="center"/>
          </w:tcPr>
          <w:p w:rsidR="00000000" w:rsidDel="00000000" w:rsidP="00000000" w:rsidRDefault="00000000" w:rsidRPr="00000000" w14:paraId="000001F3">
            <w:pPr>
              <w:widowControl w:val="0"/>
              <w:jc w:val="center"/>
              <w:rPr>
                <w:rFonts w:ascii="Calibri" w:cs="Calibri" w:eastAsia="Calibri" w:hAnsi="Calibri"/>
                <w:color w:val="111111"/>
              </w:rPr>
            </w:pPr>
            <w:r w:rsidDel="00000000" w:rsidR="00000000" w:rsidRPr="00000000">
              <w:rPr>
                <w:rFonts w:ascii="Calibri" w:cs="Calibri" w:eastAsia="Calibri" w:hAnsi="Calibri"/>
                <w:color w:val="111111"/>
                <w:rtl w:val="0"/>
              </w:rPr>
              <w:t xml:space="preserve">$2,000.00</w:t>
            </w:r>
          </w:p>
        </w:tc>
        <w:tc>
          <w:tcPr>
            <w:shd w:fill="auto" w:val="clear"/>
            <w:tcMar>
              <w:top w:w="40.0" w:type="dxa"/>
              <w:left w:w="40.0" w:type="dxa"/>
              <w:bottom w:w="40.0" w:type="dxa"/>
              <w:right w:w="40.0" w:type="dxa"/>
            </w:tcMar>
            <w:vAlign w:val="center"/>
          </w:tcPr>
          <w:p w:rsidR="00000000" w:rsidDel="00000000" w:rsidP="00000000" w:rsidRDefault="00000000" w:rsidRPr="00000000" w14:paraId="000001F4">
            <w:pPr>
              <w:widowControl w:val="0"/>
              <w:jc w:val="center"/>
              <w:rPr>
                <w:rFonts w:ascii="Calibri" w:cs="Calibri" w:eastAsia="Calibri" w:hAnsi="Calibri"/>
                <w:color w:val="111111"/>
              </w:rPr>
            </w:pPr>
            <w:r w:rsidDel="00000000" w:rsidR="00000000" w:rsidRPr="00000000">
              <w:rPr>
                <w:rFonts w:ascii="Calibri" w:cs="Calibri" w:eastAsia="Calibri" w:hAnsi="Calibri"/>
                <w:color w:val="111111"/>
                <w:rtl w:val="0"/>
              </w:rPr>
              <w:t xml:space="preserve">$3,000.00</w:t>
            </w:r>
          </w:p>
        </w:tc>
      </w:tr>
      <w:tr>
        <w:trPr>
          <w:trHeight w:val="600" w:hRule="atLeast"/>
        </w:trPr>
        <w:tc>
          <w:tcPr>
            <w:shd w:fill="auto" w:val="clear"/>
            <w:tcMar>
              <w:top w:w="40.0" w:type="dxa"/>
              <w:left w:w="40.0" w:type="dxa"/>
              <w:bottom w:w="40.0" w:type="dxa"/>
              <w:right w:w="40.0" w:type="dxa"/>
            </w:tcMar>
            <w:vAlign w:val="center"/>
          </w:tcPr>
          <w:p w:rsidR="00000000" w:rsidDel="00000000" w:rsidP="00000000" w:rsidRDefault="00000000" w:rsidRPr="00000000" w14:paraId="000001F5">
            <w:pPr>
              <w:widowControl w:val="0"/>
              <w:rPr>
                <w:rFonts w:ascii="Calibri" w:cs="Calibri" w:eastAsia="Calibri" w:hAnsi="Calibri"/>
                <w:color w:val="111111"/>
              </w:rPr>
            </w:pPr>
            <w:r w:rsidDel="00000000" w:rsidR="00000000" w:rsidRPr="00000000">
              <w:rPr>
                <w:rFonts w:ascii="Calibri" w:cs="Calibri" w:eastAsia="Calibri" w:hAnsi="Calibri"/>
                <w:b w:val="1"/>
                <w:color w:val="111111"/>
                <w:rtl w:val="0"/>
              </w:rPr>
              <w:t xml:space="preserve">Net Profit (Gross Profit - Operating Expenses - Taxes - Interest)</w:t>
            </w:r>
            <w:r w:rsidDel="00000000" w:rsidR="00000000" w:rsidRPr="00000000">
              <w:rPr>
                <w:rtl w:val="0"/>
              </w:rPr>
            </w:r>
          </w:p>
        </w:tc>
        <w:tc>
          <w:tcPr>
            <w:shd w:fill="auto" w:val="clear"/>
            <w:tcMar>
              <w:top w:w="40.0" w:type="dxa"/>
              <w:left w:w="40.0" w:type="dxa"/>
              <w:bottom w:w="40.0" w:type="dxa"/>
              <w:right w:w="40.0" w:type="dxa"/>
            </w:tcMar>
            <w:vAlign w:val="center"/>
          </w:tcPr>
          <w:p w:rsidR="00000000" w:rsidDel="00000000" w:rsidP="00000000" w:rsidRDefault="00000000" w:rsidRPr="00000000" w14:paraId="000001F6">
            <w:pPr>
              <w:widowControl w:val="0"/>
              <w:jc w:val="center"/>
              <w:rPr>
                <w:rFonts w:ascii="Calibri" w:cs="Calibri" w:eastAsia="Calibri" w:hAnsi="Calibri"/>
                <w:color w:val="111111"/>
              </w:rPr>
            </w:pPr>
            <w:r w:rsidDel="00000000" w:rsidR="00000000" w:rsidRPr="00000000">
              <w:rPr>
                <w:rFonts w:ascii="Calibri" w:cs="Calibri" w:eastAsia="Calibri" w:hAnsi="Calibri"/>
                <w:b w:val="1"/>
                <w:color w:val="111111"/>
                <w:rtl w:val="0"/>
              </w:rPr>
              <w:t xml:space="preserve">$21,500.00</w:t>
            </w:r>
            <w:r w:rsidDel="00000000" w:rsidR="00000000" w:rsidRPr="00000000">
              <w:rPr>
                <w:rtl w:val="0"/>
              </w:rPr>
            </w:r>
          </w:p>
        </w:tc>
        <w:tc>
          <w:tcPr>
            <w:shd w:fill="auto" w:val="clear"/>
            <w:tcMar>
              <w:top w:w="40.0" w:type="dxa"/>
              <w:left w:w="40.0" w:type="dxa"/>
              <w:bottom w:w="40.0" w:type="dxa"/>
              <w:right w:w="40.0" w:type="dxa"/>
            </w:tcMar>
            <w:vAlign w:val="center"/>
          </w:tcPr>
          <w:p w:rsidR="00000000" w:rsidDel="00000000" w:rsidP="00000000" w:rsidRDefault="00000000" w:rsidRPr="00000000" w14:paraId="000001F7">
            <w:pPr>
              <w:widowControl w:val="0"/>
              <w:jc w:val="center"/>
              <w:rPr>
                <w:rFonts w:ascii="Calibri" w:cs="Calibri" w:eastAsia="Calibri" w:hAnsi="Calibri"/>
                <w:color w:val="111111"/>
              </w:rPr>
            </w:pPr>
            <w:r w:rsidDel="00000000" w:rsidR="00000000" w:rsidRPr="00000000">
              <w:rPr>
                <w:rFonts w:ascii="Calibri" w:cs="Calibri" w:eastAsia="Calibri" w:hAnsi="Calibri"/>
                <w:b w:val="1"/>
                <w:color w:val="111111"/>
                <w:rtl w:val="0"/>
              </w:rPr>
              <w:t xml:space="preserve">$34,500.00</w:t>
            </w:r>
            <w:r w:rsidDel="00000000" w:rsidR="00000000" w:rsidRPr="00000000">
              <w:rPr>
                <w:rtl w:val="0"/>
              </w:rPr>
            </w:r>
          </w:p>
        </w:tc>
        <w:tc>
          <w:tcPr>
            <w:shd w:fill="auto" w:val="clear"/>
            <w:tcMar>
              <w:top w:w="40.0" w:type="dxa"/>
              <w:left w:w="40.0" w:type="dxa"/>
              <w:bottom w:w="40.0" w:type="dxa"/>
              <w:right w:w="40.0" w:type="dxa"/>
            </w:tcMar>
            <w:vAlign w:val="center"/>
          </w:tcPr>
          <w:p w:rsidR="00000000" w:rsidDel="00000000" w:rsidP="00000000" w:rsidRDefault="00000000" w:rsidRPr="00000000" w14:paraId="000001F8">
            <w:pPr>
              <w:widowControl w:val="0"/>
              <w:jc w:val="center"/>
              <w:rPr>
                <w:rFonts w:ascii="Calibri" w:cs="Calibri" w:eastAsia="Calibri" w:hAnsi="Calibri"/>
                <w:color w:val="111111"/>
              </w:rPr>
            </w:pPr>
            <w:r w:rsidDel="00000000" w:rsidR="00000000" w:rsidRPr="00000000">
              <w:rPr>
                <w:rFonts w:ascii="Calibri" w:cs="Calibri" w:eastAsia="Calibri" w:hAnsi="Calibri"/>
                <w:b w:val="1"/>
                <w:color w:val="111111"/>
                <w:rtl w:val="0"/>
              </w:rPr>
              <w:t xml:space="preserve">$65,000.00</w:t>
            </w:r>
            <w:r w:rsidDel="00000000" w:rsidR="00000000" w:rsidRPr="00000000">
              <w:rPr>
                <w:rtl w:val="0"/>
              </w:rPr>
            </w:r>
          </w:p>
        </w:tc>
      </w:tr>
    </w:tbl>
    <w:p w:rsidR="00000000" w:rsidDel="00000000" w:rsidP="00000000" w:rsidRDefault="00000000" w:rsidRPr="00000000" w14:paraId="000001F9">
      <w:pPr>
        <w:jc w:val="both"/>
        <w:rPr>
          <w:rFonts w:ascii="Calibri" w:cs="Calibri" w:eastAsia="Calibri" w:hAnsi="Calibri"/>
          <w:color w:val="111111"/>
        </w:rPr>
      </w:pPr>
      <w:r w:rsidDel="00000000" w:rsidR="00000000" w:rsidRPr="00000000">
        <w:rPr>
          <w:rtl w:val="0"/>
        </w:rPr>
      </w:r>
    </w:p>
    <w:p w:rsidR="00000000" w:rsidDel="00000000" w:rsidP="00000000" w:rsidRDefault="00000000" w:rsidRPr="00000000" w14:paraId="000001FA">
      <w:pPr>
        <w:jc w:val="both"/>
        <w:rPr>
          <w:rFonts w:ascii="Calibri" w:cs="Calibri" w:eastAsia="Calibri" w:hAnsi="Calibri"/>
          <w:color w:val="111111"/>
        </w:rPr>
      </w:pPr>
      <w:r w:rsidDel="00000000" w:rsidR="00000000" w:rsidRPr="00000000">
        <w:rPr>
          <w:rtl w:val="0"/>
        </w:rPr>
      </w:r>
    </w:p>
    <w:tbl>
      <w:tblPr>
        <w:tblStyle w:val="Table8"/>
        <w:tblW w:w="9360.0" w:type="dxa"/>
        <w:jc w:val="left"/>
        <w:tblInd w:w="40.0" w:type="pct"/>
        <w:tblBorders>
          <w:top w:color="111111" w:space="0" w:sz="4" w:val="single"/>
          <w:left w:color="111111" w:space="0" w:sz="4" w:val="single"/>
          <w:bottom w:color="111111" w:space="0" w:sz="4" w:val="single"/>
          <w:right w:color="111111" w:space="0" w:sz="4" w:val="single"/>
          <w:insideH w:color="111111" w:space="0" w:sz="4" w:val="single"/>
          <w:insideV w:color="111111" w:space="0" w:sz="4" w:val="single"/>
        </w:tblBorders>
        <w:tblLayout w:type="fixed"/>
        <w:tblLook w:val="0600"/>
      </w:tblPr>
      <w:tblGrid>
        <w:gridCol w:w="4950"/>
        <w:gridCol w:w="1470"/>
        <w:gridCol w:w="1470"/>
        <w:gridCol w:w="1470"/>
        <w:tblGridChange w:id="0">
          <w:tblGrid>
            <w:gridCol w:w="4950"/>
            <w:gridCol w:w="1470"/>
            <w:gridCol w:w="1470"/>
            <w:gridCol w:w="1470"/>
          </w:tblGrid>
        </w:tblGridChange>
      </w:tblGrid>
      <w:tr>
        <w:trPr>
          <w:trHeight w:val="400" w:hRule="atLeast"/>
        </w:trPr>
        <w:tc>
          <w:tcPr>
            <w:gridSpan w:val="4"/>
            <w:shd w:fill="auto" w:val="clear"/>
            <w:tcMar>
              <w:top w:w="40.0" w:type="dxa"/>
              <w:left w:w="40.0" w:type="dxa"/>
              <w:bottom w:w="40.0" w:type="dxa"/>
              <w:right w:w="40.0" w:type="dxa"/>
            </w:tcMar>
            <w:vAlign w:val="center"/>
          </w:tcPr>
          <w:p w:rsidR="00000000" w:rsidDel="00000000" w:rsidP="00000000" w:rsidRDefault="00000000" w:rsidRPr="00000000" w14:paraId="000001FB">
            <w:pPr>
              <w:widowControl w:val="0"/>
              <w:rPr>
                <w:rFonts w:ascii="Calibri" w:cs="Calibri" w:eastAsia="Calibri" w:hAnsi="Calibri"/>
                <w:color w:val="111111"/>
              </w:rPr>
            </w:pPr>
            <w:r w:rsidDel="00000000" w:rsidR="00000000" w:rsidRPr="00000000">
              <w:rPr>
                <w:rFonts w:ascii="Calibri" w:cs="Calibri" w:eastAsia="Calibri" w:hAnsi="Calibri"/>
                <w:b w:val="1"/>
                <w:color w:val="111111"/>
                <w:rtl w:val="0"/>
              </w:rPr>
              <w:t xml:space="preserve">Balance Sheet Projection</w:t>
            </w:r>
            <w:r w:rsidDel="00000000" w:rsidR="00000000" w:rsidRPr="00000000">
              <w:rPr>
                <w:rtl w:val="0"/>
              </w:rPr>
            </w:r>
          </w:p>
        </w:tc>
      </w:tr>
      <w:tr>
        <w:trPr>
          <w:trHeight w:val="300" w:hRule="atLeast"/>
        </w:trPr>
        <w:tc>
          <w:tcPr>
            <w:shd w:fill="auto" w:val="clear"/>
            <w:tcMar>
              <w:top w:w="40.0" w:type="dxa"/>
              <w:left w:w="40.0" w:type="dxa"/>
              <w:bottom w:w="40.0" w:type="dxa"/>
              <w:right w:w="40.0" w:type="dxa"/>
            </w:tcMar>
            <w:vAlign w:val="center"/>
          </w:tcPr>
          <w:p w:rsidR="00000000" w:rsidDel="00000000" w:rsidP="00000000" w:rsidRDefault="00000000" w:rsidRPr="00000000" w14:paraId="000001FF">
            <w:pPr>
              <w:widowControl w:val="0"/>
              <w:rPr>
                <w:rFonts w:ascii="Calibri" w:cs="Calibri" w:eastAsia="Calibri" w:hAnsi="Calibri"/>
                <w:color w:val="111111"/>
              </w:rPr>
            </w:pPr>
            <w:r w:rsidDel="00000000" w:rsidR="00000000" w:rsidRPr="00000000">
              <w:rPr>
                <w:rtl w:val="0"/>
              </w:rPr>
            </w:r>
          </w:p>
        </w:tc>
        <w:tc>
          <w:tcPr>
            <w:shd w:fill="auto" w:val="clear"/>
            <w:tcMar>
              <w:top w:w="40.0" w:type="dxa"/>
              <w:left w:w="40.0" w:type="dxa"/>
              <w:bottom w:w="40.0" w:type="dxa"/>
              <w:right w:w="40.0" w:type="dxa"/>
            </w:tcMar>
            <w:vAlign w:val="center"/>
          </w:tcPr>
          <w:p w:rsidR="00000000" w:rsidDel="00000000" w:rsidP="00000000" w:rsidRDefault="00000000" w:rsidRPr="00000000" w14:paraId="00000200">
            <w:pPr>
              <w:widowControl w:val="0"/>
              <w:jc w:val="center"/>
              <w:rPr>
                <w:rFonts w:ascii="Calibri" w:cs="Calibri" w:eastAsia="Calibri" w:hAnsi="Calibri"/>
                <w:color w:val="111111"/>
              </w:rPr>
            </w:pPr>
            <w:r w:rsidDel="00000000" w:rsidR="00000000" w:rsidRPr="00000000">
              <w:rPr>
                <w:rFonts w:ascii="Calibri" w:cs="Calibri" w:eastAsia="Calibri" w:hAnsi="Calibri"/>
                <w:b w:val="1"/>
                <w:color w:val="111111"/>
                <w:rtl w:val="0"/>
              </w:rPr>
              <w:t xml:space="preserve">FY2019</w:t>
            </w:r>
            <w:r w:rsidDel="00000000" w:rsidR="00000000" w:rsidRPr="00000000">
              <w:rPr>
                <w:rtl w:val="0"/>
              </w:rPr>
            </w:r>
          </w:p>
        </w:tc>
        <w:tc>
          <w:tcPr>
            <w:shd w:fill="auto" w:val="clear"/>
            <w:tcMar>
              <w:top w:w="40.0" w:type="dxa"/>
              <w:left w:w="40.0" w:type="dxa"/>
              <w:bottom w:w="40.0" w:type="dxa"/>
              <w:right w:w="40.0" w:type="dxa"/>
            </w:tcMar>
            <w:vAlign w:val="center"/>
          </w:tcPr>
          <w:p w:rsidR="00000000" w:rsidDel="00000000" w:rsidP="00000000" w:rsidRDefault="00000000" w:rsidRPr="00000000" w14:paraId="00000201">
            <w:pPr>
              <w:widowControl w:val="0"/>
              <w:jc w:val="center"/>
              <w:rPr>
                <w:rFonts w:ascii="Calibri" w:cs="Calibri" w:eastAsia="Calibri" w:hAnsi="Calibri"/>
                <w:color w:val="111111"/>
              </w:rPr>
            </w:pPr>
            <w:r w:rsidDel="00000000" w:rsidR="00000000" w:rsidRPr="00000000">
              <w:rPr>
                <w:rFonts w:ascii="Calibri" w:cs="Calibri" w:eastAsia="Calibri" w:hAnsi="Calibri"/>
                <w:b w:val="1"/>
                <w:color w:val="111111"/>
                <w:rtl w:val="0"/>
              </w:rPr>
              <w:t xml:space="preserve">FY2020</w:t>
            </w:r>
            <w:r w:rsidDel="00000000" w:rsidR="00000000" w:rsidRPr="00000000">
              <w:rPr>
                <w:rtl w:val="0"/>
              </w:rPr>
            </w:r>
          </w:p>
        </w:tc>
        <w:tc>
          <w:tcPr>
            <w:shd w:fill="auto" w:val="clear"/>
            <w:tcMar>
              <w:top w:w="40.0" w:type="dxa"/>
              <w:left w:w="40.0" w:type="dxa"/>
              <w:bottom w:w="40.0" w:type="dxa"/>
              <w:right w:w="40.0" w:type="dxa"/>
            </w:tcMar>
            <w:vAlign w:val="center"/>
          </w:tcPr>
          <w:p w:rsidR="00000000" w:rsidDel="00000000" w:rsidP="00000000" w:rsidRDefault="00000000" w:rsidRPr="00000000" w14:paraId="00000202">
            <w:pPr>
              <w:widowControl w:val="0"/>
              <w:jc w:val="center"/>
              <w:rPr>
                <w:rFonts w:ascii="Calibri" w:cs="Calibri" w:eastAsia="Calibri" w:hAnsi="Calibri"/>
                <w:color w:val="111111"/>
              </w:rPr>
            </w:pPr>
            <w:r w:rsidDel="00000000" w:rsidR="00000000" w:rsidRPr="00000000">
              <w:rPr>
                <w:rFonts w:ascii="Calibri" w:cs="Calibri" w:eastAsia="Calibri" w:hAnsi="Calibri"/>
                <w:b w:val="1"/>
                <w:color w:val="111111"/>
                <w:rtl w:val="0"/>
              </w:rPr>
              <w:t xml:space="preserve">FY2021</w:t>
            </w:r>
            <w:r w:rsidDel="00000000" w:rsidR="00000000" w:rsidRPr="00000000">
              <w:rPr>
                <w:rtl w:val="0"/>
              </w:rPr>
            </w:r>
          </w:p>
        </w:tc>
      </w:tr>
      <w:tr>
        <w:trPr>
          <w:trHeight w:val="340" w:hRule="atLeast"/>
        </w:trPr>
        <w:tc>
          <w:tcPr>
            <w:shd w:fill="auto" w:val="clear"/>
            <w:tcMar>
              <w:top w:w="40.0" w:type="dxa"/>
              <w:left w:w="40.0" w:type="dxa"/>
              <w:bottom w:w="40.0" w:type="dxa"/>
              <w:right w:w="40.0" w:type="dxa"/>
            </w:tcMar>
            <w:vAlign w:val="center"/>
          </w:tcPr>
          <w:p w:rsidR="00000000" w:rsidDel="00000000" w:rsidP="00000000" w:rsidRDefault="00000000" w:rsidRPr="00000000" w14:paraId="00000203">
            <w:pPr>
              <w:widowControl w:val="0"/>
              <w:rPr>
                <w:rFonts w:ascii="Calibri" w:cs="Calibri" w:eastAsia="Calibri" w:hAnsi="Calibri"/>
                <w:color w:val="111111"/>
              </w:rPr>
            </w:pPr>
            <w:r w:rsidDel="00000000" w:rsidR="00000000" w:rsidRPr="00000000">
              <w:rPr>
                <w:rFonts w:ascii="Calibri" w:cs="Calibri" w:eastAsia="Calibri" w:hAnsi="Calibri"/>
                <w:color w:val="111111"/>
                <w:rtl w:val="0"/>
              </w:rPr>
              <w:t xml:space="preserve">Cash</w:t>
            </w:r>
          </w:p>
        </w:tc>
        <w:tc>
          <w:tcPr>
            <w:shd w:fill="auto" w:val="clear"/>
            <w:tcMar>
              <w:top w:w="40.0" w:type="dxa"/>
              <w:left w:w="40.0" w:type="dxa"/>
              <w:bottom w:w="40.0" w:type="dxa"/>
              <w:right w:w="40.0" w:type="dxa"/>
            </w:tcMar>
            <w:vAlign w:val="center"/>
          </w:tcPr>
          <w:p w:rsidR="00000000" w:rsidDel="00000000" w:rsidP="00000000" w:rsidRDefault="00000000" w:rsidRPr="00000000" w14:paraId="00000204">
            <w:pPr>
              <w:widowControl w:val="0"/>
              <w:jc w:val="center"/>
              <w:rPr>
                <w:rFonts w:ascii="Calibri" w:cs="Calibri" w:eastAsia="Calibri" w:hAnsi="Calibri"/>
                <w:color w:val="111111"/>
              </w:rPr>
            </w:pPr>
            <w:r w:rsidDel="00000000" w:rsidR="00000000" w:rsidRPr="00000000">
              <w:rPr>
                <w:rFonts w:ascii="Calibri" w:cs="Calibri" w:eastAsia="Calibri" w:hAnsi="Calibri"/>
                <w:color w:val="111111"/>
                <w:rtl w:val="0"/>
              </w:rPr>
              <w:t xml:space="preserve">$100,000.00</w:t>
            </w:r>
          </w:p>
        </w:tc>
        <w:tc>
          <w:tcPr>
            <w:shd w:fill="auto" w:val="clear"/>
            <w:tcMar>
              <w:top w:w="40.0" w:type="dxa"/>
              <w:left w:w="40.0" w:type="dxa"/>
              <w:bottom w:w="40.0" w:type="dxa"/>
              <w:right w:w="40.0" w:type="dxa"/>
            </w:tcMar>
            <w:vAlign w:val="center"/>
          </w:tcPr>
          <w:p w:rsidR="00000000" w:rsidDel="00000000" w:rsidP="00000000" w:rsidRDefault="00000000" w:rsidRPr="00000000" w14:paraId="00000205">
            <w:pPr>
              <w:widowControl w:val="0"/>
              <w:jc w:val="center"/>
              <w:rPr>
                <w:rFonts w:ascii="Calibri" w:cs="Calibri" w:eastAsia="Calibri" w:hAnsi="Calibri"/>
                <w:color w:val="111111"/>
              </w:rPr>
            </w:pPr>
            <w:r w:rsidDel="00000000" w:rsidR="00000000" w:rsidRPr="00000000">
              <w:rPr>
                <w:rFonts w:ascii="Calibri" w:cs="Calibri" w:eastAsia="Calibri" w:hAnsi="Calibri"/>
                <w:color w:val="111111"/>
                <w:rtl w:val="0"/>
              </w:rPr>
              <w:t xml:space="preserve">$150,000.00</w:t>
            </w:r>
          </w:p>
        </w:tc>
        <w:tc>
          <w:tcPr>
            <w:shd w:fill="auto" w:val="clear"/>
            <w:tcMar>
              <w:top w:w="40.0" w:type="dxa"/>
              <w:left w:w="40.0" w:type="dxa"/>
              <w:bottom w:w="40.0" w:type="dxa"/>
              <w:right w:w="40.0" w:type="dxa"/>
            </w:tcMar>
            <w:vAlign w:val="center"/>
          </w:tcPr>
          <w:p w:rsidR="00000000" w:rsidDel="00000000" w:rsidP="00000000" w:rsidRDefault="00000000" w:rsidRPr="00000000" w14:paraId="00000206">
            <w:pPr>
              <w:widowControl w:val="0"/>
              <w:jc w:val="center"/>
              <w:rPr>
                <w:rFonts w:ascii="Calibri" w:cs="Calibri" w:eastAsia="Calibri" w:hAnsi="Calibri"/>
                <w:color w:val="111111"/>
              </w:rPr>
            </w:pPr>
            <w:r w:rsidDel="00000000" w:rsidR="00000000" w:rsidRPr="00000000">
              <w:rPr>
                <w:rFonts w:ascii="Calibri" w:cs="Calibri" w:eastAsia="Calibri" w:hAnsi="Calibri"/>
                <w:color w:val="111111"/>
                <w:rtl w:val="0"/>
              </w:rPr>
              <w:t xml:space="preserve">$180,000.00</w:t>
            </w:r>
          </w:p>
        </w:tc>
      </w:tr>
      <w:tr>
        <w:trPr>
          <w:trHeight w:val="340" w:hRule="atLeast"/>
        </w:trPr>
        <w:tc>
          <w:tcPr>
            <w:shd w:fill="auto" w:val="clear"/>
            <w:tcMar>
              <w:top w:w="40.0" w:type="dxa"/>
              <w:left w:w="40.0" w:type="dxa"/>
              <w:bottom w:w="40.0" w:type="dxa"/>
              <w:right w:w="40.0" w:type="dxa"/>
            </w:tcMar>
            <w:vAlign w:val="center"/>
          </w:tcPr>
          <w:p w:rsidR="00000000" w:rsidDel="00000000" w:rsidP="00000000" w:rsidRDefault="00000000" w:rsidRPr="00000000" w14:paraId="00000207">
            <w:pPr>
              <w:widowControl w:val="0"/>
              <w:rPr>
                <w:rFonts w:ascii="Calibri" w:cs="Calibri" w:eastAsia="Calibri" w:hAnsi="Calibri"/>
                <w:color w:val="111111"/>
              </w:rPr>
            </w:pPr>
            <w:r w:rsidDel="00000000" w:rsidR="00000000" w:rsidRPr="00000000">
              <w:rPr>
                <w:rFonts w:ascii="Calibri" w:cs="Calibri" w:eastAsia="Calibri" w:hAnsi="Calibri"/>
                <w:color w:val="111111"/>
                <w:rtl w:val="0"/>
              </w:rPr>
              <w:t xml:space="preserve">Accounts Receivable</w:t>
            </w:r>
          </w:p>
        </w:tc>
        <w:tc>
          <w:tcPr>
            <w:shd w:fill="auto" w:val="clear"/>
            <w:tcMar>
              <w:top w:w="40.0" w:type="dxa"/>
              <w:left w:w="40.0" w:type="dxa"/>
              <w:bottom w:w="40.0" w:type="dxa"/>
              <w:right w:w="40.0" w:type="dxa"/>
            </w:tcMar>
            <w:vAlign w:val="center"/>
          </w:tcPr>
          <w:p w:rsidR="00000000" w:rsidDel="00000000" w:rsidP="00000000" w:rsidRDefault="00000000" w:rsidRPr="00000000" w14:paraId="00000208">
            <w:pPr>
              <w:widowControl w:val="0"/>
              <w:jc w:val="center"/>
              <w:rPr>
                <w:rFonts w:ascii="Calibri" w:cs="Calibri" w:eastAsia="Calibri" w:hAnsi="Calibri"/>
                <w:color w:val="111111"/>
              </w:rPr>
            </w:pPr>
            <w:r w:rsidDel="00000000" w:rsidR="00000000" w:rsidRPr="00000000">
              <w:rPr>
                <w:rFonts w:ascii="Calibri" w:cs="Calibri" w:eastAsia="Calibri" w:hAnsi="Calibri"/>
                <w:color w:val="111111"/>
                <w:rtl w:val="0"/>
              </w:rPr>
              <w:t xml:space="preserve">$5,000.00</w:t>
            </w:r>
          </w:p>
        </w:tc>
        <w:tc>
          <w:tcPr>
            <w:shd w:fill="auto" w:val="clear"/>
            <w:tcMar>
              <w:top w:w="40.0" w:type="dxa"/>
              <w:left w:w="40.0" w:type="dxa"/>
              <w:bottom w:w="40.0" w:type="dxa"/>
              <w:right w:w="40.0" w:type="dxa"/>
            </w:tcMar>
            <w:vAlign w:val="center"/>
          </w:tcPr>
          <w:p w:rsidR="00000000" w:rsidDel="00000000" w:rsidP="00000000" w:rsidRDefault="00000000" w:rsidRPr="00000000" w14:paraId="00000209">
            <w:pPr>
              <w:widowControl w:val="0"/>
              <w:jc w:val="center"/>
              <w:rPr>
                <w:rFonts w:ascii="Calibri" w:cs="Calibri" w:eastAsia="Calibri" w:hAnsi="Calibri"/>
                <w:color w:val="111111"/>
              </w:rPr>
            </w:pPr>
            <w:r w:rsidDel="00000000" w:rsidR="00000000" w:rsidRPr="00000000">
              <w:rPr>
                <w:rFonts w:ascii="Calibri" w:cs="Calibri" w:eastAsia="Calibri" w:hAnsi="Calibri"/>
                <w:color w:val="111111"/>
                <w:rtl w:val="0"/>
              </w:rPr>
              <w:t xml:space="preserve">$6,000.00</w:t>
            </w:r>
          </w:p>
        </w:tc>
        <w:tc>
          <w:tcPr>
            <w:shd w:fill="auto" w:val="clear"/>
            <w:tcMar>
              <w:top w:w="40.0" w:type="dxa"/>
              <w:left w:w="40.0" w:type="dxa"/>
              <w:bottom w:w="40.0" w:type="dxa"/>
              <w:right w:w="40.0" w:type="dxa"/>
            </w:tcMar>
            <w:vAlign w:val="center"/>
          </w:tcPr>
          <w:p w:rsidR="00000000" w:rsidDel="00000000" w:rsidP="00000000" w:rsidRDefault="00000000" w:rsidRPr="00000000" w14:paraId="0000020A">
            <w:pPr>
              <w:widowControl w:val="0"/>
              <w:jc w:val="center"/>
              <w:rPr>
                <w:rFonts w:ascii="Calibri" w:cs="Calibri" w:eastAsia="Calibri" w:hAnsi="Calibri"/>
                <w:color w:val="111111"/>
              </w:rPr>
            </w:pPr>
            <w:r w:rsidDel="00000000" w:rsidR="00000000" w:rsidRPr="00000000">
              <w:rPr>
                <w:rFonts w:ascii="Calibri" w:cs="Calibri" w:eastAsia="Calibri" w:hAnsi="Calibri"/>
                <w:color w:val="111111"/>
                <w:rtl w:val="0"/>
              </w:rPr>
              <w:t xml:space="preserve">$10,000.00</w:t>
            </w:r>
          </w:p>
        </w:tc>
      </w:tr>
      <w:tr>
        <w:trPr>
          <w:trHeight w:val="340" w:hRule="atLeast"/>
        </w:trPr>
        <w:tc>
          <w:tcPr>
            <w:shd w:fill="auto" w:val="clear"/>
            <w:tcMar>
              <w:top w:w="40.0" w:type="dxa"/>
              <w:left w:w="40.0" w:type="dxa"/>
              <w:bottom w:w="40.0" w:type="dxa"/>
              <w:right w:w="40.0" w:type="dxa"/>
            </w:tcMar>
            <w:vAlign w:val="center"/>
          </w:tcPr>
          <w:p w:rsidR="00000000" w:rsidDel="00000000" w:rsidP="00000000" w:rsidRDefault="00000000" w:rsidRPr="00000000" w14:paraId="0000020B">
            <w:pPr>
              <w:widowControl w:val="0"/>
              <w:rPr>
                <w:rFonts w:ascii="Calibri" w:cs="Calibri" w:eastAsia="Calibri" w:hAnsi="Calibri"/>
                <w:color w:val="111111"/>
              </w:rPr>
            </w:pPr>
            <w:r w:rsidDel="00000000" w:rsidR="00000000" w:rsidRPr="00000000">
              <w:rPr>
                <w:rFonts w:ascii="Calibri" w:cs="Calibri" w:eastAsia="Calibri" w:hAnsi="Calibri"/>
                <w:color w:val="111111"/>
                <w:rtl w:val="0"/>
              </w:rPr>
              <w:t xml:space="preserve">Inventory</w:t>
            </w:r>
          </w:p>
        </w:tc>
        <w:tc>
          <w:tcPr>
            <w:shd w:fill="auto" w:val="clear"/>
            <w:tcMar>
              <w:top w:w="40.0" w:type="dxa"/>
              <w:left w:w="40.0" w:type="dxa"/>
              <w:bottom w:w="40.0" w:type="dxa"/>
              <w:right w:w="40.0" w:type="dxa"/>
            </w:tcMar>
            <w:vAlign w:val="center"/>
          </w:tcPr>
          <w:p w:rsidR="00000000" w:rsidDel="00000000" w:rsidP="00000000" w:rsidRDefault="00000000" w:rsidRPr="00000000" w14:paraId="0000020C">
            <w:pPr>
              <w:widowControl w:val="0"/>
              <w:jc w:val="center"/>
              <w:rPr>
                <w:rFonts w:ascii="Calibri" w:cs="Calibri" w:eastAsia="Calibri" w:hAnsi="Calibri"/>
                <w:color w:val="111111"/>
              </w:rPr>
            </w:pPr>
            <w:r w:rsidDel="00000000" w:rsidR="00000000" w:rsidRPr="00000000">
              <w:rPr>
                <w:rFonts w:ascii="Calibri" w:cs="Calibri" w:eastAsia="Calibri" w:hAnsi="Calibri"/>
                <w:color w:val="111111"/>
                <w:rtl w:val="0"/>
              </w:rPr>
              <w:t xml:space="preserve">$13,000.00</w:t>
            </w:r>
          </w:p>
        </w:tc>
        <w:tc>
          <w:tcPr>
            <w:shd w:fill="auto" w:val="clear"/>
            <w:tcMar>
              <w:top w:w="40.0" w:type="dxa"/>
              <w:left w:w="40.0" w:type="dxa"/>
              <w:bottom w:w="40.0" w:type="dxa"/>
              <w:right w:w="40.0" w:type="dxa"/>
            </w:tcMar>
            <w:vAlign w:val="center"/>
          </w:tcPr>
          <w:p w:rsidR="00000000" w:rsidDel="00000000" w:rsidP="00000000" w:rsidRDefault="00000000" w:rsidRPr="00000000" w14:paraId="0000020D">
            <w:pPr>
              <w:widowControl w:val="0"/>
              <w:jc w:val="center"/>
              <w:rPr>
                <w:rFonts w:ascii="Calibri" w:cs="Calibri" w:eastAsia="Calibri" w:hAnsi="Calibri"/>
                <w:color w:val="111111"/>
              </w:rPr>
            </w:pPr>
            <w:r w:rsidDel="00000000" w:rsidR="00000000" w:rsidRPr="00000000">
              <w:rPr>
                <w:rFonts w:ascii="Calibri" w:cs="Calibri" w:eastAsia="Calibri" w:hAnsi="Calibri"/>
                <w:color w:val="111111"/>
                <w:rtl w:val="0"/>
              </w:rPr>
              <w:t xml:space="preserve">$15,000.00</w:t>
            </w:r>
          </w:p>
        </w:tc>
        <w:tc>
          <w:tcPr>
            <w:shd w:fill="auto" w:val="clear"/>
            <w:tcMar>
              <w:top w:w="40.0" w:type="dxa"/>
              <w:left w:w="40.0" w:type="dxa"/>
              <w:bottom w:w="40.0" w:type="dxa"/>
              <w:right w:w="40.0" w:type="dxa"/>
            </w:tcMar>
            <w:vAlign w:val="center"/>
          </w:tcPr>
          <w:p w:rsidR="00000000" w:rsidDel="00000000" w:rsidP="00000000" w:rsidRDefault="00000000" w:rsidRPr="00000000" w14:paraId="0000020E">
            <w:pPr>
              <w:widowControl w:val="0"/>
              <w:jc w:val="center"/>
              <w:rPr>
                <w:rFonts w:ascii="Calibri" w:cs="Calibri" w:eastAsia="Calibri" w:hAnsi="Calibri"/>
                <w:color w:val="111111"/>
              </w:rPr>
            </w:pPr>
            <w:r w:rsidDel="00000000" w:rsidR="00000000" w:rsidRPr="00000000">
              <w:rPr>
                <w:rFonts w:ascii="Calibri" w:cs="Calibri" w:eastAsia="Calibri" w:hAnsi="Calibri"/>
                <w:color w:val="111111"/>
                <w:rtl w:val="0"/>
              </w:rPr>
              <w:t xml:space="preserve">$17,000.00</w:t>
            </w:r>
          </w:p>
        </w:tc>
      </w:tr>
      <w:tr>
        <w:trPr>
          <w:trHeight w:val="340" w:hRule="atLeast"/>
        </w:trPr>
        <w:tc>
          <w:tcPr>
            <w:shd w:fill="auto" w:val="clear"/>
            <w:tcMar>
              <w:top w:w="40.0" w:type="dxa"/>
              <w:left w:w="40.0" w:type="dxa"/>
              <w:bottom w:w="40.0" w:type="dxa"/>
              <w:right w:w="40.0" w:type="dxa"/>
            </w:tcMar>
            <w:vAlign w:val="center"/>
          </w:tcPr>
          <w:p w:rsidR="00000000" w:rsidDel="00000000" w:rsidP="00000000" w:rsidRDefault="00000000" w:rsidRPr="00000000" w14:paraId="0000020F">
            <w:pPr>
              <w:widowControl w:val="0"/>
              <w:rPr>
                <w:rFonts w:ascii="Calibri" w:cs="Calibri" w:eastAsia="Calibri" w:hAnsi="Calibri"/>
                <w:color w:val="111111"/>
              </w:rPr>
            </w:pPr>
            <w:r w:rsidDel="00000000" w:rsidR="00000000" w:rsidRPr="00000000">
              <w:rPr>
                <w:rFonts w:ascii="Calibri" w:cs="Calibri" w:eastAsia="Calibri" w:hAnsi="Calibri"/>
                <w:color w:val="111111"/>
                <w:rtl w:val="0"/>
              </w:rPr>
              <w:t xml:space="preserve">Other Current Assets</w:t>
            </w:r>
          </w:p>
        </w:tc>
        <w:tc>
          <w:tcPr>
            <w:shd w:fill="auto" w:val="clear"/>
            <w:tcMar>
              <w:top w:w="40.0" w:type="dxa"/>
              <w:left w:w="40.0" w:type="dxa"/>
              <w:bottom w:w="40.0" w:type="dxa"/>
              <w:right w:w="40.0" w:type="dxa"/>
            </w:tcMar>
            <w:vAlign w:val="center"/>
          </w:tcPr>
          <w:p w:rsidR="00000000" w:rsidDel="00000000" w:rsidP="00000000" w:rsidRDefault="00000000" w:rsidRPr="00000000" w14:paraId="00000210">
            <w:pPr>
              <w:widowControl w:val="0"/>
              <w:jc w:val="center"/>
              <w:rPr>
                <w:rFonts w:ascii="Calibri" w:cs="Calibri" w:eastAsia="Calibri" w:hAnsi="Calibri"/>
                <w:color w:val="111111"/>
              </w:rPr>
            </w:pPr>
            <w:r w:rsidDel="00000000" w:rsidR="00000000" w:rsidRPr="00000000">
              <w:rPr>
                <w:rFonts w:ascii="Calibri" w:cs="Calibri" w:eastAsia="Calibri" w:hAnsi="Calibri"/>
                <w:color w:val="111111"/>
                <w:rtl w:val="0"/>
              </w:rPr>
              <w:t xml:space="preserve">$20,000.00</w:t>
            </w:r>
          </w:p>
        </w:tc>
        <w:tc>
          <w:tcPr>
            <w:shd w:fill="auto" w:val="clear"/>
            <w:tcMar>
              <w:top w:w="40.0" w:type="dxa"/>
              <w:left w:w="40.0" w:type="dxa"/>
              <w:bottom w:w="40.0" w:type="dxa"/>
              <w:right w:w="40.0" w:type="dxa"/>
            </w:tcMar>
            <w:vAlign w:val="center"/>
          </w:tcPr>
          <w:p w:rsidR="00000000" w:rsidDel="00000000" w:rsidP="00000000" w:rsidRDefault="00000000" w:rsidRPr="00000000" w14:paraId="00000211">
            <w:pPr>
              <w:widowControl w:val="0"/>
              <w:jc w:val="center"/>
              <w:rPr>
                <w:rFonts w:ascii="Calibri" w:cs="Calibri" w:eastAsia="Calibri" w:hAnsi="Calibri"/>
                <w:color w:val="111111"/>
              </w:rPr>
            </w:pPr>
            <w:r w:rsidDel="00000000" w:rsidR="00000000" w:rsidRPr="00000000">
              <w:rPr>
                <w:rFonts w:ascii="Calibri" w:cs="Calibri" w:eastAsia="Calibri" w:hAnsi="Calibri"/>
                <w:color w:val="111111"/>
                <w:rtl w:val="0"/>
              </w:rPr>
              <w:t xml:space="preserve">$21,000.00</w:t>
            </w:r>
          </w:p>
        </w:tc>
        <w:tc>
          <w:tcPr>
            <w:shd w:fill="auto" w:val="clear"/>
            <w:tcMar>
              <w:top w:w="40.0" w:type="dxa"/>
              <w:left w:w="40.0" w:type="dxa"/>
              <w:bottom w:w="40.0" w:type="dxa"/>
              <w:right w:w="40.0" w:type="dxa"/>
            </w:tcMar>
            <w:vAlign w:val="center"/>
          </w:tcPr>
          <w:p w:rsidR="00000000" w:rsidDel="00000000" w:rsidP="00000000" w:rsidRDefault="00000000" w:rsidRPr="00000000" w14:paraId="00000212">
            <w:pPr>
              <w:widowControl w:val="0"/>
              <w:jc w:val="center"/>
              <w:rPr>
                <w:rFonts w:ascii="Calibri" w:cs="Calibri" w:eastAsia="Calibri" w:hAnsi="Calibri"/>
                <w:color w:val="111111"/>
              </w:rPr>
            </w:pPr>
            <w:r w:rsidDel="00000000" w:rsidR="00000000" w:rsidRPr="00000000">
              <w:rPr>
                <w:rFonts w:ascii="Calibri" w:cs="Calibri" w:eastAsia="Calibri" w:hAnsi="Calibri"/>
                <w:color w:val="111111"/>
                <w:rtl w:val="0"/>
              </w:rPr>
              <w:t xml:space="preserve">$25,000.00</w:t>
            </w:r>
          </w:p>
        </w:tc>
      </w:tr>
      <w:tr>
        <w:trPr>
          <w:trHeight w:val="300" w:hRule="atLeast"/>
        </w:trPr>
        <w:tc>
          <w:tcPr>
            <w:shd w:fill="auto" w:val="clear"/>
            <w:tcMar>
              <w:top w:w="40.0" w:type="dxa"/>
              <w:left w:w="40.0" w:type="dxa"/>
              <w:bottom w:w="40.0" w:type="dxa"/>
              <w:right w:w="40.0" w:type="dxa"/>
            </w:tcMar>
            <w:vAlign w:val="center"/>
          </w:tcPr>
          <w:p w:rsidR="00000000" w:rsidDel="00000000" w:rsidP="00000000" w:rsidRDefault="00000000" w:rsidRPr="00000000" w14:paraId="00000213">
            <w:pPr>
              <w:widowControl w:val="0"/>
              <w:rPr>
                <w:rFonts w:ascii="Calibri" w:cs="Calibri" w:eastAsia="Calibri" w:hAnsi="Calibri"/>
                <w:color w:val="111111"/>
              </w:rPr>
            </w:pPr>
            <w:r w:rsidDel="00000000" w:rsidR="00000000" w:rsidRPr="00000000">
              <w:rPr>
                <w:rFonts w:ascii="Calibri" w:cs="Calibri" w:eastAsia="Calibri" w:hAnsi="Calibri"/>
                <w:color w:val="111111"/>
                <w:rtl w:val="0"/>
              </w:rPr>
              <w:t xml:space="preserve">Total Current Assets</w:t>
            </w:r>
          </w:p>
        </w:tc>
        <w:tc>
          <w:tcPr>
            <w:shd w:fill="auto" w:val="clear"/>
            <w:tcMar>
              <w:top w:w="40.0" w:type="dxa"/>
              <w:left w:w="40.0" w:type="dxa"/>
              <w:bottom w:w="40.0" w:type="dxa"/>
              <w:right w:w="40.0" w:type="dxa"/>
            </w:tcMar>
            <w:vAlign w:val="center"/>
          </w:tcPr>
          <w:p w:rsidR="00000000" w:rsidDel="00000000" w:rsidP="00000000" w:rsidRDefault="00000000" w:rsidRPr="00000000" w14:paraId="00000214">
            <w:pPr>
              <w:widowControl w:val="0"/>
              <w:jc w:val="center"/>
              <w:rPr>
                <w:rFonts w:ascii="Calibri" w:cs="Calibri" w:eastAsia="Calibri" w:hAnsi="Calibri"/>
                <w:color w:val="111111"/>
              </w:rPr>
            </w:pPr>
            <w:r w:rsidDel="00000000" w:rsidR="00000000" w:rsidRPr="00000000">
              <w:rPr>
                <w:rFonts w:ascii="Calibri" w:cs="Calibri" w:eastAsia="Calibri" w:hAnsi="Calibri"/>
                <w:b w:val="1"/>
                <w:color w:val="111111"/>
                <w:rtl w:val="0"/>
              </w:rPr>
              <w:t xml:space="preserve">$138,000.00</w:t>
            </w:r>
            <w:r w:rsidDel="00000000" w:rsidR="00000000" w:rsidRPr="00000000">
              <w:rPr>
                <w:rtl w:val="0"/>
              </w:rPr>
            </w:r>
          </w:p>
        </w:tc>
        <w:tc>
          <w:tcPr>
            <w:shd w:fill="auto" w:val="clear"/>
            <w:tcMar>
              <w:top w:w="40.0" w:type="dxa"/>
              <w:left w:w="40.0" w:type="dxa"/>
              <w:bottom w:w="40.0" w:type="dxa"/>
              <w:right w:w="40.0" w:type="dxa"/>
            </w:tcMar>
            <w:vAlign w:val="center"/>
          </w:tcPr>
          <w:p w:rsidR="00000000" w:rsidDel="00000000" w:rsidP="00000000" w:rsidRDefault="00000000" w:rsidRPr="00000000" w14:paraId="00000215">
            <w:pPr>
              <w:widowControl w:val="0"/>
              <w:jc w:val="center"/>
              <w:rPr>
                <w:rFonts w:ascii="Calibri" w:cs="Calibri" w:eastAsia="Calibri" w:hAnsi="Calibri"/>
                <w:color w:val="111111"/>
              </w:rPr>
            </w:pPr>
            <w:r w:rsidDel="00000000" w:rsidR="00000000" w:rsidRPr="00000000">
              <w:rPr>
                <w:rFonts w:ascii="Calibri" w:cs="Calibri" w:eastAsia="Calibri" w:hAnsi="Calibri"/>
                <w:b w:val="1"/>
                <w:color w:val="111111"/>
                <w:rtl w:val="0"/>
              </w:rPr>
              <w:t xml:space="preserve">$192,000.00</w:t>
            </w:r>
            <w:r w:rsidDel="00000000" w:rsidR="00000000" w:rsidRPr="00000000">
              <w:rPr>
                <w:rtl w:val="0"/>
              </w:rPr>
            </w:r>
          </w:p>
        </w:tc>
        <w:tc>
          <w:tcPr>
            <w:shd w:fill="auto" w:val="clear"/>
            <w:tcMar>
              <w:top w:w="40.0" w:type="dxa"/>
              <w:left w:w="40.0" w:type="dxa"/>
              <w:bottom w:w="40.0" w:type="dxa"/>
              <w:right w:w="40.0" w:type="dxa"/>
            </w:tcMar>
            <w:vAlign w:val="center"/>
          </w:tcPr>
          <w:p w:rsidR="00000000" w:rsidDel="00000000" w:rsidP="00000000" w:rsidRDefault="00000000" w:rsidRPr="00000000" w14:paraId="00000216">
            <w:pPr>
              <w:widowControl w:val="0"/>
              <w:jc w:val="center"/>
              <w:rPr>
                <w:rFonts w:ascii="Calibri" w:cs="Calibri" w:eastAsia="Calibri" w:hAnsi="Calibri"/>
                <w:color w:val="111111"/>
              </w:rPr>
            </w:pPr>
            <w:r w:rsidDel="00000000" w:rsidR="00000000" w:rsidRPr="00000000">
              <w:rPr>
                <w:rFonts w:ascii="Calibri" w:cs="Calibri" w:eastAsia="Calibri" w:hAnsi="Calibri"/>
                <w:b w:val="1"/>
                <w:color w:val="111111"/>
                <w:rtl w:val="0"/>
              </w:rPr>
              <w:t xml:space="preserve">$232,000.00</w:t>
            </w:r>
            <w:r w:rsidDel="00000000" w:rsidR="00000000" w:rsidRPr="00000000">
              <w:rPr>
                <w:rtl w:val="0"/>
              </w:rPr>
            </w:r>
          </w:p>
        </w:tc>
      </w:tr>
      <w:tr>
        <w:trPr>
          <w:trHeight w:val="300" w:hRule="atLeast"/>
        </w:trPr>
        <w:tc>
          <w:tcPr>
            <w:shd w:fill="auto" w:val="clear"/>
            <w:tcMar>
              <w:top w:w="40.0" w:type="dxa"/>
              <w:left w:w="40.0" w:type="dxa"/>
              <w:bottom w:w="40.0" w:type="dxa"/>
              <w:right w:w="40.0" w:type="dxa"/>
            </w:tcMar>
            <w:vAlign w:val="center"/>
          </w:tcPr>
          <w:p w:rsidR="00000000" w:rsidDel="00000000" w:rsidP="00000000" w:rsidRDefault="00000000" w:rsidRPr="00000000" w14:paraId="00000217">
            <w:pPr>
              <w:widowControl w:val="0"/>
              <w:rPr>
                <w:rFonts w:ascii="Calibri" w:cs="Calibri" w:eastAsia="Calibri" w:hAnsi="Calibri"/>
                <w:color w:val="111111"/>
              </w:rPr>
            </w:pPr>
            <w:r w:rsidDel="00000000" w:rsidR="00000000" w:rsidRPr="00000000">
              <w:rPr>
                <w:rtl w:val="0"/>
              </w:rPr>
            </w:r>
          </w:p>
        </w:tc>
        <w:tc>
          <w:tcPr>
            <w:shd w:fill="auto" w:val="clear"/>
            <w:tcMar>
              <w:top w:w="40.0" w:type="dxa"/>
              <w:left w:w="40.0" w:type="dxa"/>
              <w:bottom w:w="40.0" w:type="dxa"/>
              <w:right w:w="40.0" w:type="dxa"/>
            </w:tcMar>
            <w:vAlign w:val="center"/>
          </w:tcPr>
          <w:p w:rsidR="00000000" w:rsidDel="00000000" w:rsidP="00000000" w:rsidRDefault="00000000" w:rsidRPr="00000000" w14:paraId="00000218">
            <w:pPr>
              <w:widowControl w:val="0"/>
              <w:jc w:val="center"/>
              <w:rPr>
                <w:rFonts w:ascii="Calibri" w:cs="Calibri" w:eastAsia="Calibri" w:hAnsi="Calibri"/>
                <w:color w:val="111111"/>
              </w:rPr>
            </w:pPr>
            <w:r w:rsidDel="00000000" w:rsidR="00000000" w:rsidRPr="00000000">
              <w:rPr>
                <w:rtl w:val="0"/>
              </w:rPr>
            </w:r>
          </w:p>
        </w:tc>
        <w:tc>
          <w:tcPr>
            <w:shd w:fill="auto" w:val="clear"/>
            <w:tcMar>
              <w:top w:w="40.0" w:type="dxa"/>
              <w:left w:w="40.0" w:type="dxa"/>
              <w:bottom w:w="40.0" w:type="dxa"/>
              <w:right w:w="40.0" w:type="dxa"/>
            </w:tcMar>
            <w:vAlign w:val="center"/>
          </w:tcPr>
          <w:p w:rsidR="00000000" w:rsidDel="00000000" w:rsidP="00000000" w:rsidRDefault="00000000" w:rsidRPr="00000000" w14:paraId="00000219">
            <w:pPr>
              <w:widowControl w:val="0"/>
              <w:jc w:val="center"/>
              <w:rPr>
                <w:rFonts w:ascii="Calibri" w:cs="Calibri" w:eastAsia="Calibri" w:hAnsi="Calibri"/>
                <w:color w:val="111111"/>
              </w:rPr>
            </w:pPr>
            <w:r w:rsidDel="00000000" w:rsidR="00000000" w:rsidRPr="00000000">
              <w:rPr>
                <w:rtl w:val="0"/>
              </w:rPr>
            </w:r>
          </w:p>
        </w:tc>
        <w:tc>
          <w:tcPr>
            <w:shd w:fill="auto" w:val="clear"/>
            <w:tcMar>
              <w:top w:w="40.0" w:type="dxa"/>
              <w:left w:w="40.0" w:type="dxa"/>
              <w:bottom w:w="40.0" w:type="dxa"/>
              <w:right w:w="40.0" w:type="dxa"/>
            </w:tcMar>
            <w:vAlign w:val="center"/>
          </w:tcPr>
          <w:p w:rsidR="00000000" w:rsidDel="00000000" w:rsidP="00000000" w:rsidRDefault="00000000" w:rsidRPr="00000000" w14:paraId="0000021A">
            <w:pPr>
              <w:widowControl w:val="0"/>
              <w:jc w:val="center"/>
              <w:rPr>
                <w:rFonts w:ascii="Calibri" w:cs="Calibri" w:eastAsia="Calibri" w:hAnsi="Calibri"/>
                <w:color w:val="111111"/>
              </w:rPr>
            </w:pPr>
            <w:r w:rsidDel="00000000" w:rsidR="00000000" w:rsidRPr="00000000">
              <w:rPr>
                <w:rtl w:val="0"/>
              </w:rPr>
            </w:r>
          </w:p>
        </w:tc>
      </w:tr>
      <w:tr>
        <w:trPr>
          <w:trHeight w:val="340" w:hRule="atLeast"/>
        </w:trPr>
        <w:tc>
          <w:tcPr>
            <w:shd w:fill="auto" w:val="clear"/>
            <w:tcMar>
              <w:top w:w="40.0" w:type="dxa"/>
              <w:left w:w="40.0" w:type="dxa"/>
              <w:bottom w:w="40.0" w:type="dxa"/>
              <w:right w:w="40.0" w:type="dxa"/>
            </w:tcMar>
            <w:vAlign w:val="center"/>
          </w:tcPr>
          <w:p w:rsidR="00000000" w:rsidDel="00000000" w:rsidP="00000000" w:rsidRDefault="00000000" w:rsidRPr="00000000" w14:paraId="0000021B">
            <w:pPr>
              <w:widowControl w:val="0"/>
              <w:rPr>
                <w:rFonts w:ascii="Calibri" w:cs="Calibri" w:eastAsia="Calibri" w:hAnsi="Calibri"/>
                <w:color w:val="111111"/>
              </w:rPr>
            </w:pPr>
            <w:r w:rsidDel="00000000" w:rsidR="00000000" w:rsidRPr="00000000">
              <w:rPr>
                <w:rFonts w:ascii="Calibri" w:cs="Calibri" w:eastAsia="Calibri" w:hAnsi="Calibri"/>
                <w:color w:val="111111"/>
                <w:rtl w:val="0"/>
              </w:rPr>
              <w:t xml:space="preserve">Long-Term Assets</w:t>
            </w:r>
          </w:p>
        </w:tc>
        <w:tc>
          <w:tcPr>
            <w:shd w:fill="auto" w:val="clear"/>
            <w:tcMar>
              <w:top w:w="40.0" w:type="dxa"/>
              <w:left w:w="40.0" w:type="dxa"/>
              <w:bottom w:w="40.0" w:type="dxa"/>
              <w:right w:w="40.0" w:type="dxa"/>
            </w:tcMar>
            <w:vAlign w:val="center"/>
          </w:tcPr>
          <w:p w:rsidR="00000000" w:rsidDel="00000000" w:rsidP="00000000" w:rsidRDefault="00000000" w:rsidRPr="00000000" w14:paraId="0000021C">
            <w:pPr>
              <w:widowControl w:val="0"/>
              <w:jc w:val="center"/>
              <w:rPr>
                <w:rFonts w:ascii="Calibri" w:cs="Calibri" w:eastAsia="Calibri" w:hAnsi="Calibri"/>
                <w:color w:val="111111"/>
              </w:rPr>
            </w:pPr>
            <w:r w:rsidDel="00000000" w:rsidR="00000000" w:rsidRPr="00000000">
              <w:rPr>
                <w:rFonts w:ascii="Calibri" w:cs="Calibri" w:eastAsia="Calibri" w:hAnsi="Calibri"/>
                <w:color w:val="111111"/>
                <w:rtl w:val="0"/>
              </w:rPr>
              <w:t xml:space="preserve">$10,000.00</w:t>
            </w:r>
          </w:p>
        </w:tc>
        <w:tc>
          <w:tcPr>
            <w:shd w:fill="auto" w:val="clear"/>
            <w:tcMar>
              <w:top w:w="40.0" w:type="dxa"/>
              <w:left w:w="40.0" w:type="dxa"/>
              <w:bottom w:w="40.0" w:type="dxa"/>
              <w:right w:w="40.0" w:type="dxa"/>
            </w:tcMar>
            <w:vAlign w:val="center"/>
          </w:tcPr>
          <w:p w:rsidR="00000000" w:rsidDel="00000000" w:rsidP="00000000" w:rsidRDefault="00000000" w:rsidRPr="00000000" w14:paraId="0000021D">
            <w:pPr>
              <w:widowControl w:val="0"/>
              <w:jc w:val="center"/>
              <w:rPr>
                <w:rFonts w:ascii="Calibri" w:cs="Calibri" w:eastAsia="Calibri" w:hAnsi="Calibri"/>
                <w:color w:val="111111"/>
              </w:rPr>
            </w:pPr>
            <w:r w:rsidDel="00000000" w:rsidR="00000000" w:rsidRPr="00000000">
              <w:rPr>
                <w:rFonts w:ascii="Calibri" w:cs="Calibri" w:eastAsia="Calibri" w:hAnsi="Calibri"/>
                <w:color w:val="111111"/>
                <w:rtl w:val="0"/>
              </w:rPr>
              <w:t xml:space="preserve">$13,000.00</w:t>
            </w:r>
          </w:p>
        </w:tc>
        <w:tc>
          <w:tcPr>
            <w:shd w:fill="auto" w:val="clear"/>
            <w:tcMar>
              <w:top w:w="40.0" w:type="dxa"/>
              <w:left w:w="40.0" w:type="dxa"/>
              <w:bottom w:w="40.0" w:type="dxa"/>
              <w:right w:w="40.0" w:type="dxa"/>
            </w:tcMar>
            <w:vAlign w:val="center"/>
          </w:tcPr>
          <w:p w:rsidR="00000000" w:rsidDel="00000000" w:rsidP="00000000" w:rsidRDefault="00000000" w:rsidRPr="00000000" w14:paraId="0000021E">
            <w:pPr>
              <w:widowControl w:val="0"/>
              <w:jc w:val="center"/>
              <w:rPr>
                <w:rFonts w:ascii="Calibri" w:cs="Calibri" w:eastAsia="Calibri" w:hAnsi="Calibri"/>
                <w:color w:val="111111"/>
              </w:rPr>
            </w:pPr>
            <w:r w:rsidDel="00000000" w:rsidR="00000000" w:rsidRPr="00000000">
              <w:rPr>
                <w:rFonts w:ascii="Calibri" w:cs="Calibri" w:eastAsia="Calibri" w:hAnsi="Calibri"/>
                <w:color w:val="111111"/>
                <w:rtl w:val="0"/>
              </w:rPr>
              <w:t xml:space="preserve">$15,000.00</w:t>
            </w:r>
          </w:p>
        </w:tc>
      </w:tr>
      <w:tr>
        <w:trPr>
          <w:trHeight w:val="340" w:hRule="atLeast"/>
        </w:trPr>
        <w:tc>
          <w:tcPr>
            <w:shd w:fill="auto" w:val="clear"/>
            <w:tcMar>
              <w:top w:w="40.0" w:type="dxa"/>
              <w:left w:w="40.0" w:type="dxa"/>
              <w:bottom w:w="40.0" w:type="dxa"/>
              <w:right w:w="40.0" w:type="dxa"/>
            </w:tcMar>
            <w:vAlign w:val="center"/>
          </w:tcPr>
          <w:p w:rsidR="00000000" w:rsidDel="00000000" w:rsidP="00000000" w:rsidRDefault="00000000" w:rsidRPr="00000000" w14:paraId="0000021F">
            <w:pPr>
              <w:widowControl w:val="0"/>
              <w:rPr>
                <w:rFonts w:ascii="Calibri" w:cs="Calibri" w:eastAsia="Calibri" w:hAnsi="Calibri"/>
                <w:color w:val="111111"/>
              </w:rPr>
            </w:pPr>
            <w:r w:rsidDel="00000000" w:rsidR="00000000" w:rsidRPr="00000000">
              <w:rPr>
                <w:rFonts w:ascii="Calibri" w:cs="Calibri" w:eastAsia="Calibri" w:hAnsi="Calibri"/>
                <w:color w:val="111111"/>
                <w:rtl w:val="0"/>
              </w:rPr>
              <w:t xml:space="preserve">Accumulated Depreciation</w:t>
            </w:r>
          </w:p>
        </w:tc>
        <w:tc>
          <w:tcPr>
            <w:shd w:fill="auto" w:val="clear"/>
            <w:tcMar>
              <w:top w:w="40.0" w:type="dxa"/>
              <w:left w:w="40.0" w:type="dxa"/>
              <w:bottom w:w="40.0" w:type="dxa"/>
              <w:right w:w="40.0" w:type="dxa"/>
            </w:tcMar>
            <w:vAlign w:val="center"/>
          </w:tcPr>
          <w:p w:rsidR="00000000" w:rsidDel="00000000" w:rsidP="00000000" w:rsidRDefault="00000000" w:rsidRPr="00000000" w14:paraId="00000220">
            <w:pPr>
              <w:widowControl w:val="0"/>
              <w:jc w:val="center"/>
              <w:rPr>
                <w:rFonts w:ascii="Calibri" w:cs="Calibri" w:eastAsia="Calibri" w:hAnsi="Calibri"/>
                <w:color w:val="111111"/>
              </w:rPr>
            </w:pPr>
            <w:r w:rsidDel="00000000" w:rsidR="00000000" w:rsidRPr="00000000">
              <w:rPr>
                <w:rFonts w:ascii="Calibri" w:cs="Calibri" w:eastAsia="Calibri" w:hAnsi="Calibri"/>
                <w:color w:val="111111"/>
                <w:rtl w:val="0"/>
              </w:rPr>
              <w:t xml:space="preserve">$5,000.00</w:t>
            </w:r>
          </w:p>
        </w:tc>
        <w:tc>
          <w:tcPr>
            <w:shd w:fill="auto" w:val="clear"/>
            <w:tcMar>
              <w:top w:w="40.0" w:type="dxa"/>
              <w:left w:w="40.0" w:type="dxa"/>
              <w:bottom w:w="40.0" w:type="dxa"/>
              <w:right w:w="40.0" w:type="dxa"/>
            </w:tcMar>
            <w:vAlign w:val="center"/>
          </w:tcPr>
          <w:p w:rsidR="00000000" w:rsidDel="00000000" w:rsidP="00000000" w:rsidRDefault="00000000" w:rsidRPr="00000000" w14:paraId="00000221">
            <w:pPr>
              <w:widowControl w:val="0"/>
              <w:jc w:val="center"/>
              <w:rPr>
                <w:rFonts w:ascii="Calibri" w:cs="Calibri" w:eastAsia="Calibri" w:hAnsi="Calibri"/>
                <w:color w:val="111111"/>
              </w:rPr>
            </w:pPr>
            <w:r w:rsidDel="00000000" w:rsidR="00000000" w:rsidRPr="00000000">
              <w:rPr>
                <w:rFonts w:ascii="Calibri" w:cs="Calibri" w:eastAsia="Calibri" w:hAnsi="Calibri"/>
                <w:color w:val="111111"/>
                <w:rtl w:val="0"/>
              </w:rPr>
              <w:t xml:space="preserve">$6,000.00</w:t>
            </w:r>
          </w:p>
        </w:tc>
        <w:tc>
          <w:tcPr>
            <w:shd w:fill="auto" w:val="clear"/>
            <w:tcMar>
              <w:top w:w="40.0" w:type="dxa"/>
              <w:left w:w="40.0" w:type="dxa"/>
              <w:bottom w:w="40.0" w:type="dxa"/>
              <w:right w:w="40.0" w:type="dxa"/>
            </w:tcMar>
            <w:vAlign w:val="center"/>
          </w:tcPr>
          <w:p w:rsidR="00000000" w:rsidDel="00000000" w:rsidP="00000000" w:rsidRDefault="00000000" w:rsidRPr="00000000" w14:paraId="00000222">
            <w:pPr>
              <w:widowControl w:val="0"/>
              <w:jc w:val="center"/>
              <w:rPr>
                <w:rFonts w:ascii="Calibri" w:cs="Calibri" w:eastAsia="Calibri" w:hAnsi="Calibri"/>
                <w:color w:val="111111"/>
              </w:rPr>
            </w:pPr>
            <w:r w:rsidDel="00000000" w:rsidR="00000000" w:rsidRPr="00000000">
              <w:rPr>
                <w:rFonts w:ascii="Calibri" w:cs="Calibri" w:eastAsia="Calibri" w:hAnsi="Calibri"/>
                <w:color w:val="111111"/>
                <w:rtl w:val="0"/>
              </w:rPr>
              <w:t xml:space="preserve">$8,000.00</w:t>
            </w:r>
          </w:p>
        </w:tc>
      </w:tr>
      <w:tr>
        <w:trPr>
          <w:trHeight w:val="600" w:hRule="atLeast"/>
        </w:trPr>
        <w:tc>
          <w:tcPr>
            <w:shd w:fill="auto" w:val="clear"/>
            <w:tcMar>
              <w:top w:w="40.0" w:type="dxa"/>
              <w:left w:w="40.0" w:type="dxa"/>
              <w:bottom w:w="40.0" w:type="dxa"/>
              <w:right w:w="40.0" w:type="dxa"/>
            </w:tcMar>
            <w:vAlign w:val="center"/>
          </w:tcPr>
          <w:p w:rsidR="00000000" w:rsidDel="00000000" w:rsidP="00000000" w:rsidRDefault="00000000" w:rsidRPr="00000000" w14:paraId="00000223">
            <w:pPr>
              <w:widowControl w:val="0"/>
              <w:rPr>
                <w:rFonts w:ascii="Calibri" w:cs="Calibri" w:eastAsia="Calibri" w:hAnsi="Calibri"/>
                <w:color w:val="111111"/>
              </w:rPr>
            </w:pPr>
            <w:r w:rsidDel="00000000" w:rsidR="00000000" w:rsidRPr="00000000">
              <w:rPr>
                <w:rFonts w:ascii="Calibri" w:cs="Calibri" w:eastAsia="Calibri" w:hAnsi="Calibri"/>
                <w:b w:val="1"/>
                <w:color w:val="111111"/>
                <w:rtl w:val="0"/>
              </w:rPr>
              <w:t xml:space="preserve">Total Long-Term Assets (Long-Term Assets-Accumulated Depreciation)</w:t>
            </w:r>
            <w:r w:rsidDel="00000000" w:rsidR="00000000" w:rsidRPr="00000000">
              <w:rPr>
                <w:rtl w:val="0"/>
              </w:rPr>
            </w:r>
          </w:p>
        </w:tc>
        <w:tc>
          <w:tcPr>
            <w:shd w:fill="auto" w:val="clear"/>
            <w:tcMar>
              <w:top w:w="40.0" w:type="dxa"/>
              <w:left w:w="40.0" w:type="dxa"/>
              <w:bottom w:w="40.0" w:type="dxa"/>
              <w:right w:w="40.0" w:type="dxa"/>
            </w:tcMar>
            <w:vAlign w:val="center"/>
          </w:tcPr>
          <w:p w:rsidR="00000000" w:rsidDel="00000000" w:rsidP="00000000" w:rsidRDefault="00000000" w:rsidRPr="00000000" w14:paraId="00000224">
            <w:pPr>
              <w:widowControl w:val="0"/>
              <w:jc w:val="center"/>
              <w:rPr>
                <w:rFonts w:ascii="Calibri" w:cs="Calibri" w:eastAsia="Calibri" w:hAnsi="Calibri"/>
                <w:color w:val="111111"/>
              </w:rPr>
            </w:pPr>
            <w:r w:rsidDel="00000000" w:rsidR="00000000" w:rsidRPr="00000000">
              <w:rPr>
                <w:rFonts w:ascii="Calibri" w:cs="Calibri" w:eastAsia="Calibri" w:hAnsi="Calibri"/>
                <w:color w:val="111111"/>
                <w:rtl w:val="0"/>
              </w:rPr>
              <w:t xml:space="preserve">$5,000.00</w:t>
            </w:r>
          </w:p>
        </w:tc>
        <w:tc>
          <w:tcPr>
            <w:shd w:fill="auto" w:val="clear"/>
            <w:tcMar>
              <w:top w:w="40.0" w:type="dxa"/>
              <w:left w:w="40.0" w:type="dxa"/>
              <w:bottom w:w="40.0" w:type="dxa"/>
              <w:right w:w="40.0" w:type="dxa"/>
            </w:tcMar>
            <w:vAlign w:val="center"/>
          </w:tcPr>
          <w:p w:rsidR="00000000" w:rsidDel="00000000" w:rsidP="00000000" w:rsidRDefault="00000000" w:rsidRPr="00000000" w14:paraId="00000225">
            <w:pPr>
              <w:widowControl w:val="0"/>
              <w:jc w:val="center"/>
              <w:rPr>
                <w:rFonts w:ascii="Calibri" w:cs="Calibri" w:eastAsia="Calibri" w:hAnsi="Calibri"/>
                <w:color w:val="111111"/>
              </w:rPr>
            </w:pPr>
            <w:r w:rsidDel="00000000" w:rsidR="00000000" w:rsidRPr="00000000">
              <w:rPr>
                <w:rFonts w:ascii="Calibri" w:cs="Calibri" w:eastAsia="Calibri" w:hAnsi="Calibri"/>
                <w:color w:val="111111"/>
                <w:rtl w:val="0"/>
              </w:rPr>
              <w:t xml:space="preserve">$7,000.00</w:t>
            </w:r>
          </w:p>
        </w:tc>
        <w:tc>
          <w:tcPr>
            <w:shd w:fill="auto" w:val="clear"/>
            <w:tcMar>
              <w:top w:w="40.0" w:type="dxa"/>
              <w:left w:w="40.0" w:type="dxa"/>
              <w:bottom w:w="40.0" w:type="dxa"/>
              <w:right w:w="40.0" w:type="dxa"/>
            </w:tcMar>
            <w:vAlign w:val="center"/>
          </w:tcPr>
          <w:p w:rsidR="00000000" w:rsidDel="00000000" w:rsidP="00000000" w:rsidRDefault="00000000" w:rsidRPr="00000000" w14:paraId="00000226">
            <w:pPr>
              <w:widowControl w:val="0"/>
              <w:jc w:val="center"/>
              <w:rPr>
                <w:rFonts w:ascii="Calibri" w:cs="Calibri" w:eastAsia="Calibri" w:hAnsi="Calibri"/>
                <w:color w:val="111111"/>
              </w:rPr>
            </w:pPr>
            <w:r w:rsidDel="00000000" w:rsidR="00000000" w:rsidRPr="00000000">
              <w:rPr>
                <w:rFonts w:ascii="Calibri" w:cs="Calibri" w:eastAsia="Calibri" w:hAnsi="Calibri"/>
                <w:color w:val="111111"/>
                <w:rtl w:val="0"/>
              </w:rPr>
              <w:t xml:space="preserve">$7,000.00</w:t>
            </w:r>
          </w:p>
        </w:tc>
      </w:tr>
      <w:tr>
        <w:trPr>
          <w:trHeight w:val="340" w:hRule="atLeast"/>
        </w:trPr>
        <w:tc>
          <w:tcPr>
            <w:shd w:fill="auto" w:val="clear"/>
            <w:tcMar>
              <w:top w:w="40.0" w:type="dxa"/>
              <w:left w:w="40.0" w:type="dxa"/>
              <w:bottom w:w="40.0" w:type="dxa"/>
              <w:right w:w="40.0" w:type="dxa"/>
            </w:tcMar>
            <w:vAlign w:val="center"/>
          </w:tcPr>
          <w:p w:rsidR="00000000" w:rsidDel="00000000" w:rsidP="00000000" w:rsidRDefault="00000000" w:rsidRPr="00000000" w14:paraId="00000227">
            <w:pPr>
              <w:widowControl w:val="0"/>
              <w:rPr>
                <w:rFonts w:ascii="Calibri" w:cs="Calibri" w:eastAsia="Calibri" w:hAnsi="Calibri"/>
                <w:color w:val="111111"/>
              </w:rPr>
            </w:pPr>
            <w:r w:rsidDel="00000000" w:rsidR="00000000" w:rsidRPr="00000000">
              <w:rPr>
                <w:rFonts w:ascii="Calibri" w:cs="Calibri" w:eastAsia="Calibri" w:hAnsi="Calibri"/>
                <w:b w:val="1"/>
                <w:color w:val="111111"/>
                <w:rtl w:val="0"/>
              </w:rPr>
              <w:t xml:space="preserve">Total Assets (Total Current Assets + Total Long-Term Assets)</w:t>
            </w:r>
            <w:r w:rsidDel="00000000" w:rsidR="00000000" w:rsidRPr="00000000">
              <w:rPr>
                <w:rtl w:val="0"/>
              </w:rPr>
            </w:r>
          </w:p>
        </w:tc>
        <w:tc>
          <w:tcPr>
            <w:shd w:fill="auto" w:val="clear"/>
            <w:tcMar>
              <w:top w:w="40.0" w:type="dxa"/>
              <w:left w:w="40.0" w:type="dxa"/>
              <w:bottom w:w="40.0" w:type="dxa"/>
              <w:right w:w="40.0" w:type="dxa"/>
            </w:tcMar>
            <w:vAlign w:val="center"/>
          </w:tcPr>
          <w:p w:rsidR="00000000" w:rsidDel="00000000" w:rsidP="00000000" w:rsidRDefault="00000000" w:rsidRPr="00000000" w14:paraId="00000228">
            <w:pPr>
              <w:widowControl w:val="0"/>
              <w:jc w:val="center"/>
              <w:rPr>
                <w:rFonts w:ascii="Calibri" w:cs="Calibri" w:eastAsia="Calibri" w:hAnsi="Calibri"/>
                <w:color w:val="111111"/>
              </w:rPr>
            </w:pPr>
            <w:r w:rsidDel="00000000" w:rsidR="00000000" w:rsidRPr="00000000">
              <w:rPr>
                <w:rFonts w:ascii="Calibri" w:cs="Calibri" w:eastAsia="Calibri" w:hAnsi="Calibri"/>
                <w:b w:val="1"/>
                <w:color w:val="111111"/>
                <w:rtl w:val="0"/>
              </w:rPr>
              <w:t xml:space="preserve">$143,000.00</w:t>
            </w:r>
            <w:r w:rsidDel="00000000" w:rsidR="00000000" w:rsidRPr="00000000">
              <w:rPr>
                <w:rtl w:val="0"/>
              </w:rPr>
            </w:r>
          </w:p>
        </w:tc>
        <w:tc>
          <w:tcPr>
            <w:shd w:fill="auto" w:val="clear"/>
            <w:tcMar>
              <w:top w:w="40.0" w:type="dxa"/>
              <w:left w:w="40.0" w:type="dxa"/>
              <w:bottom w:w="40.0" w:type="dxa"/>
              <w:right w:w="40.0" w:type="dxa"/>
            </w:tcMar>
            <w:vAlign w:val="center"/>
          </w:tcPr>
          <w:p w:rsidR="00000000" w:rsidDel="00000000" w:rsidP="00000000" w:rsidRDefault="00000000" w:rsidRPr="00000000" w14:paraId="00000229">
            <w:pPr>
              <w:widowControl w:val="0"/>
              <w:jc w:val="center"/>
              <w:rPr>
                <w:rFonts w:ascii="Calibri" w:cs="Calibri" w:eastAsia="Calibri" w:hAnsi="Calibri"/>
                <w:color w:val="111111"/>
              </w:rPr>
            </w:pPr>
            <w:r w:rsidDel="00000000" w:rsidR="00000000" w:rsidRPr="00000000">
              <w:rPr>
                <w:rFonts w:ascii="Calibri" w:cs="Calibri" w:eastAsia="Calibri" w:hAnsi="Calibri"/>
                <w:b w:val="1"/>
                <w:color w:val="111111"/>
                <w:rtl w:val="0"/>
              </w:rPr>
              <w:t xml:space="preserve">$199,000.00</w:t>
            </w:r>
            <w:r w:rsidDel="00000000" w:rsidR="00000000" w:rsidRPr="00000000">
              <w:rPr>
                <w:rtl w:val="0"/>
              </w:rPr>
            </w:r>
          </w:p>
        </w:tc>
        <w:tc>
          <w:tcPr>
            <w:shd w:fill="auto" w:val="clear"/>
            <w:tcMar>
              <w:top w:w="40.0" w:type="dxa"/>
              <w:left w:w="40.0" w:type="dxa"/>
              <w:bottom w:w="40.0" w:type="dxa"/>
              <w:right w:w="40.0" w:type="dxa"/>
            </w:tcMar>
            <w:vAlign w:val="center"/>
          </w:tcPr>
          <w:p w:rsidR="00000000" w:rsidDel="00000000" w:rsidP="00000000" w:rsidRDefault="00000000" w:rsidRPr="00000000" w14:paraId="0000022A">
            <w:pPr>
              <w:widowControl w:val="0"/>
              <w:jc w:val="center"/>
              <w:rPr>
                <w:rFonts w:ascii="Calibri" w:cs="Calibri" w:eastAsia="Calibri" w:hAnsi="Calibri"/>
                <w:color w:val="111111"/>
              </w:rPr>
            </w:pPr>
            <w:r w:rsidDel="00000000" w:rsidR="00000000" w:rsidRPr="00000000">
              <w:rPr>
                <w:rFonts w:ascii="Calibri" w:cs="Calibri" w:eastAsia="Calibri" w:hAnsi="Calibri"/>
                <w:b w:val="1"/>
                <w:color w:val="111111"/>
                <w:rtl w:val="0"/>
              </w:rPr>
              <w:t xml:space="preserve">$239,000.00</w:t>
            </w:r>
            <w:r w:rsidDel="00000000" w:rsidR="00000000" w:rsidRPr="00000000">
              <w:rPr>
                <w:rtl w:val="0"/>
              </w:rPr>
            </w:r>
          </w:p>
        </w:tc>
      </w:tr>
      <w:tr>
        <w:trPr>
          <w:trHeight w:val="300" w:hRule="atLeast"/>
        </w:trPr>
        <w:tc>
          <w:tcPr>
            <w:shd w:fill="auto" w:val="clear"/>
            <w:tcMar>
              <w:top w:w="40.0" w:type="dxa"/>
              <w:left w:w="40.0" w:type="dxa"/>
              <w:bottom w:w="40.0" w:type="dxa"/>
              <w:right w:w="40.0" w:type="dxa"/>
            </w:tcMar>
            <w:vAlign w:val="center"/>
          </w:tcPr>
          <w:p w:rsidR="00000000" w:rsidDel="00000000" w:rsidP="00000000" w:rsidRDefault="00000000" w:rsidRPr="00000000" w14:paraId="0000022B">
            <w:pPr>
              <w:widowControl w:val="0"/>
              <w:rPr>
                <w:rFonts w:ascii="Calibri" w:cs="Calibri" w:eastAsia="Calibri" w:hAnsi="Calibri"/>
                <w:color w:val="111111"/>
              </w:rPr>
            </w:pPr>
            <w:r w:rsidDel="00000000" w:rsidR="00000000" w:rsidRPr="00000000">
              <w:rPr>
                <w:rtl w:val="0"/>
              </w:rPr>
            </w:r>
          </w:p>
        </w:tc>
        <w:tc>
          <w:tcPr>
            <w:shd w:fill="auto" w:val="clear"/>
            <w:tcMar>
              <w:top w:w="40.0" w:type="dxa"/>
              <w:left w:w="40.0" w:type="dxa"/>
              <w:bottom w:w="40.0" w:type="dxa"/>
              <w:right w:w="40.0" w:type="dxa"/>
            </w:tcMar>
            <w:vAlign w:val="center"/>
          </w:tcPr>
          <w:p w:rsidR="00000000" w:rsidDel="00000000" w:rsidP="00000000" w:rsidRDefault="00000000" w:rsidRPr="00000000" w14:paraId="0000022C">
            <w:pPr>
              <w:widowControl w:val="0"/>
              <w:jc w:val="center"/>
              <w:rPr>
                <w:rFonts w:ascii="Calibri" w:cs="Calibri" w:eastAsia="Calibri" w:hAnsi="Calibri"/>
                <w:color w:val="111111"/>
              </w:rPr>
            </w:pPr>
            <w:r w:rsidDel="00000000" w:rsidR="00000000" w:rsidRPr="00000000">
              <w:rPr>
                <w:rtl w:val="0"/>
              </w:rPr>
            </w:r>
          </w:p>
        </w:tc>
        <w:tc>
          <w:tcPr>
            <w:shd w:fill="auto" w:val="clear"/>
            <w:tcMar>
              <w:top w:w="40.0" w:type="dxa"/>
              <w:left w:w="40.0" w:type="dxa"/>
              <w:bottom w:w="40.0" w:type="dxa"/>
              <w:right w:w="40.0" w:type="dxa"/>
            </w:tcMar>
            <w:vAlign w:val="center"/>
          </w:tcPr>
          <w:p w:rsidR="00000000" w:rsidDel="00000000" w:rsidP="00000000" w:rsidRDefault="00000000" w:rsidRPr="00000000" w14:paraId="0000022D">
            <w:pPr>
              <w:widowControl w:val="0"/>
              <w:jc w:val="center"/>
              <w:rPr>
                <w:rFonts w:ascii="Calibri" w:cs="Calibri" w:eastAsia="Calibri" w:hAnsi="Calibri"/>
                <w:color w:val="111111"/>
              </w:rPr>
            </w:pPr>
            <w:r w:rsidDel="00000000" w:rsidR="00000000" w:rsidRPr="00000000">
              <w:rPr>
                <w:rtl w:val="0"/>
              </w:rPr>
            </w:r>
          </w:p>
        </w:tc>
        <w:tc>
          <w:tcPr>
            <w:shd w:fill="auto" w:val="clear"/>
            <w:tcMar>
              <w:top w:w="40.0" w:type="dxa"/>
              <w:left w:w="40.0" w:type="dxa"/>
              <w:bottom w:w="40.0" w:type="dxa"/>
              <w:right w:w="40.0" w:type="dxa"/>
            </w:tcMar>
            <w:vAlign w:val="center"/>
          </w:tcPr>
          <w:p w:rsidR="00000000" w:rsidDel="00000000" w:rsidP="00000000" w:rsidRDefault="00000000" w:rsidRPr="00000000" w14:paraId="0000022E">
            <w:pPr>
              <w:widowControl w:val="0"/>
              <w:jc w:val="center"/>
              <w:rPr>
                <w:rFonts w:ascii="Calibri" w:cs="Calibri" w:eastAsia="Calibri" w:hAnsi="Calibri"/>
                <w:color w:val="111111"/>
              </w:rPr>
            </w:pPr>
            <w:r w:rsidDel="00000000" w:rsidR="00000000" w:rsidRPr="00000000">
              <w:rPr>
                <w:rtl w:val="0"/>
              </w:rPr>
            </w:r>
          </w:p>
        </w:tc>
      </w:tr>
      <w:tr>
        <w:trPr>
          <w:trHeight w:val="340" w:hRule="atLeast"/>
        </w:trPr>
        <w:tc>
          <w:tcPr>
            <w:shd w:fill="auto" w:val="clear"/>
            <w:tcMar>
              <w:top w:w="40.0" w:type="dxa"/>
              <w:left w:w="40.0" w:type="dxa"/>
              <w:bottom w:w="40.0" w:type="dxa"/>
              <w:right w:w="40.0" w:type="dxa"/>
            </w:tcMar>
            <w:vAlign w:val="center"/>
          </w:tcPr>
          <w:p w:rsidR="00000000" w:rsidDel="00000000" w:rsidP="00000000" w:rsidRDefault="00000000" w:rsidRPr="00000000" w14:paraId="0000022F">
            <w:pPr>
              <w:widowControl w:val="0"/>
              <w:rPr>
                <w:rFonts w:ascii="Calibri" w:cs="Calibri" w:eastAsia="Calibri" w:hAnsi="Calibri"/>
                <w:color w:val="111111"/>
              </w:rPr>
            </w:pPr>
            <w:r w:rsidDel="00000000" w:rsidR="00000000" w:rsidRPr="00000000">
              <w:rPr>
                <w:rFonts w:ascii="Calibri" w:cs="Calibri" w:eastAsia="Calibri" w:hAnsi="Calibri"/>
                <w:color w:val="111111"/>
                <w:rtl w:val="0"/>
              </w:rPr>
              <w:t xml:space="preserve">Accounts Payable</w:t>
            </w:r>
          </w:p>
        </w:tc>
        <w:tc>
          <w:tcPr>
            <w:shd w:fill="auto" w:val="clear"/>
            <w:tcMar>
              <w:top w:w="40.0" w:type="dxa"/>
              <w:left w:w="40.0" w:type="dxa"/>
              <w:bottom w:w="40.0" w:type="dxa"/>
              <w:right w:w="40.0" w:type="dxa"/>
            </w:tcMar>
            <w:vAlign w:val="center"/>
          </w:tcPr>
          <w:p w:rsidR="00000000" w:rsidDel="00000000" w:rsidP="00000000" w:rsidRDefault="00000000" w:rsidRPr="00000000" w14:paraId="00000230">
            <w:pPr>
              <w:widowControl w:val="0"/>
              <w:jc w:val="center"/>
              <w:rPr>
                <w:rFonts w:ascii="Calibri" w:cs="Calibri" w:eastAsia="Calibri" w:hAnsi="Calibri"/>
                <w:color w:val="111111"/>
              </w:rPr>
            </w:pPr>
            <w:r w:rsidDel="00000000" w:rsidR="00000000" w:rsidRPr="00000000">
              <w:rPr>
                <w:rFonts w:ascii="Calibri" w:cs="Calibri" w:eastAsia="Calibri" w:hAnsi="Calibri"/>
                <w:color w:val="111111"/>
                <w:rtl w:val="0"/>
              </w:rPr>
              <w:t xml:space="preserve">$15,000.00</w:t>
            </w:r>
          </w:p>
        </w:tc>
        <w:tc>
          <w:tcPr>
            <w:shd w:fill="auto" w:val="clear"/>
            <w:tcMar>
              <w:top w:w="40.0" w:type="dxa"/>
              <w:left w:w="40.0" w:type="dxa"/>
              <w:bottom w:w="40.0" w:type="dxa"/>
              <w:right w:w="40.0" w:type="dxa"/>
            </w:tcMar>
            <w:vAlign w:val="center"/>
          </w:tcPr>
          <w:p w:rsidR="00000000" w:rsidDel="00000000" w:rsidP="00000000" w:rsidRDefault="00000000" w:rsidRPr="00000000" w14:paraId="00000231">
            <w:pPr>
              <w:widowControl w:val="0"/>
              <w:jc w:val="center"/>
              <w:rPr>
                <w:rFonts w:ascii="Calibri" w:cs="Calibri" w:eastAsia="Calibri" w:hAnsi="Calibri"/>
                <w:color w:val="111111"/>
              </w:rPr>
            </w:pPr>
            <w:r w:rsidDel="00000000" w:rsidR="00000000" w:rsidRPr="00000000">
              <w:rPr>
                <w:rFonts w:ascii="Calibri" w:cs="Calibri" w:eastAsia="Calibri" w:hAnsi="Calibri"/>
                <w:color w:val="111111"/>
                <w:rtl w:val="0"/>
              </w:rPr>
              <w:t xml:space="preserve">$15,000.00</w:t>
            </w:r>
          </w:p>
        </w:tc>
        <w:tc>
          <w:tcPr>
            <w:shd w:fill="auto" w:val="clear"/>
            <w:tcMar>
              <w:top w:w="40.0" w:type="dxa"/>
              <w:left w:w="40.0" w:type="dxa"/>
              <w:bottom w:w="40.0" w:type="dxa"/>
              <w:right w:w="40.0" w:type="dxa"/>
            </w:tcMar>
            <w:vAlign w:val="center"/>
          </w:tcPr>
          <w:p w:rsidR="00000000" w:rsidDel="00000000" w:rsidP="00000000" w:rsidRDefault="00000000" w:rsidRPr="00000000" w14:paraId="00000232">
            <w:pPr>
              <w:widowControl w:val="0"/>
              <w:jc w:val="center"/>
              <w:rPr>
                <w:rFonts w:ascii="Calibri" w:cs="Calibri" w:eastAsia="Calibri" w:hAnsi="Calibri"/>
                <w:color w:val="111111"/>
              </w:rPr>
            </w:pPr>
            <w:r w:rsidDel="00000000" w:rsidR="00000000" w:rsidRPr="00000000">
              <w:rPr>
                <w:rFonts w:ascii="Calibri" w:cs="Calibri" w:eastAsia="Calibri" w:hAnsi="Calibri"/>
                <w:color w:val="111111"/>
                <w:rtl w:val="0"/>
              </w:rPr>
              <w:t xml:space="preserve">$17,000.00</w:t>
            </w:r>
          </w:p>
        </w:tc>
      </w:tr>
      <w:tr>
        <w:trPr>
          <w:trHeight w:val="340" w:hRule="atLeast"/>
        </w:trPr>
        <w:tc>
          <w:tcPr>
            <w:shd w:fill="auto" w:val="clear"/>
            <w:tcMar>
              <w:top w:w="40.0" w:type="dxa"/>
              <w:left w:w="40.0" w:type="dxa"/>
              <w:bottom w:w="40.0" w:type="dxa"/>
              <w:right w:w="40.0" w:type="dxa"/>
            </w:tcMar>
            <w:vAlign w:val="center"/>
          </w:tcPr>
          <w:p w:rsidR="00000000" w:rsidDel="00000000" w:rsidP="00000000" w:rsidRDefault="00000000" w:rsidRPr="00000000" w14:paraId="00000233">
            <w:pPr>
              <w:widowControl w:val="0"/>
              <w:rPr>
                <w:rFonts w:ascii="Calibri" w:cs="Calibri" w:eastAsia="Calibri" w:hAnsi="Calibri"/>
                <w:color w:val="111111"/>
              </w:rPr>
            </w:pPr>
            <w:r w:rsidDel="00000000" w:rsidR="00000000" w:rsidRPr="00000000">
              <w:rPr>
                <w:rFonts w:ascii="Calibri" w:cs="Calibri" w:eastAsia="Calibri" w:hAnsi="Calibri"/>
                <w:color w:val="111111"/>
                <w:rtl w:val="0"/>
              </w:rPr>
              <w:t xml:space="preserve">Notes Payable</w:t>
            </w:r>
          </w:p>
        </w:tc>
        <w:tc>
          <w:tcPr>
            <w:shd w:fill="auto" w:val="clear"/>
            <w:tcMar>
              <w:top w:w="40.0" w:type="dxa"/>
              <w:left w:w="40.0" w:type="dxa"/>
              <w:bottom w:w="40.0" w:type="dxa"/>
              <w:right w:w="40.0" w:type="dxa"/>
            </w:tcMar>
            <w:vAlign w:val="center"/>
          </w:tcPr>
          <w:p w:rsidR="00000000" w:rsidDel="00000000" w:rsidP="00000000" w:rsidRDefault="00000000" w:rsidRPr="00000000" w14:paraId="00000234">
            <w:pPr>
              <w:widowControl w:val="0"/>
              <w:jc w:val="center"/>
              <w:rPr>
                <w:rFonts w:ascii="Calibri" w:cs="Calibri" w:eastAsia="Calibri" w:hAnsi="Calibri"/>
                <w:color w:val="111111"/>
              </w:rPr>
            </w:pPr>
            <w:r w:rsidDel="00000000" w:rsidR="00000000" w:rsidRPr="00000000">
              <w:rPr>
                <w:rFonts w:ascii="Calibri" w:cs="Calibri" w:eastAsia="Calibri" w:hAnsi="Calibri"/>
                <w:color w:val="111111"/>
                <w:rtl w:val="0"/>
              </w:rPr>
              <w:t xml:space="preserve">$20,000.00</w:t>
            </w:r>
          </w:p>
        </w:tc>
        <w:tc>
          <w:tcPr>
            <w:shd w:fill="auto" w:val="clear"/>
            <w:tcMar>
              <w:top w:w="40.0" w:type="dxa"/>
              <w:left w:w="40.0" w:type="dxa"/>
              <w:bottom w:w="40.0" w:type="dxa"/>
              <w:right w:w="40.0" w:type="dxa"/>
            </w:tcMar>
            <w:vAlign w:val="center"/>
          </w:tcPr>
          <w:p w:rsidR="00000000" w:rsidDel="00000000" w:rsidP="00000000" w:rsidRDefault="00000000" w:rsidRPr="00000000" w14:paraId="00000235">
            <w:pPr>
              <w:widowControl w:val="0"/>
              <w:jc w:val="center"/>
              <w:rPr>
                <w:rFonts w:ascii="Calibri" w:cs="Calibri" w:eastAsia="Calibri" w:hAnsi="Calibri"/>
                <w:color w:val="111111"/>
              </w:rPr>
            </w:pPr>
            <w:r w:rsidDel="00000000" w:rsidR="00000000" w:rsidRPr="00000000">
              <w:rPr>
                <w:rFonts w:ascii="Calibri" w:cs="Calibri" w:eastAsia="Calibri" w:hAnsi="Calibri"/>
                <w:color w:val="111111"/>
                <w:rtl w:val="0"/>
              </w:rPr>
              <w:t xml:space="preserve">$30,000.00</w:t>
            </w:r>
          </w:p>
        </w:tc>
        <w:tc>
          <w:tcPr>
            <w:shd w:fill="auto" w:val="clear"/>
            <w:tcMar>
              <w:top w:w="40.0" w:type="dxa"/>
              <w:left w:w="40.0" w:type="dxa"/>
              <w:bottom w:w="40.0" w:type="dxa"/>
              <w:right w:w="40.0" w:type="dxa"/>
            </w:tcMar>
            <w:vAlign w:val="center"/>
          </w:tcPr>
          <w:p w:rsidR="00000000" w:rsidDel="00000000" w:rsidP="00000000" w:rsidRDefault="00000000" w:rsidRPr="00000000" w14:paraId="00000236">
            <w:pPr>
              <w:widowControl w:val="0"/>
              <w:jc w:val="center"/>
              <w:rPr>
                <w:rFonts w:ascii="Calibri" w:cs="Calibri" w:eastAsia="Calibri" w:hAnsi="Calibri"/>
                <w:color w:val="111111"/>
              </w:rPr>
            </w:pPr>
            <w:r w:rsidDel="00000000" w:rsidR="00000000" w:rsidRPr="00000000">
              <w:rPr>
                <w:rFonts w:ascii="Calibri" w:cs="Calibri" w:eastAsia="Calibri" w:hAnsi="Calibri"/>
                <w:color w:val="111111"/>
                <w:rtl w:val="0"/>
              </w:rPr>
              <w:t xml:space="preserve">$31,000.00</w:t>
            </w:r>
          </w:p>
        </w:tc>
      </w:tr>
      <w:tr>
        <w:trPr>
          <w:trHeight w:val="340" w:hRule="atLeast"/>
        </w:trPr>
        <w:tc>
          <w:tcPr>
            <w:shd w:fill="auto" w:val="clear"/>
            <w:tcMar>
              <w:top w:w="40.0" w:type="dxa"/>
              <w:left w:w="40.0" w:type="dxa"/>
              <w:bottom w:w="40.0" w:type="dxa"/>
              <w:right w:w="40.0" w:type="dxa"/>
            </w:tcMar>
            <w:vAlign w:val="center"/>
          </w:tcPr>
          <w:p w:rsidR="00000000" w:rsidDel="00000000" w:rsidP="00000000" w:rsidRDefault="00000000" w:rsidRPr="00000000" w14:paraId="00000237">
            <w:pPr>
              <w:widowControl w:val="0"/>
              <w:rPr>
                <w:rFonts w:ascii="Calibri" w:cs="Calibri" w:eastAsia="Calibri" w:hAnsi="Calibri"/>
                <w:color w:val="111111"/>
              </w:rPr>
            </w:pPr>
            <w:r w:rsidDel="00000000" w:rsidR="00000000" w:rsidRPr="00000000">
              <w:rPr>
                <w:rFonts w:ascii="Calibri" w:cs="Calibri" w:eastAsia="Calibri" w:hAnsi="Calibri"/>
                <w:color w:val="111111"/>
                <w:rtl w:val="0"/>
              </w:rPr>
              <w:t xml:space="preserve">Other</w:t>
            </w:r>
          </w:p>
        </w:tc>
        <w:tc>
          <w:tcPr>
            <w:shd w:fill="auto" w:val="clear"/>
            <w:tcMar>
              <w:top w:w="40.0" w:type="dxa"/>
              <w:left w:w="40.0" w:type="dxa"/>
              <w:bottom w:w="40.0" w:type="dxa"/>
              <w:right w:w="40.0" w:type="dxa"/>
            </w:tcMar>
            <w:vAlign w:val="center"/>
          </w:tcPr>
          <w:p w:rsidR="00000000" w:rsidDel="00000000" w:rsidP="00000000" w:rsidRDefault="00000000" w:rsidRPr="00000000" w14:paraId="00000238">
            <w:pPr>
              <w:widowControl w:val="0"/>
              <w:jc w:val="center"/>
              <w:rPr>
                <w:rFonts w:ascii="Calibri" w:cs="Calibri" w:eastAsia="Calibri" w:hAnsi="Calibri"/>
                <w:color w:val="111111"/>
              </w:rPr>
            </w:pPr>
            <w:r w:rsidDel="00000000" w:rsidR="00000000" w:rsidRPr="00000000">
              <w:rPr>
                <w:rFonts w:ascii="Calibri" w:cs="Calibri" w:eastAsia="Calibri" w:hAnsi="Calibri"/>
                <w:color w:val="111111"/>
                <w:rtl w:val="0"/>
              </w:rPr>
              <w:t xml:space="preserve">$1,500.00</w:t>
            </w:r>
          </w:p>
        </w:tc>
        <w:tc>
          <w:tcPr>
            <w:shd w:fill="auto" w:val="clear"/>
            <w:tcMar>
              <w:top w:w="40.0" w:type="dxa"/>
              <w:left w:w="40.0" w:type="dxa"/>
              <w:bottom w:w="40.0" w:type="dxa"/>
              <w:right w:w="40.0" w:type="dxa"/>
            </w:tcMar>
            <w:vAlign w:val="center"/>
          </w:tcPr>
          <w:p w:rsidR="00000000" w:rsidDel="00000000" w:rsidP="00000000" w:rsidRDefault="00000000" w:rsidRPr="00000000" w14:paraId="00000239">
            <w:pPr>
              <w:widowControl w:val="0"/>
              <w:jc w:val="center"/>
              <w:rPr>
                <w:rFonts w:ascii="Calibri" w:cs="Calibri" w:eastAsia="Calibri" w:hAnsi="Calibri"/>
                <w:color w:val="111111"/>
              </w:rPr>
            </w:pPr>
            <w:r w:rsidDel="00000000" w:rsidR="00000000" w:rsidRPr="00000000">
              <w:rPr>
                <w:rFonts w:ascii="Calibri" w:cs="Calibri" w:eastAsia="Calibri" w:hAnsi="Calibri"/>
                <w:color w:val="111111"/>
                <w:rtl w:val="0"/>
              </w:rPr>
              <w:t xml:space="preserve">$2,500.00</w:t>
            </w:r>
          </w:p>
        </w:tc>
        <w:tc>
          <w:tcPr>
            <w:shd w:fill="auto" w:val="clear"/>
            <w:tcMar>
              <w:top w:w="40.0" w:type="dxa"/>
              <w:left w:w="40.0" w:type="dxa"/>
              <w:bottom w:w="40.0" w:type="dxa"/>
              <w:right w:w="40.0" w:type="dxa"/>
            </w:tcMar>
            <w:vAlign w:val="center"/>
          </w:tcPr>
          <w:p w:rsidR="00000000" w:rsidDel="00000000" w:rsidP="00000000" w:rsidRDefault="00000000" w:rsidRPr="00000000" w14:paraId="0000023A">
            <w:pPr>
              <w:widowControl w:val="0"/>
              <w:jc w:val="center"/>
              <w:rPr>
                <w:rFonts w:ascii="Calibri" w:cs="Calibri" w:eastAsia="Calibri" w:hAnsi="Calibri"/>
                <w:color w:val="111111"/>
              </w:rPr>
            </w:pPr>
            <w:r w:rsidDel="00000000" w:rsidR="00000000" w:rsidRPr="00000000">
              <w:rPr>
                <w:rFonts w:ascii="Calibri" w:cs="Calibri" w:eastAsia="Calibri" w:hAnsi="Calibri"/>
                <w:color w:val="111111"/>
                <w:rtl w:val="0"/>
              </w:rPr>
              <w:t xml:space="preserve">$3,500.00</w:t>
            </w:r>
          </w:p>
        </w:tc>
      </w:tr>
      <w:tr>
        <w:trPr>
          <w:trHeight w:val="300" w:hRule="atLeast"/>
        </w:trPr>
        <w:tc>
          <w:tcPr>
            <w:shd w:fill="auto" w:val="clear"/>
            <w:tcMar>
              <w:top w:w="40.0" w:type="dxa"/>
              <w:left w:w="40.0" w:type="dxa"/>
              <w:bottom w:w="40.0" w:type="dxa"/>
              <w:right w:w="40.0" w:type="dxa"/>
            </w:tcMar>
            <w:vAlign w:val="center"/>
          </w:tcPr>
          <w:p w:rsidR="00000000" w:rsidDel="00000000" w:rsidP="00000000" w:rsidRDefault="00000000" w:rsidRPr="00000000" w14:paraId="0000023B">
            <w:pPr>
              <w:widowControl w:val="0"/>
              <w:rPr>
                <w:rFonts w:ascii="Calibri" w:cs="Calibri" w:eastAsia="Calibri" w:hAnsi="Calibri"/>
                <w:color w:val="111111"/>
              </w:rPr>
            </w:pPr>
            <w:r w:rsidDel="00000000" w:rsidR="00000000" w:rsidRPr="00000000">
              <w:rPr>
                <w:rFonts w:ascii="Calibri" w:cs="Calibri" w:eastAsia="Calibri" w:hAnsi="Calibri"/>
                <w:color w:val="111111"/>
                <w:rtl w:val="0"/>
              </w:rPr>
              <w:t xml:space="preserve">Total Liabilities</w:t>
            </w:r>
          </w:p>
        </w:tc>
        <w:tc>
          <w:tcPr>
            <w:shd w:fill="auto" w:val="clear"/>
            <w:tcMar>
              <w:top w:w="40.0" w:type="dxa"/>
              <w:left w:w="40.0" w:type="dxa"/>
              <w:bottom w:w="40.0" w:type="dxa"/>
              <w:right w:w="40.0" w:type="dxa"/>
            </w:tcMar>
            <w:vAlign w:val="center"/>
          </w:tcPr>
          <w:p w:rsidR="00000000" w:rsidDel="00000000" w:rsidP="00000000" w:rsidRDefault="00000000" w:rsidRPr="00000000" w14:paraId="0000023C">
            <w:pPr>
              <w:widowControl w:val="0"/>
              <w:jc w:val="center"/>
              <w:rPr>
                <w:rFonts w:ascii="Calibri" w:cs="Calibri" w:eastAsia="Calibri" w:hAnsi="Calibri"/>
                <w:color w:val="111111"/>
              </w:rPr>
            </w:pPr>
            <w:r w:rsidDel="00000000" w:rsidR="00000000" w:rsidRPr="00000000">
              <w:rPr>
                <w:rFonts w:ascii="Calibri" w:cs="Calibri" w:eastAsia="Calibri" w:hAnsi="Calibri"/>
                <w:b w:val="1"/>
                <w:color w:val="111111"/>
                <w:rtl w:val="0"/>
              </w:rPr>
              <w:t xml:space="preserve">$36,500.00</w:t>
            </w:r>
            <w:r w:rsidDel="00000000" w:rsidR="00000000" w:rsidRPr="00000000">
              <w:rPr>
                <w:rtl w:val="0"/>
              </w:rPr>
            </w:r>
          </w:p>
        </w:tc>
        <w:tc>
          <w:tcPr>
            <w:shd w:fill="auto" w:val="clear"/>
            <w:tcMar>
              <w:top w:w="40.0" w:type="dxa"/>
              <w:left w:w="40.0" w:type="dxa"/>
              <w:bottom w:w="40.0" w:type="dxa"/>
              <w:right w:w="40.0" w:type="dxa"/>
            </w:tcMar>
            <w:vAlign w:val="center"/>
          </w:tcPr>
          <w:p w:rsidR="00000000" w:rsidDel="00000000" w:rsidP="00000000" w:rsidRDefault="00000000" w:rsidRPr="00000000" w14:paraId="0000023D">
            <w:pPr>
              <w:widowControl w:val="0"/>
              <w:jc w:val="center"/>
              <w:rPr>
                <w:rFonts w:ascii="Calibri" w:cs="Calibri" w:eastAsia="Calibri" w:hAnsi="Calibri"/>
                <w:color w:val="111111"/>
              </w:rPr>
            </w:pPr>
            <w:r w:rsidDel="00000000" w:rsidR="00000000" w:rsidRPr="00000000">
              <w:rPr>
                <w:rFonts w:ascii="Calibri" w:cs="Calibri" w:eastAsia="Calibri" w:hAnsi="Calibri"/>
                <w:b w:val="1"/>
                <w:color w:val="111111"/>
                <w:rtl w:val="0"/>
              </w:rPr>
              <w:t xml:space="preserve">$47,500.00</w:t>
            </w:r>
            <w:r w:rsidDel="00000000" w:rsidR="00000000" w:rsidRPr="00000000">
              <w:rPr>
                <w:rtl w:val="0"/>
              </w:rPr>
            </w:r>
          </w:p>
        </w:tc>
        <w:tc>
          <w:tcPr>
            <w:shd w:fill="auto" w:val="clear"/>
            <w:tcMar>
              <w:top w:w="40.0" w:type="dxa"/>
              <w:left w:w="40.0" w:type="dxa"/>
              <w:bottom w:w="40.0" w:type="dxa"/>
              <w:right w:w="40.0" w:type="dxa"/>
            </w:tcMar>
            <w:vAlign w:val="center"/>
          </w:tcPr>
          <w:p w:rsidR="00000000" w:rsidDel="00000000" w:rsidP="00000000" w:rsidRDefault="00000000" w:rsidRPr="00000000" w14:paraId="0000023E">
            <w:pPr>
              <w:widowControl w:val="0"/>
              <w:jc w:val="center"/>
              <w:rPr>
                <w:rFonts w:ascii="Calibri" w:cs="Calibri" w:eastAsia="Calibri" w:hAnsi="Calibri"/>
                <w:color w:val="111111"/>
              </w:rPr>
            </w:pPr>
            <w:r w:rsidDel="00000000" w:rsidR="00000000" w:rsidRPr="00000000">
              <w:rPr>
                <w:rFonts w:ascii="Calibri" w:cs="Calibri" w:eastAsia="Calibri" w:hAnsi="Calibri"/>
                <w:b w:val="1"/>
                <w:color w:val="111111"/>
                <w:rtl w:val="0"/>
              </w:rPr>
              <w:t xml:space="preserve">$51,500.00</w:t>
            </w:r>
            <w:r w:rsidDel="00000000" w:rsidR="00000000" w:rsidRPr="00000000">
              <w:rPr>
                <w:rtl w:val="0"/>
              </w:rPr>
            </w:r>
          </w:p>
        </w:tc>
      </w:tr>
      <w:tr>
        <w:trPr>
          <w:trHeight w:val="300" w:hRule="atLeast"/>
        </w:trPr>
        <w:tc>
          <w:tcPr>
            <w:shd w:fill="auto" w:val="clear"/>
            <w:tcMar>
              <w:top w:w="40.0" w:type="dxa"/>
              <w:left w:w="40.0" w:type="dxa"/>
              <w:bottom w:w="40.0" w:type="dxa"/>
              <w:right w:w="40.0" w:type="dxa"/>
            </w:tcMar>
            <w:vAlign w:val="center"/>
          </w:tcPr>
          <w:p w:rsidR="00000000" w:rsidDel="00000000" w:rsidP="00000000" w:rsidRDefault="00000000" w:rsidRPr="00000000" w14:paraId="0000023F">
            <w:pPr>
              <w:widowControl w:val="0"/>
              <w:rPr>
                <w:rFonts w:ascii="Calibri" w:cs="Calibri" w:eastAsia="Calibri" w:hAnsi="Calibri"/>
                <w:color w:val="111111"/>
              </w:rPr>
            </w:pPr>
            <w:r w:rsidDel="00000000" w:rsidR="00000000" w:rsidRPr="00000000">
              <w:rPr>
                <w:rtl w:val="0"/>
              </w:rPr>
            </w:r>
          </w:p>
        </w:tc>
        <w:tc>
          <w:tcPr>
            <w:shd w:fill="auto" w:val="clear"/>
            <w:tcMar>
              <w:top w:w="40.0" w:type="dxa"/>
              <w:left w:w="40.0" w:type="dxa"/>
              <w:bottom w:w="40.0" w:type="dxa"/>
              <w:right w:w="40.0" w:type="dxa"/>
            </w:tcMar>
            <w:vAlign w:val="center"/>
          </w:tcPr>
          <w:p w:rsidR="00000000" w:rsidDel="00000000" w:rsidP="00000000" w:rsidRDefault="00000000" w:rsidRPr="00000000" w14:paraId="00000240">
            <w:pPr>
              <w:widowControl w:val="0"/>
              <w:jc w:val="center"/>
              <w:rPr>
                <w:rFonts w:ascii="Calibri" w:cs="Calibri" w:eastAsia="Calibri" w:hAnsi="Calibri"/>
                <w:color w:val="111111"/>
              </w:rPr>
            </w:pPr>
            <w:r w:rsidDel="00000000" w:rsidR="00000000" w:rsidRPr="00000000">
              <w:rPr>
                <w:rtl w:val="0"/>
              </w:rPr>
            </w:r>
          </w:p>
        </w:tc>
        <w:tc>
          <w:tcPr>
            <w:shd w:fill="auto" w:val="clear"/>
            <w:tcMar>
              <w:top w:w="40.0" w:type="dxa"/>
              <w:left w:w="40.0" w:type="dxa"/>
              <w:bottom w:w="40.0" w:type="dxa"/>
              <w:right w:w="40.0" w:type="dxa"/>
            </w:tcMar>
            <w:vAlign w:val="center"/>
          </w:tcPr>
          <w:p w:rsidR="00000000" w:rsidDel="00000000" w:rsidP="00000000" w:rsidRDefault="00000000" w:rsidRPr="00000000" w14:paraId="00000241">
            <w:pPr>
              <w:widowControl w:val="0"/>
              <w:jc w:val="center"/>
              <w:rPr>
                <w:rFonts w:ascii="Calibri" w:cs="Calibri" w:eastAsia="Calibri" w:hAnsi="Calibri"/>
                <w:color w:val="111111"/>
              </w:rPr>
            </w:pPr>
            <w:r w:rsidDel="00000000" w:rsidR="00000000" w:rsidRPr="00000000">
              <w:rPr>
                <w:rtl w:val="0"/>
              </w:rPr>
            </w:r>
          </w:p>
        </w:tc>
        <w:tc>
          <w:tcPr>
            <w:shd w:fill="auto" w:val="clear"/>
            <w:tcMar>
              <w:top w:w="40.0" w:type="dxa"/>
              <w:left w:w="40.0" w:type="dxa"/>
              <w:bottom w:w="40.0" w:type="dxa"/>
              <w:right w:w="40.0" w:type="dxa"/>
            </w:tcMar>
            <w:vAlign w:val="center"/>
          </w:tcPr>
          <w:p w:rsidR="00000000" w:rsidDel="00000000" w:rsidP="00000000" w:rsidRDefault="00000000" w:rsidRPr="00000000" w14:paraId="00000242">
            <w:pPr>
              <w:widowControl w:val="0"/>
              <w:jc w:val="center"/>
              <w:rPr>
                <w:rFonts w:ascii="Calibri" w:cs="Calibri" w:eastAsia="Calibri" w:hAnsi="Calibri"/>
                <w:color w:val="111111"/>
              </w:rPr>
            </w:pPr>
            <w:r w:rsidDel="00000000" w:rsidR="00000000" w:rsidRPr="00000000">
              <w:rPr>
                <w:rtl w:val="0"/>
              </w:rPr>
            </w:r>
          </w:p>
        </w:tc>
      </w:tr>
      <w:tr>
        <w:trPr>
          <w:trHeight w:val="340" w:hRule="atLeast"/>
        </w:trPr>
        <w:tc>
          <w:tcPr>
            <w:shd w:fill="auto" w:val="clear"/>
            <w:tcMar>
              <w:top w:w="40.0" w:type="dxa"/>
              <w:left w:w="40.0" w:type="dxa"/>
              <w:bottom w:w="40.0" w:type="dxa"/>
              <w:right w:w="40.0" w:type="dxa"/>
            </w:tcMar>
            <w:vAlign w:val="center"/>
          </w:tcPr>
          <w:p w:rsidR="00000000" w:rsidDel="00000000" w:rsidP="00000000" w:rsidRDefault="00000000" w:rsidRPr="00000000" w14:paraId="00000243">
            <w:pPr>
              <w:widowControl w:val="0"/>
              <w:rPr>
                <w:rFonts w:ascii="Calibri" w:cs="Calibri" w:eastAsia="Calibri" w:hAnsi="Calibri"/>
                <w:color w:val="111111"/>
              </w:rPr>
            </w:pPr>
            <w:r w:rsidDel="00000000" w:rsidR="00000000" w:rsidRPr="00000000">
              <w:rPr>
                <w:rFonts w:ascii="Calibri" w:cs="Calibri" w:eastAsia="Calibri" w:hAnsi="Calibri"/>
                <w:color w:val="111111"/>
                <w:rtl w:val="0"/>
              </w:rPr>
              <w:t xml:space="preserve">Paid-in Capital</w:t>
            </w:r>
          </w:p>
        </w:tc>
        <w:tc>
          <w:tcPr>
            <w:shd w:fill="auto" w:val="clear"/>
            <w:tcMar>
              <w:top w:w="40.0" w:type="dxa"/>
              <w:left w:w="40.0" w:type="dxa"/>
              <w:bottom w:w="40.0" w:type="dxa"/>
              <w:right w:w="40.0" w:type="dxa"/>
            </w:tcMar>
            <w:vAlign w:val="center"/>
          </w:tcPr>
          <w:p w:rsidR="00000000" w:rsidDel="00000000" w:rsidP="00000000" w:rsidRDefault="00000000" w:rsidRPr="00000000" w14:paraId="00000244">
            <w:pPr>
              <w:widowControl w:val="0"/>
              <w:jc w:val="center"/>
              <w:rPr>
                <w:rFonts w:ascii="Calibri" w:cs="Calibri" w:eastAsia="Calibri" w:hAnsi="Calibri"/>
                <w:color w:val="111111"/>
              </w:rPr>
            </w:pPr>
            <w:r w:rsidDel="00000000" w:rsidR="00000000" w:rsidRPr="00000000">
              <w:rPr>
                <w:rFonts w:ascii="Calibri" w:cs="Calibri" w:eastAsia="Calibri" w:hAnsi="Calibri"/>
                <w:color w:val="111111"/>
                <w:rtl w:val="0"/>
              </w:rPr>
              <w:t xml:space="preserve">$50,000.00</w:t>
            </w:r>
          </w:p>
        </w:tc>
        <w:tc>
          <w:tcPr>
            <w:shd w:fill="auto" w:val="clear"/>
            <w:tcMar>
              <w:top w:w="40.0" w:type="dxa"/>
              <w:left w:w="40.0" w:type="dxa"/>
              <w:bottom w:w="40.0" w:type="dxa"/>
              <w:right w:w="40.0" w:type="dxa"/>
            </w:tcMar>
            <w:vAlign w:val="center"/>
          </w:tcPr>
          <w:p w:rsidR="00000000" w:rsidDel="00000000" w:rsidP="00000000" w:rsidRDefault="00000000" w:rsidRPr="00000000" w14:paraId="00000245">
            <w:pPr>
              <w:widowControl w:val="0"/>
              <w:jc w:val="center"/>
              <w:rPr>
                <w:rFonts w:ascii="Calibri" w:cs="Calibri" w:eastAsia="Calibri" w:hAnsi="Calibri"/>
                <w:color w:val="111111"/>
              </w:rPr>
            </w:pPr>
            <w:r w:rsidDel="00000000" w:rsidR="00000000" w:rsidRPr="00000000">
              <w:rPr>
                <w:rFonts w:ascii="Calibri" w:cs="Calibri" w:eastAsia="Calibri" w:hAnsi="Calibri"/>
                <w:color w:val="111111"/>
                <w:rtl w:val="0"/>
              </w:rPr>
              <w:t xml:space="preserve">$60,000.00</w:t>
            </w:r>
          </w:p>
        </w:tc>
        <w:tc>
          <w:tcPr>
            <w:shd w:fill="auto" w:val="clear"/>
            <w:tcMar>
              <w:top w:w="40.0" w:type="dxa"/>
              <w:left w:w="40.0" w:type="dxa"/>
              <w:bottom w:w="40.0" w:type="dxa"/>
              <w:right w:w="40.0" w:type="dxa"/>
            </w:tcMar>
            <w:vAlign w:val="center"/>
          </w:tcPr>
          <w:p w:rsidR="00000000" w:rsidDel="00000000" w:rsidP="00000000" w:rsidRDefault="00000000" w:rsidRPr="00000000" w14:paraId="00000246">
            <w:pPr>
              <w:widowControl w:val="0"/>
              <w:jc w:val="center"/>
              <w:rPr>
                <w:rFonts w:ascii="Calibri" w:cs="Calibri" w:eastAsia="Calibri" w:hAnsi="Calibri"/>
                <w:color w:val="111111"/>
              </w:rPr>
            </w:pPr>
            <w:r w:rsidDel="00000000" w:rsidR="00000000" w:rsidRPr="00000000">
              <w:rPr>
                <w:rFonts w:ascii="Calibri" w:cs="Calibri" w:eastAsia="Calibri" w:hAnsi="Calibri"/>
                <w:color w:val="111111"/>
                <w:rtl w:val="0"/>
              </w:rPr>
              <w:t xml:space="preserve">$70,000.00</w:t>
            </w:r>
          </w:p>
        </w:tc>
      </w:tr>
      <w:tr>
        <w:trPr>
          <w:trHeight w:val="340" w:hRule="atLeast"/>
        </w:trPr>
        <w:tc>
          <w:tcPr>
            <w:shd w:fill="auto" w:val="clear"/>
            <w:tcMar>
              <w:top w:w="40.0" w:type="dxa"/>
              <w:left w:w="40.0" w:type="dxa"/>
              <w:bottom w:w="40.0" w:type="dxa"/>
              <w:right w:w="40.0" w:type="dxa"/>
            </w:tcMar>
            <w:vAlign w:val="center"/>
          </w:tcPr>
          <w:p w:rsidR="00000000" w:rsidDel="00000000" w:rsidP="00000000" w:rsidRDefault="00000000" w:rsidRPr="00000000" w14:paraId="00000247">
            <w:pPr>
              <w:widowControl w:val="0"/>
              <w:rPr>
                <w:rFonts w:ascii="Calibri" w:cs="Calibri" w:eastAsia="Calibri" w:hAnsi="Calibri"/>
                <w:color w:val="111111"/>
              </w:rPr>
            </w:pPr>
            <w:r w:rsidDel="00000000" w:rsidR="00000000" w:rsidRPr="00000000">
              <w:rPr>
                <w:rFonts w:ascii="Calibri" w:cs="Calibri" w:eastAsia="Calibri" w:hAnsi="Calibri"/>
                <w:color w:val="111111"/>
                <w:rtl w:val="0"/>
              </w:rPr>
              <w:t xml:space="preserve">Retained Earnings</w:t>
            </w:r>
          </w:p>
        </w:tc>
        <w:tc>
          <w:tcPr>
            <w:shd w:fill="auto" w:val="clear"/>
            <w:tcMar>
              <w:top w:w="40.0" w:type="dxa"/>
              <w:left w:w="40.0" w:type="dxa"/>
              <w:bottom w:w="40.0" w:type="dxa"/>
              <w:right w:w="40.0" w:type="dxa"/>
            </w:tcMar>
            <w:vAlign w:val="center"/>
          </w:tcPr>
          <w:p w:rsidR="00000000" w:rsidDel="00000000" w:rsidP="00000000" w:rsidRDefault="00000000" w:rsidRPr="00000000" w14:paraId="00000248">
            <w:pPr>
              <w:widowControl w:val="0"/>
              <w:jc w:val="center"/>
              <w:rPr>
                <w:rFonts w:ascii="Calibri" w:cs="Calibri" w:eastAsia="Calibri" w:hAnsi="Calibri"/>
                <w:color w:val="111111"/>
              </w:rPr>
            </w:pPr>
            <w:r w:rsidDel="00000000" w:rsidR="00000000" w:rsidRPr="00000000">
              <w:rPr>
                <w:rFonts w:ascii="Calibri" w:cs="Calibri" w:eastAsia="Calibri" w:hAnsi="Calibri"/>
                <w:color w:val="111111"/>
                <w:rtl w:val="0"/>
              </w:rPr>
              <w:t xml:space="preserve">$100,000.00</w:t>
            </w:r>
          </w:p>
        </w:tc>
        <w:tc>
          <w:tcPr>
            <w:shd w:fill="auto" w:val="clear"/>
            <w:tcMar>
              <w:top w:w="40.0" w:type="dxa"/>
              <w:left w:w="40.0" w:type="dxa"/>
              <w:bottom w:w="40.0" w:type="dxa"/>
              <w:right w:w="40.0" w:type="dxa"/>
            </w:tcMar>
            <w:vAlign w:val="center"/>
          </w:tcPr>
          <w:p w:rsidR="00000000" w:rsidDel="00000000" w:rsidP="00000000" w:rsidRDefault="00000000" w:rsidRPr="00000000" w14:paraId="00000249">
            <w:pPr>
              <w:widowControl w:val="0"/>
              <w:jc w:val="center"/>
              <w:rPr>
                <w:rFonts w:ascii="Calibri" w:cs="Calibri" w:eastAsia="Calibri" w:hAnsi="Calibri"/>
                <w:color w:val="111111"/>
              </w:rPr>
            </w:pPr>
            <w:r w:rsidDel="00000000" w:rsidR="00000000" w:rsidRPr="00000000">
              <w:rPr>
                <w:rFonts w:ascii="Calibri" w:cs="Calibri" w:eastAsia="Calibri" w:hAnsi="Calibri"/>
                <w:color w:val="111111"/>
                <w:rtl w:val="0"/>
              </w:rPr>
              <w:t xml:space="preserve">$110,000.00</w:t>
            </w:r>
          </w:p>
        </w:tc>
        <w:tc>
          <w:tcPr>
            <w:shd w:fill="auto" w:val="clear"/>
            <w:tcMar>
              <w:top w:w="40.0" w:type="dxa"/>
              <w:left w:w="40.0" w:type="dxa"/>
              <w:bottom w:w="40.0" w:type="dxa"/>
              <w:right w:w="40.0" w:type="dxa"/>
            </w:tcMar>
            <w:vAlign w:val="center"/>
          </w:tcPr>
          <w:p w:rsidR="00000000" w:rsidDel="00000000" w:rsidP="00000000" w:rsidRDefault="00000000" w:rsidRPr="00000000" w14:paraId="0000024A">
            <w:pPr>
              <w:widowControl w:val="0"/>
              <w:jc w:val="center"/>
              <w:rPr>
                <w:rFonts w:ascii="Calibri" w:cs="Calibri" w:eastAsia="Calibri" w:hAnsi="Calibri"/>
                <w:color w:val="111111"/>
              </w:rPr>
            </w:pPr>
            <w:r w:rsidDel="00000000" w:rsidR="00000000" w:rsidRPr="00000000">
              <w:rPr>
                <w:rFonts w:ascii="Calibri" w:cs="Calibri" w:eastAsia="Calibri" w:hAnsi="Calibri"/>
                <w:color w:val="111111"/>
                <w:rtl w:val="0"/>
              </w:rPr>
              <w:t xml:space="preserve">$120,000.00</w:t>
            </w:r>
          </w:p>
        </w:tc>
      </w:tr>
      <w:tr>
        <w:trPr>
          <w:trHeight w:val="340" w:hRule="atLeast"/>
        </w:trPr>
        <w:tc>
          <w:tcPr>
            <w:shd w:fill="auto" w:val="clear"/>
            <w:tcMar>
              <w:top w:w="40.0" w:type="dxa"/>
              <w:left w:w="40.0" w:type="dxa"/>
              <w:bottom w:w="40.0" w:type="dxa"/>
              <w:right w:w="40.0" w:type="dxa"/>
            </w:tcMar>
            <w:vAlign w:val="center"/>
          </w:tcPr>
          <w:p w:rsidR="00000000" w:rsidDel="00000000" w:rsidP="00000000" w:rsidRDefault="00000000" w:rsidRPr="00000000" w14:paraId="0000024B">
            <w:pPr>
              <w:widowControl w:val="0"/>
              <w:rPr>
                <w:rFonts w:ascii="Calibri" w:cs="Calibri" w:eastAsia="Calibri" w:hAnsi="Calibri"/>
                <w:color w:val="111111"/>
              </w:rPr>
            </w:pPr>
            <w:r w:rsidDel="00000000" w:rsidR="00000000" w:rsidRPr="00000000">
              <w:rPr>
                <w:rFonts w:ascii="Calibri" w:cs="Calibri" w:eastAsia="Calibri" w:hAnsi="Calibri"/>
                <w:b w:val="1"/>
                <w:color w:val="111111"/>
                <w:rtl w:val="0"/>
              </w:rPr>
              <w:t xml:space="preserve">Total Owner's Equity (Total Assets - Total Liabilities)</w:t>
            </w:r>
            <w:r w:rsidDel="00000000" w:rsidR="00000000" w:rsidRPr="00000000">
              <w:rPr>
                <w:rtl w:val="0"/>
              </w:rPr>
            </w:r>
          </w:p>
        </w:tc>
        <w:tc>
          <w:tcPr>
            <w:shd w:fill="auto" w:val="clear"/>
            <w:tcMar>
              <w:top w:w="40.0" w:type="dxa"/>
              <w:left w:w="40.0" w:type="dxa"/>
              <w:bottom w:w="40.0" w:type="dxa"/>
              <w:right w:w="40.0" w:type="dxa"/>
            </w:tcMar>
            <w:vAlign w:val="center"/>
          </w:tcPr>
          <w:p w:rsidR="00000000" w:rsidDel="00000000" w:rsidP="00000000" w:rsidRDefault="00000000" w:rsidRPr="00000000" w14:paraId="0000024C">
            <w:pPr>
              <w:widowControl w:val="0"/>
              <w:jc w:val="center"/>
              <w:rPr>
                <w:rFonts w:ascii="Calibri" w:cs="Calibri" w:eastAsia="Calibri" w:hAnsi="Calibri"/>
                <w:color w:val="111111"/>
              </w:rPr>
            </w:pPr>
            <w:r w:rsidDel="00000000" w:rsidR="00000000" w:rsidRPr="00000000">
              <w:rPr>
                <w:rFonts w:ascii="Calibri" w:cs="Calibri" w:eastAsia="Calibri" w:hAnsi="Calibri"/>
                <w:b w:val="1"/>
                <w:color w:val="111111"/>
                <w:rtl w:val="0"/>
              </w:rPr>
              <w:t xml:space="preserve">$106,500.00</w:t>
            </w:r>
            <w:r w:rsidDel="00000000" w:rsidR="00000000" w:rsidRPr="00000000">
              <w:rPr>
                <w:rtl w:val="0"/>
              </w:rPr>
            </w:r>
          </w:p>
        </w:tc>
        <w:tc>
          <w:tcPr>
            <w:shd w:fill="auto" w:val="clear"/>
            <w:tcMar>
              <w:top w:w="40.0" w:type="dxa"/>
              <w:left w:w="40.0" w:type="dxa"/>
              <w:bottom w:w="40.0" w:type="dxa"/>
              <w:right w:w="40.0" w:type="dxa"/>
            </w:tcMar>
            <w:vAlign w:val="center"/>
          </w:tcPr>
          <w:p w:rsidR="00000000" w:rsidDel="00000000" w:rsidP="00000000" w:rsidRDefault="00000000" w:rsidRPr="00000000" w14:paraId="0000024D">
            <w:pPr>
              <w:widowControl w:val="0"/>
              <w:jc w:val="center"/>
              <w:rPr>
                <w:rFonts w:ascii="Calibri" w:cs="Calibri" w:eastAsia="Calibri" w:hAnsi="Calibri"/>
                <w:color w:val="111111"/>
              </w:rPr>
            </w:pPr>
            <w:r w:rsidDel="00000000" w:rsidR="00000000" w:rsidRPr="00000000">
              <w:rPr>
                <w:rFonts w:ascii="Calibri" w:cs="Calibri" w:eastAsia="Calibri" w:hAnsi="Calibri"/>
                <w:b w:val="1"/>
                <w:color w:val="111111"/>
                <w:rtl w:val="0"/>
              </w:rPr>
              <w:t xml:space="preserve">$151,500.00</w:t>
            </w:r>
            <w:r w:rsidDel="00000000" w:rsidR="00000000" w:rsidRPr="00000000">
              <w:rPr>
                <w:rtl w:val="0"/>
              </w:rPr>
            </w:r>
          </w:p>
        </w:tc>
        <w:tc>
          <w:tcPr>
            <w:shd w:fill="auto" w:val="clear"/>
            <w:tcMar>
              <w:top w:w="40.0" w:type="dxa"/>
              <w:left w:w="40.0" w:type="dxa"/>
              <w:bottom w:w="40.0" w:type="dxa"/>
              <w:right w:w="40.0" w:type="dxa"/>
            </w:tcMar>
            <w:vAlign w:val="center"/>
          </w:tcPr>
          <w:p w:rsidR="00000000" w:rsidDel="00000000" w:rsidP="00000000" w:rsidRDefault="00000000" w:rsidRPr="00000000" w14:paraId="0000024E">
            <w:pPr>
              <w:widowControl w:val="0"/>
              <w:jc w:val="center"/>
              <w:rPr>
                <w:rFonts w:ascii="Calibri" w:cs="Calibri" w:eastAsia="Calibri" w:hAnsi="Calibri"/>
                <w:color w:val="111111"/>
              </w:rPr>
            </w:pPr>
            <w:r w:rsidDel="00000000" w:rsidR="00000000" w:rsidRPr="00000000">
              <w:rPr>
                <w:rFonts w:ascii="Calibri" w:cs="Calibri" w:eastAsia="Calibri" w:hAnsi="Calibri"/>
                <w:b w:val="1"/>
                <w:color w:val="111111"/>
                <w:rtl w:val="0"/>
              </w:rPr>
              <w:t xml:space="preserve">$187,500.00</w:t>
            </w:r>
            <w:r w:rsidDel="00000000" w:rsidR="00000000" w:rsidRPr="00000000">
              <w:rPr>
                <w:rtl w:val="0"/>
              </w:rPr>
            </w:r>
          </w:p>
        </w:tc>
      </w:tr>
      <w:tr>
        <w:trPr>
          <w:trHeight w:val="340" w:hRule="atLeast"/>
        </w:trPr>
        <w:tc>
          <w:tcPr>
            <w:shd w:fill="auto" w:val="clear"/>
            <w:tcMar>
              <w:top w:w="40.0" w:type="dxa"/>
              <w:left w:w="40.0" w:type="dxa"/>
              <w:bottom w:w="40.0" w:type="dxa"/>
              <w:right w:w="40.0" w:type="dxa"/>
            </w:tcMar>
            <w:vAlign w:val="center"/>
          </w:tcPr>
          <w:p w:rsidR="00000000" w:rsidDel="00000000" w:rsidP="00000000" w:rsidRDefault="00000000" w:rsidRPr="00000000" w14:paraId="0000024F">
            <w:pPr>
              <w:widowControl w:val="0"/>
              <w:rPr>
                <w:rFonts w:ascii="Calibri" w:cs="Calibri" w:eastAsia="Calibri" w:hAnsi="Calibri"/>
                <w:color w:val="111111"/>
              </w:rPr>
            </w:pPr>
            <w:r w:rsidDel="00000000" w:rsidR="00000000" w:rsidRPr="00000000">
              <w:rPr>
                <w:rFonts w:ascii="Calibri" w:cs="Calibri" w:eastAsia="Calibri" w:hAnsi="Calibri"/>
                <w:b w:val="1"/>
                <w:color w:val="111111"/>
                <w:rtl w:val="0"/>
              </w:rPr>
              <w:t xml:space="preserve">Total Liabilities &amp; Equity (Total Liabilities/Total Owner's Equity)</w:t>
            </w:r>
            <w:r w:rsidDel="00000000" w:rsidR="00000000" w:rsidRPr="00000000">
              <w:rPr>
                <w:rtl w:val="0"/>
              </w:rPr>
            </w:r>
          </w:p>
        </w:tc>
        <w:tc>
          <w:tcPr>
            <w:shd w:fill="auto" w:val="clear"/>
            <w:tcMar>
              <w:top w:w="40.0" w:type="dxa"/>
              <w:left w:w="40.0" w:type="dxa"/>
              <w:bottom w:w="40.0" w:type="dxa"/>
              <w:right w:w="40.0" w:type="dxa"/>
            </w:tcMar>
            <w:vAlign w:val="center"/>
          </w:tcPr>
          <w:p w:rsidR="00000000" w:rsidDel="00000000" w:rsidP="00000000" w:rsidRDefault="00000000" w:rsidRPr="00000000" w14:paraId="00000250">
            <w:pPr>
              <w:widowControl w:val="0"/>
              <w:jc w:val="center"/>
              <w:rPr>
                <w:rFonts w:ascii="Calibri" w:cs="Calibri" w:eastAsia="Calibri" w:hAnsi="Calibri"/>
                <w:color w:val="111111"/>
              </w:rPr>
            </w:pPr>
            <w:r w:rsidDel="00000000" w:rsidR="00000000" w:rsidRPr="00000000">
              <w:rPr>
                <w:rFonts w:ascii="Calibri" w:cs="Calibri" w:eastAsia="Calibri" w:hAnsi="Calibri"/>
                <w:b w:val="1"/>
                <w:color w:val="111111"/>
                <w:rtl w:val="0"/>
              </w:rPr>
              <w:t xml:space="preserve">34.27%</w:t>
            </w:r>
            <w:r w:rsidDel="00000000" w:rsidR="00000000" w:rsidRPr="00000000">
              <w:rPr>
                <w:rtl w:val="0"/>
              </w:rPr>
            </w:r>
          </w:p>
        </w:tc>
        <w:tc>
          <w:tcPr>
            <w:shd w:fill="auto" w:val="clear"/>
            <w:tcMar>
              <w:top w:w="40.0" w:type="dxa"/>
              <w:left w:w="40.0" w:type="dxa"/>
              <w:bottom w:w="40.0" w:type="dxa"/>
              <w:right w:w="40.0" w:type="dxa"/>
            </w:tcMar>
            <w:vAlign w:val="center"/>
          </w:tcPr>
          <w:p w:rsidR="00000000" w:rsidDel="00000000" w:rsidP="00000000" w:rsidRDefault="00000000" w:rsidRPr="00000000" w14:paraId="00000251">
            <w:pPr>
              <w:widowControl w:val="0"/>
              <w:jc w:val="center"/>
              <w:rPr>
                <w:rFonts w:ascii="Calibri" w:cs="Calibri" w:eastAsia="Calibri" w:hAnsi="Calibri"/>
                <w:color w:val="111111"/>
              </w:rPr>
            </w:pPr>
            <w:r w:rsidDel="00000000" w:rsidR="00000000" w:rsidRPr="00000000">
              <w:rPr>
                <w:rFonts w:ascii="Calibri" w:cs="Calibri" w:eastAsia="Calibri" w:hAnsi="Calibri"/>
                <w:b w:val="1"/>
                <w:color w:val="111111"/>
                <w:rtl w:val="0"/>
              </w:rPr>
              <w:t xml:space="preserve">31.35%</w:t>
            </w:r>
            <w:r w:rsidDel="00000000" w:rsidR="00000000" w:rsidRPr="00000000">
              <w:rPr>
                <w:rtl w:val="0"/>
              </w:rPr>
            </w:r>
          </w:p>
        </w:tc>
        <w:tc>
          <w:tcPr>
            <w:shd w:fill="auto" w:val="clear"/>
            <w:tcMar>
              <w:top w:w="40.0" w:type="dxa"/>
              <w:left w:w="40.0" w:type="dxa"/>
              <w:bottom w:w="40.0" w:type="dxa"/>
              <w:right w:w="40.0" w:type="dxa"/>
            </w:tcMar>
            <w:vAlign w:val="center"/>
          </w:tcPr>
          <w:p w:rsidR="00000000" w:rsidDel="00000000" w:rsidP="00000000" w:rsidRDefault="00000000" w:rsidRPr="00000000" w14:paraId="00000252">
            <w:pPr>
              <w:widowControl w:val="0"/>
              <w:jc w:val="center"/>
              <w:rPr>
                <w:rFonts w:ascii="Calibri" w:cs="Calibri" w:eastAsia="Calibri" w:hAnsi="Calibri"/>
                <w:color w:val="111111"/>
              </w:rPr>
            </w:pPr>
            <w:r w:rsidDel="00000000" w:rsidR="00000000" w:rsidRPr="00000000">
              <w:rPr>
                <w:rFonts w:ascii="Calibri" w:cs="Calibri" w:eastAsia="Calibri" w:hAnsi="Calibri"/>
                <w:b w:val="1"/>
                <w:color w:val="111111"/>
                <w:rtl w:val="0"/>
              </w:rPr>
              <w:t xml:space="preserve">27.47%</w:t>
            </w:r>
            <w:r w:rsidDel="00000000" w:rsidR="00000000" w:rsidRPr="00000000">
              <w:rPr>
                <w:rtl w:val="0"/>
              </w:rPr>
            </w:r>
          </w:p>
        </w:tc>
      </w:tr>
    </w:tbl>
    <w:p w:rsidR="00000000" w:rsidDel="00000000" w:rsidP="00000000" w:rsidRDefault="00000000" w:rsidRPr="00000000" w14:paraId="00000253">
      <w:pPr>
        <w:jc w:val="both"/>
        <w:rPr>
          <w:rFonts w:ascii="Calibri" w:cs="Calibri" w:eastAsia="Calibri" w:hAnsi="Calibri"/>
          <w:color w:val="111111"/>
        </w:rPr>
      </w:pPr>
      <w:r w:rsidDel="00000000" w:rsidR="00000000" w:rsidRPr="00000000">
        <w:rPr>
          <w:rtl w:val="0"/>
        </w:rPr>
      </w:r>
    </w:p>
    <w:p w:rsidR="00000000" w:rsidDel="00000000" w:rsidP="00000000" w:rsidRDefault="00000000" w:rsidRPr="00000000" w14:paraId="00000254">
      <w:pPr>
        <w:rPr>
          <w:rFonts w:ascii="Calibri" w:cs="Calibri" w:eastAsia="Calibri" w:hAnsi="Calibri"/>
          <w:color w:val="111111"/>
        </w:rPr>
      </w:pPr>
      <w:r w:rsidDel="00000000" w:rsidR="00000000" w:rsidRPr="00000000">
        <w:rPr>
          <w:rtl w:val="0"/>
        </w:rPr>
      </w:r>
    </w:p>
    <w:tbl>
      <w:tblPr>
        <w:tblStyle w:val="Table9"/>
        <w:tblW w:w="9360.0" w:type="dxa"/>
        <w:jc w:val="left"/>
        <w:tblInd w:w="40.0" w:type="pct"/>
        <w:tblBorders>
          <w:top w:color="111111" w:space="0" w:sz="4" w:val="single"/>
          <w:left w:color="111111" w:space="0" w:sz="4" w:val="single"/>
          <w:bottom w:color="111111" w:space="0" w:sz="4" w:val="single"/>
          <w:right w:color="111111" w:space="0" w:sz="4" w:val="single"/>
          <w:insideH w:color="111111" w:space="0" w:sz="4" w:val="single"/>
          <w:insideV w:color="111111" w:space="0" w:sz="4" w:val="single"/>
        </w:tblBorders>
        <w:tblLayout w:type="fixed"/>
        <w:tblLook w:val="0600"/>
      </w:tblPr>
      <w:tblGrid>
        <w:gridCol w:w="4950"/>
        <w:gridCol w:w="1470"/>
        <w:gridCol w:w="1470"/>
        <w:gridCol w:w="1470"/>
        <w:tblGridChange w:id="0">
          <w:tblGrid>
            <w:gridCol w:w="4950"/>
            <w:gridCol w:w="1470"/>
            <w:gridCol w:w="1470"/>
            <w:gridCol w:w="1470"/>
          </w:tblGrid>
        </w:tblGridChange>
      </w:tblGrid>
      <w:tr>
        <w:trPr>
          <w:trHeight w:val="340" w:hRule="atLeast"/>
        </w:trPr>
        <w:tc>
          <w:tcPr>
            <w:gridSpan w:val="4"/>
            <w:shd w:fill="auto" w:val="clear"/>
            <w:tcMar>
              <w:top w:w="40.0" w:type="dxa"/>
              <w:left w:w="40.0" w:type="dxa"/>
              <w:bottom w:w="40.0" w:type="dxa"/>
              <w:right w:w="40.0" w:type="dxa"/>
            </w:tcMar>
            <w:vAlign w:val="center"/>
          </w:tcPr>
          <w:p w:rsidR="00000000" w:rsidDel="00000000" w:rsidP="00000000" w:rsidRDefault="00000000" w:rsidRPr="00000000" w14:paraId="00000255">
            <w:pPr>
              <w:widowControl w:val="0"/>
              <w:rPr>
                <w:rFonts w:ascii="Calibri" w:cs="Calibri" w:eastAsia="Calibri" w:hAnsi="Calibri"/>
                <w:color w:val="111111"/>
              </w:rPr>
            </w:pPr>
            <w:r w:rsidDel="00000000" w:rsidR="00000000" w:rsidRPr="00000000">
              <w:rPr>
                <w:rFonts w:ascii="Calibri" w:cs="Calibri" w:eastAsia="Calibri" w:hAnsi="Calibri"/>
                <w:b w:val="1"/>
                <w:color w:val="111111"/>
                <w:rtl w:val="0"/>
              </w:rPr>
              <w:t xml:space="preserve">Cash Flow Projection</w:t>
            </w:r>
            <w:r w:rsidDel="00000000" w:rsidR="00000000" w:rsidRPr="00000000">
              <w:rPr>
                <w:rtl w:val="0"/>
              </w:rPr>
            </w:r>
          </w:p>
        </w:tc>
      </w:tr>
      <w:tr>
        <w:trPr>
          <w:trHeight w:val="300" w:hRule="atLeast"/>
        </w:trPr>
        <w:tc>
          <w:tcPr>
            <w:shd w:fill="auto" w:val="clear"/>
            <w:tcMar>
              <w:top w:w="40.0" w:type="dxa"/>
              <w:left w:w="40.0" w:type="dxa"/>
              <w:bottom w:w="40.0" w:type="dxa"/>
              <w:right w:w="40.0" w:type="dxa"/>
            </w:tcMar>
            <w:vAlign w:val="center"/>
          </w:tcPr>
          <w:p w:rsidR="00000000" w:rsidDel="00000000" w:rsidP="00000000" w:rsidRDefault="00000000" w:rsidRPr="00000000" w14:paraId="00000259">
            <w:pPr>
              <w:widowControl w:val="0"/>
              <w:rPr>
                <w:rFonts w:ascii="Calibri" w:cs="Calibri" w:eastAsia="Calibri" w:hAnsi="Calibri"/>
                <w:color w:val="111111"/>
              </w:rPr>
            </w:pPr>
            <w:bookmarkStart w:colFirst="0" w:colLast="0" w:name="_gjdgxs" w:id="0"/>
            <w:bookmarkEnd w:id="0"/>
            <w:r w:rsidDel="00000000" w:rsidR="00000000" w:rsidRPr="00000000">
              <w:rPr>
                <w:rtl w:val="0"/>
              </w:rPr>
            </w:r>
          </w:p>
        </w:tc>
        <w:tc>
          <w:tcPr>
            <w:shd w:fill="auto" w:val="clear"/>
            <w:tcMar>
              <w:top w:w="40.0" w:type="dxa"/>
              <w:left w:w="40.0" w:type="dxa"/>
              <w:bottom w:w="40.0" w:type="dxa"/>
              <w:right w:w="40.0" w:type="dxa"/>
            </w:tcMar>
            <w:vAlign w:val="center"/>
          </w:tcPr>
          <w:p w:rsidR="00000000" w:rsidDel="00000000" w:rsidP="00000000" w:rsidRDefault="00000000" w:rsidRPr="00000000" w14:paraId="0000025A">
            <w:pPr>
              <w:widowControl w:val="0"/>
              <w:jc w:val="center"/>
              <w:rPr>
                <w:rFonts w:ascii="Calibri" w:cs="Calibri" w:eastAsia="Calibri" w:hAnsi="Calibri"/>
                <w:color w:val="111111"/>
              </w:rPr>
            </w:pPr>
            <w:r w:rsidDel="00000000" w:rsidR="00000000" w:rsidRPr="00000000">
              <w:rPr>
                <w:rFonts w:ascii="Calibri" w:cs="Calibri" w:eastAsia="Calibri" w:hAnsi="Calibri"/>
                <w:b w:val="1"/>
                <w:color w:val="111111"/>
                <w:rtl w:val="0"/>
              </w:rPr>
              <w:t xml:space="preserve">FY2019</w:t>
            </w:r>
            <w:r w:rsidDel="00000000" w:rsidR="00000000" w:rsidRPr="00000000">
              <w:rPr>
                <w:rtl w:val="0"/>
              </w:rPr>
            </w:r>
          </w:p>
        </w:tc>
        <w:tc>
          <w:tcPr>
            <w:shd w:fill="auto" w:val="clear"/>
            <w:tcMar>
              <w:top w:w="40.0" w:type="dxa"/>
              <w:left w:w="40.0" w:type="dxa"/>
              <w:bottom w:w="40.0" w:type="dxa"/>
              <w:right w:w="40.0" w:type="dxa"/>
            </w:tcMar>
            <w:vAlign w:val="center"/>
          </w:tcPr>
          <w:p w:rsidR="00000000" w:rsidDel="00000000" w:rsidP="00000000" w:rsidRDefault="00000000" w:rsidRPr="00000000" w14:paraId="0000025B">
            <w:pPr>
              <w:widowControl w:val="0"/>
              <w:jc w:val="center"/>
              <w:rPr>
                <w:rFonts w:ascii="Calibri" w:cs="Calibri" w:eastAsia="Calibri" w:hAnsi="Calibri"/>
                <w:color w:val="111111"/>
              </w:rPr>
            </w:pPr>
            <w:r w:rsidDel="00000000" w:rsidR="00000000" w:rsidRPr="00000000">
              <w:rPr>
                <w:rFonts w:ascii="Calibri" w:cs="Calibri" w:eastAsia="Calibri" w:hAnsi="Calibri"/>
                <w:b w:val="1"/>
                <w:color w:val="111111"/>
                <w:rtl w:val="0"/>
              </w:rPr>
              <w:t xml:space="preserve">FY2020</w:t>
            </w:r>
            <w:r w:rsidDel="00000000" w:rsidR="00000000" w:rsidRPr="00000000">
              <w:rPr>
                <w:rtl w:val="0"/>
              </w:rPr>
            </w:r>
          </w:p>
        </w:tc>
        <w:tc>
          <w:tcPr>
            <w:shd w:fill="auto" w:val="clear"/>
            <w:tcMar>
              <w:top w:w="40.0" w:type="dxa"/>
              <w:left w:w="40.0" w:type="dxa"/>
              <w:bottom w:w="40.0" w:type="dxa"/>
              <w:right w:w="40.0" w:type="dxa"/>
            </w:tcMar>
            <w:vAlign w:val="center"/>
          </w:tcPr>
          <w:p w:rsidR="00000000" w:rsidDel="00000000" w:rsidP="00000000" w:rsidRDefault="00000000" w:rsidRPr="00000000" w14:paraId="0000025C">
            <w:pPr>
              <w:widowControl w:val="0"/>
              <w:jc w:val="center"/>
              <w:rPr>
                <w:rFonts w:ascii="Calibri" w:cs="Calibri" w:eastAsia="Calibri" w:hAnsi="Calibri"/>
                <w:color w:val="111111"/>
              </w:rPr>
            </w:pPr>
            <w:r w:rsidDel="00000000" w:rsidR="00000000" w:rsidRPr="00000000">
              <w:rPr>
                <w:rFonts w:ascii="Calibri" w:cs="Calibri" w:eastAsia="Calibri" w:hAnsi="Calibri"/>
                <w:b w:val="1"/>
                <w:color w:val="111111"/>
                <w:rtl w:val="0"/>
              </w:rPr>
              <w:t xml:space="preserve">FY2021</w:t>
            </w:r>
            <w:r w:rsidDel="00000000" w:rsidR="00000000" w:rsidRPr="00000000">
              <w:rPr>
                <w:rtl w:val="0"/>
              </w:rPr>
            </w:r>
          </w:p>
        </w:tc>
      </w:tr>
      <w:tr>
        <w:trPr>
          <w:trHeight w:val="340" w:hRule="atLeast"/>
        </w:trPr>
        <w:tc>
          <w:tcPr>
            <w:shd w:fill="auto" w:val="clear"/>
            <w:tcMar>
              <w:top w:w="40.0" w:type="dxa"/>
              <w:left w:w="40.0" w:type="dxa"/>
              <w:bottom w:w="40.0" w:type="dxa"/>
              <w:right w:w="40.0" w:type="dxa"/>
            </w:tcMar>
            <w:vAlign w:val="center"/>
          </w:tcPr>
          <w:p w:rsidR="00000000" w:rsidDel="00000000" w:rsidP="00000000" w:rsidRDefault="00000000" w:rsidRPr="00000000" w14:paraId="0000025D">
            <w:pPr>
              <w:widowControl w:val="0"/>
              <w:rPr>
                <w:rFonts w:ascii="Calibri" w:cs="Calibri" w:eastAsia="Calibri" w:hAnsi="Calibri"/>
                <w:color w:val="111111"/>
              </w:rPr>
            </w:pPr>
            <w:r w:rsidDel="00000000" w:rsidR="00000000" w:rsidRPr="00000000">
              <w:rPr>
                <w:rFonts w:ascii="Calibri" w:cs="Calibri" w:eastAsia="Calibri" w:hAnsi="Calibri"/>
                <w:color w:val="111111"/>
                <w:rtl w:val="0"/>
              </w:rPr>
              <w:t xml:space="preserve">Operating Cash Beginning</w:t>
            </w:r>
          </w:p>
        </w:tc>
        <w:tc>
          <w:tcPr>
            <w:shd w:fill="auto" w:val="clear"/>
            <w:tcMar>
              <w:top w:w="40.0" w:type="dxa"/>
              <w:left w:w="40.0" w:type="dxa"/>
              <w:bottom w:w="40.0" w:type="dxa"/>
              <w:right w:w="40.0" w:type="dxa"/>
            </w:tcMar>
            <w:vAlign w:val="center"/>
          </w:tcPr>
          <w:p w:rsidR="00000000" w:rsidDel="00000000" w:rsidP="00000000" w:rsidRDefault="00000000" w:rsidRPr="00000000" w14:paraId="0000025E">
            <w:pPr>
              <w:widowControl w:val="0"/>
              <w:jc w:val="center"/>
              <w:rPr>
                <w:rFonts w:ascii="Calibri" w:cs="Calibri" w:eastAsia="Calibri" w:hAnsi="Calibri"/>
                <w:color w:val="111111"/>
              </w:rPr>
            </w:pPr>
            <w:r w:rsidDel="00000000" w:rsidR="00000000" w:rsidRPr="00000000">
              <w:rPr>
                <w:rFonts w:ascii="Calibri" w:cs="Calibri" w:eastAsia="Calibri" w:hAnsi="Calibri"/>
                <w:color w:val="111111"/>
                <w:rtl w:val="0"/>
              </w:rPr>
              <w:t xml:space="preserve">$120,000.00</w:t>
            </w:r>
          </w:p>
        </w:tc>
        <w:tc>
          <w:tcPr>
            <w:shd w:fill="auto" w:val="clear"/>
            <w:tcMar>
              <w:top w:w="40.0" w:type="dxa"/>
              <w:left w:w="40.0" w:type="dxa"/>
              <w:bottom w:w="40.0" w:type="dxa"/>
              <w:right w:w="40.0" w:type="dxa"/>
            </w:tcMar>
            <w:vAlign w:val="center"/>
          </w:tcPr>
          <w:p w:rsidR="00000000" w:rsidDel="00000000" w:rsidP="00000000" w:rsidRDefault="00000000" w:rsidRPr="00000000" w14:paraId="0000025F">
            <w:pPr>
              <w:widowControl w:val="0"/>
              <w:jc w:val="center"/>
              <w:rPr>
                <w:rFonts w:ascii="Calibri" w:cs="Calibri" w:eastAsia="Calibri" w:hAnsi="Calibri"/>
                <w:color w:val="111111"/>
              </w:rPr>
            </w:pPr>
            <w:r w:rsidDel="00000000" w:rsidR="00000000" w:rsidRPr="00000000">
              <w:rPr>
                <w:rFonts w:ascii="Calibri" w:cs="Calibri" w:eastAsia="Calibri" w:hAnsi="Calibri"/>
                <w:color w:val="111111"/>
                <w:rtl w:val="0"/>
              </w:rPr>
              <w:t xml:space="preserve">$130,000.00</w:t>
            </w:r>
          </w:p>
        </w:tc>
        <w:tc>
          <w:tcPr>
            <w:shd w:fill="auto" w:val="clear"/>
            <w:tcMar>
              <w:top w:w="40.0" w:type="dxa"/>
              <w:left w:w="40.0" w:type="dxa"/>
              <w:bottom w:w="40.0" w:type="dxa"/>
              <w:right w:w="40.0" w:type="dxa"/>
            </w:tcMar>
            <w:vAlign w:val="center"/>
          </w:tcPr>
          <w:p w:rsidR="00000000" w:rsidDel="00000000" w:rsidP="00000000" w:rsidRDefault="00000000" w:rsidRPr="00000000" w14:paraId="00000260">
            <w:pPr>
              <w:widowControl w:val="0"/>
              <w:jc w:val="center"/>
              <w:rPr>
                <w:rFonts w:ascii="Calibri" w:cs="Calibri" w:eastAsia="Calibri" w:hAnsi="Calibri"/>
                <w:color w:val="111111"/>
              </w:rPr>
            </w:pPr>
            <w:r w:rsidDel="00000000" w:rsidR="00000000" w:rsidRPr="00000000">
              <w:rPr>
                <w:rFonts w:ascii="Calibri" w:cs="Calibri" w:eastAsia="Calibri" w:hAnsi="Calibri"/>
                <w:color w:val="111111"/>
                <w:rtl w:val="0"/>
              </w:rPr>
              <w:t xml:space="preserve">$190,000.00</w:t>
            </w:r>
          </w:p>
        </w:tc>
      </w:tr>
      <w:tr>
        <w:trPr>
          <w:trHeight w:val="300" w:hRule="atLeast"/>
        </w:trPr>
        <w:tc>
          <w:tcPr>
            <w:shd w:fill="auto" w:val="clear"/>
            <w:tcMar>
              <w:top w:w="40.0" w:type="dxa"/>
              <w:left w:w="40.0" w:type="dxa"/>
              <w:bottom w:w="40.0" w:type="dxa"/>
              <w:right w:w="40.0" w:type="dxa"/>
            </w:tcMar>
            <w:vAlign w:val="center"/>
          </w:tcPr>
          <w:p w:rsidR="00000000" w:rsidDel="00000000" w:rsidP="00000000" w:rsidRDefault="00000000" w:rsidRPr="00000000" w14:paraId="00000261">
            <w:pPr>
              <w:widowControl w:val="0"/>
              <w:rPr>
                <w:rFonts w:ascii="Calibri" w:cs="Calibri" w:eastAsia="Calibri" w:hAnsi="Calibri"/>
                <w:color w:val="111111"/>
              </w:rPr>
            </w:pPr>
            <w:r w:rsidDel="00000000" w:rsidR="00000000" w:rsidRPr="00000000">
              <w:rPr>
                <w:rtl w:val="0"/>
              </w:rPr>
            </w:r>
          </w:p>
        </w:tc>
        <w:tc>
          <w:tcPr>
            <w:shd w:fill="auto" w:val="clear"/>
            <w:tcMar>
              <w:top w:w="40.0" w:type="dxa"/>
              <w:left w:w="40.0" w:type="dxa"/>
              <w:bottom w:w="40.0" w:type="dxa"/>
              <w:right w:w="40.0" w:type="dxa"/>
            </w:tcMar>
            <w:vAlign w:val="center"/>
          </w:tcPr>
          <w:p w:rsidR="00000000" w:rsidDel="00000000" w:rsidP="00000000" w:rsidRDefault="00000000" w:rsidRPr="00000000" w14:paraId="00000262">
            <w:pPr>
              <w:widowControl w:val="0"/>
              <w:jc w:val="center"/>
              <w:rPr>
                <w:rFonts w:ascii="Calibri" w:cs="Calibri" w:eastAsia="Calibri" w:hAnsi="Calibri"/>
                <w:color w:val="111111"/>
              </w:rPr>
            </w:pPr>
            <w:r w:rsidDel="00000000" w:rsidR="00000000" w:rsidRPr="00000000">
              <w:rPr>
                <w:rtl w:val="0"/>
              </w:rPr>
            </w:r>
          </w:p>
        </w:tc>
        <w:tc>
          <w:tcPr>
            <w:shd w:fill="auto" w:val="clear"/>
            <w:tcMar>
              <w:top w:w="40.0" w:type="dxa"/>
              <w:left w:w="40.0" w:type="dxa"/>
              <w:bottom w:w="40.0" w:type="dxa"/>
              <w:right w:w="40.0" w:type="dxa"/>
            </w:tcMar>
            <w:vAlign w:val="center"/>
          </w:tcPr>
          <w:p w:rsidR="00000000" w:rsidDel="00000000" w:rsidP="00000000" w:rsidRDefault="00000000" w:rsidRPr="00000000" w14:paraId="00000263">
            <w:pPr>
              <w:widowControl w:val="0"/>
              <w:jc w:val="center"/>
              <w:rPr>
                <w:rFonts w:ascii="Calibri" w:cs="Calibri" w:eastAsia="Calibri" w:hAnsi="Calibri"/>
                <w:color w:val="111111"/>
              </w:rPr>
            </w:pPr>
            <w:r w:rsidDel="00000000" w:rsidR="00000000" w:rsidRPr="00000000">
              <w:rPr>
                <w:rtl w:val="0"/>
              </w:rPr>
            </w:r>
          </w:p>
        </w:tc>
        <w:tc>
          <w:tcPr>
            <w:shd w:fill="auto" w:val="clear"/>
            <w:tcMar>
              <w:top w:w="40.0" w:type="dxa"/>
              <w:left w:w="40.0" w:type="dxa"/>
              <w:bottom w:w="40.0" w:type="dxa"/>
              <w:right w:w="40.0" w:type="dxa"/>
            </w:tcMar>
            <w:vAlign w:val="center"/>
          </w:tcPr>
          <w:p w:rsidR="00000000" w:rsidDel="00000000" w:rsidP="00000000" w:rsidRDefault="00000000" w:rsidRPr="00000000" w14:paraId="00000264">
            <w:pPr>
              <w:widowControl w:val="0"/>
              <w:jc w:val="center"/>
              <w:rPr>
                <w:rFonts w:ascii="Calibri" w:cs="Calibri" w:eastAsia="Calibri" w:hAnsi="Calibri"/>
                <w:color w:val="111111"/>
              </w:rPr>
            </w:pPr>
            <w:r w:rsidDel="00000000" w:rsidR="00000000" w:rsidRPr="00000000">
              <w:rPr>
                <w:rtl w:val="0"/>
              </w:rPr>
            </w:r>
          </w:p>
        </w:tc>
      </w:tr>
      <w:tr>
        <w:trPr>
          <w:trHeight w:val="340" w:hRule="atLeast"/>
        </w:trPr>
        <w:tc>
          <w:tcPr>
            <w:shd w:fill="auto" w:val="clear"/>
            <w:tcMar>
              <w:top w:w="40.0" w:type="dxa"/>
              <w:left w:w="40.0" w:type="dxa"/>
              <w:bottom w:w="40.0" w:type="dxa"/>
              <w:right w:w="40.0" w:type="dxa"/>
            </w:tcMar>
            <w:vAlign w:val="center"/>
          </w:tcPr>
          <w:p w:rsidR="00000000" w:rsidDel="00000000" w:rsidP="00000000" w:rsidRDefault="00000000" w:rsidRPr="00000000" w14:paraId="00000265">
            <w:pPr>
              <w:widowControl w:val="0"/>
              <w:rPr>
                <w:rFonts w:ascii="Calibri" w:cs="Calibri" w:eastAsia="Calibri" w:hAnsi="Calibri"/>
                <w:color w:val="111111"/>
              </w:rPr>
            </w:pPr>
            <w:r w:rsidDel="00000000" w:rsidR="00000000" w:rsidRPr="00000000">
              <w:rPr>
                <w:rFonts w:ascii="Calibri" w:cs="Calibri" w:eastAsia="Calibri" w:hAnsi="Calibri"/>
                <w:b w:val="1"/>
                <w:color w:val="111111"/>
                <w:rtl w:val="0"/>
              </w:rPr>
              <w:t xml:space="preserve">Sources of Cash</w:t>
            </w:r>
            <w:r w:rsidDel="00000000" w:rsidR="00000000" w:rsidRPr="00000000">
              <w:rPr>
                <w:rtl w:val="0"/>
              </w:rPr>
            </w:r>
          </w:p>
        </w:tc>
        <w:tc>
          <w:tcPr>
            <w:shd w:fill="auto" w:val="clear"/>
            <w:tcMar>
              <w:top w:w="40.0" w:type="dxa"/>
              <w:left w:w="40.0" w:type="dxa"/>
              <w:bottom w:w="40.0" w:type="dxa"/>
              <w:right w:w="40.0" w:type="dxa"/>
            </w:tcMar>
            <w:vAlign w:val="center"/>
          </w:tcPr>
          <w:p w:rsidR="00000000" w:rsidDel="00000000" w:rsidP="00000000" w:rsidRDefault="00000000" w:rsidRPr="00000000" w14:paraId="00000266">
            <w:pPr>
              <w:widowControl w:val="0"/>
              <w:jc w:val="center"/>
              <w:rPr>
                <w:rFonts w:ascii="Calibri" w:cs="Calibri" w:eastAsia="Calibri" w:hAnsi="Calibri"/>
                <w:color w:val="111111"/>
              </w:rPr>
            </w:pPr>
            <w:r w:rsidDel="00000000" w:rsidR="00000000" w:rsidRPr="00000000">
              <w:rPr>
                <w:rFonts w:ascii="Calibri" w:cs="Calibri" w:eastAsia="Calibri" w:hAnsi="Calibri"/>
                <w:color w:val="111111"/>
                <w:rtl w:val="0"/>
              </w:rPr>
              <w:t xml:space="preserve">$50,000.00</w:t>
            </w:r>
          </w:p>
        </w:tc>
        <w:tc>
          <w:tcPr>
            <w:shd w:fill="auto" w:val="clear"/>
            <w:tcMar>
              <w:top w:w="40.0" w:type="dxa"/>
              <w:left w:w="40.0" w:type="dxa"/>
              <w:bottom w:w="40.0" w:type="dxa"/>
              <w:right w:w="40.0" w:type="dxa"/>
            </w:tcMar>
            <w:vAlign w:val="center"/>
          </w:tcPr>
          <w:p w:rsidR="00000000" w:rsidDel="00000000" w:rsidP="00000000" w:rsidRDefault="00000000" w:rsidRPr="00000000" w14:paraId="00000267">
            <w:pPr>
              <w:widowControl w:val="0"/>
              <w:jc w:val="center"/>
              <w:rPr>
                <w:rFonts w:ascii="Calibri" w:cs="Calibri" w:eastAsia="Calibri" w:hAnsi="Calibri"/>
                <w:color w:val="111111"/>
              </w:rPr>
            </w:pPr>
            <w:r w:rsidDel="00000000" w:rsidR="00000000" w:rsidRPr="00000000">
              <w:rPr>
                <w:rFonts w:ascii="Calibri" w:cs="Calibri" w:eastAsia="Calibri" w:hAnsi="Calibri"/>
                <w:color w:val="111111"/>
                <w:rtl w:val="0"/>
              </w:rPr>
              <w:t xml:space="preserve">$60,000.00</w:t>
            </w:r>
          </w:p>
        </w:tc>
        <w:tc>
          <w:tcPr>
            <w:shd w:fill="auto" w:val="clear"/>
            <w:tcMar>
              <w:top w:w="40.0" w:type="dxa"/>
              <w:left w:w="40.0" w:type="dxa"/>
              <w:bottom w:w="40.0" w:type="dxa"/>
              <w:right w:w="40.0" w:type="dxa"/>
            </w:tcMar>
            <w:vAlign w:val="center"/>
          </w:tcPr>
          <w:p w:rsidR="00000000" w:rsidDel="00000000" w:rsidP="00000000" w:rsidRDefault="00000000" w:rsidRPr="00000000" w14:paraId="00000268">
            <w:pPr>
              <w:widowControl w:val="0"/>
              <w:jc w:val="center"/>
              <w:rPr>
                <w:rFonts w:ascii="Calibri" w:cs="Calibri" w:eastAsia="Calibri" w:hAnsi="Calibri"/>
                <w:color w:val="111111"/>
              </w:rPr>
            </w:pPr>
            <w:r w:rsidDel="00000000" w:rsidR="00000000" w:rsidRPr="00000000">
              <w:rPr>
                <w:rFonts w:ascii="Calibri" w:cs="Calibri" w:eastAsia="Calibri" w:hAnsi="Calibri"/>
                <w:color w:val="111111"/>
                <w:rtl w:val="0"/>
              </w:rPr>
              <w:t xml:space="preserve">$70,000.00</w:t>
            </w:r>
          </w:p>
        </w:tc>
      </w:tr>
      <w:tr>
        <w:trPr>
          <w:trHeight w:val="340" w:hRule="atLeast"/>
        </w:trPr>
        <w:tc>
          <w:tcPr>
            <w:shd w:fill="auto" w:val="clear"/>
            <w:tcMar>
              <w:top w:w="40.0" w:type="dxa"/>
              <w:left w:w="40.0" w:type="dxa"/>
              <w:bottom w:w="40.0" w:type="dxa"/>
              <w:right w:w="40.0" w:type="dxa"/>
            </w:tcMar>
            <w:vAlign w:val="center"/>
          </w:tcPr>
          <w:p w:rsidR="00000000" w:rsidDel="00000000" w:rsidP="00000000" w:rsidRDefault="00000000" w:rsidRPr="00000000" w14:paraId="00000269">
            <w:pPr>
              <w:widowControl w:val="0"/>
              <w:rPr>
                <w:rFonts w:ascii="Calibri" w:cs="Calibri" w:eastAsia="Calibri" w:hAnsi="Calibri"/>
                <w:color w:val="111111"/>
              </w:rPr>
            </w:pPr>
            <w:r w:rsidDel="00000000" w:rsidR="00000000" w:rsidRPr="00000000">
              <w:rPr>
                <w:rFonts w:ascii="Calibri" w:cs="Calibri" w:eastAsia="Calibri" w:hAnsi="Calibri"/>
                <w:color w:val="111111"/>
                <w:rtl w:val="0"/>
              </w:rPr>
              <w:t xml:space="preserve">Receivables</w:t>
            </w:r>
          </w:p>
        </w:tc>
        <w:tc>
          <w:tcPr>
            <w:shd w:fill="auto" w:val="clear"/>
            <w:tcMar>
              <w:top w:w="40.0" w:type="dxa"/>
              <w:left w:w="40.0" w:type="dxa"/>
              <w:bottom w:w="40.0" w:type="dxa"/>
              <w:right w:w="40.0" w:type="dxa"/>
            </w:tcMar>
            <w:vAlign w:val="center"/>
          </w:tcPr>
          <w:p w:rsidR="00000000" w:rsidDel="00000000" w:rsidP="00000000" w:rsidRDefault="00000000" w:rsidRPr="00000000" w14:paraId="0000026A">
            <w:pPr>
              <w:widowControl w:val="0"/>
              <w:jc w:val="center"/>
              <w:rPr>
                <w:rFonts w:ascii="Calibri" w:cs="Calibri" w:eastAsia="Calibri" w:hAnsi="Calibri"/>
                <w:color w:val="111111"/>
              </w:rPr>
            </w:pPr>
            <w:r w:rsidDel="00000000" w:rsidR="00000000" w:rsidRPr="00000000">
              <w:rPr>
                <w:rFonts w:ascii="Calibri" w:cs="Calibri" w:eastAsia="Calibri" w:hAnsi="Calibri"/>
                <w:color w:val="111111"/>
                <w:rtl w:val="0"/>
              </w:rPr>
              <w:t xml:space="preserve">$25,000.00</w:t>
            </w:r>
          </w:p>
        </w:tc>
        <w:tc>
          <w:tcPr>
            <w:shd w:fill="auto" w:val="clear"/>
            <w:tcMar>
              <w:top w:w="40.0" w:type="dxa"/>
              <w:left w:w="40.0" w:type="dxa"/>
              <w:bottom w:w="40.0" w:type="dxa"/>
              <w:right w:w="40.0" w:type="dxa"/>
            </w:tcMar>
            <w:vAlign w:val="center"/>
          </w:tcPr>
          <w:p w:rsidR="00000000" w:rsidDel="00000000" w:rsidP="00000000" w:rsidRDefault="00000000" w:rsidRPr="00000000" w14:paraId="0000026B">
            <w:pPr>
              <w:widowControl w:val="0"/>
              <w:jc w:val="center"/>
              <w:rPr>
                <w:rFonts w:ascii="Calibri" w:cs="Calibri" w:eastAsia="Calibri" w:hAnsi="Calibri"/>
                <w:color w:val="111111"/>
              </w:rPr>
            </w:pPr>
            <w:r w:rsidDel="00000000" w:rsidR="00000000" w:rsidRPr="00000000">
              <w:rPr>
                <w:rFonts w:ascii="Calibri" w:cs="Calibri" w:eastAsia="Calibri" w:hAnsi="Calibri"/>
                <w:color w:val="111111"/>
                <w:rtl w:val="0"/>
              </w:rPr>
              <w:t xml:space="preserve">$30,000.00</w:t>
            </w:r>
          </w:p>
        </w:tc>
        <w:tc>
          <w:tcPr>
            <w:shd w:fill="auto" w:val="clear"/>
            <w:tcMar>
              <w:top w:w="40.0" w:type="dxa"/>
              <w:left w:w="40.0" w:type="dxa"/>
              <w:bottom w:w="40.0" w:type="dxa"/>
              <w:right w:w="40.0" w:type="dxa"/>
            </w:tcMar>
            <w:vAlign w:val="center"/>
          </w:tcPr>
          <w:p w:rsidR="00000000" w:rsidDel="00000000" w:rsidP="00000000" w:rsidRDefault="00000000" w:rsidRPr="00000000" w14:paraId="0000026C">
            <w:pPr>
              <w:widowControl w:val="0"/>
              <w:jc w:val="center"/>
              <w:rPr>
                <w:rFonts w:ascii="Calibri" w:cs="Calibri" w:eastAsia="Calibri" w:hAnsi="Calibri"/>
                <w:color w:val="111111"/>
              </w:rPr>
            </w:pPr>
            <w:r w:rsidDel="00000000" w:rsidR="00000000" w:rsidRPr="00000000">
              <w:rPr>
                <w:rFonts w:ascii="Calibri" w:cs="Calibri" w:eastAsia="Calibri" w:hAnsi="Calibri"/>
                <w:color w:val="111111"/>
                <w:rtl w:val="0"/>
              </w:rPr>
              <w:t xml:space="preserve">$35,000.00</w:t>
            </w:r>
          </w:p>
        </w:tc>
      </w:tr>
      <w:tr>
        <w:trPr>
          <w:trHeight w:val="340" w:hRule="atLeast"/>
        </w:trPr>
        <w:tc>
          <w:tcPr>
            <w:shd w:fill="auto" w:val="clear"/>
            <w:tcMar>
              <w:top w:w="40.0" w:type="dxa"/>
              <w:left w:w="40.0" w:type="dxa"/>
              <w:bottom w:w="40.0" w:type="dxa"/>
              <w:right w:w="40.0" w:type="dxa"/>
            </w:tcMar>
            <w:vAlign w:val="center"/>
          </w:tcPr>
          <w:p w:rsidR="00000000" w:rsidDel="00000000" w:rsidP="00000000" w:rsidRDefault="00000000" w:rsidRPr="00000000" w14:paraId="0000026D">
            <w:pPr>
              <w:widowControl w:val="0"/>
              <w:rPr>
                <w:rFonts w:ascii="Calibri" w:cs="Calibri" w:eastAsia="Calibri" w:hAnsi="Calibri"/>
                <w:color w:val="111111"/>
              </w:rPr>
            </w:pPr>
            <w:r w:rsidDel="00000000" w:rsidR="00000000" w:rsidRPr="00000000">
              <w:rPr>
                <w:rFonts w:ascii="Calibri" w:cs="Calibri" w:eastAsia="Calibri" w:hAnsi="Calibri"/>
                <w:color w:val="111111"/>
                <w:rtl w:val="0"/>
              </w:rPr>
              <w:t xml:space="preserve">Sales</w:t>
            </w:r>
          </w:p>
        </w:tc>
        <w:tc>
          <w:tcPr>
            <w:shd w:fill="auto" w:val="clear"/>
            <w:tcMar>
              <w:top w:w="40.0" w:type="dxa"/>
              <w:left w:w="40.0" w:type="dxa"/>
              <w:bottom w:w="40.0" w:type="dxa"/>
              <w:right w:w="40.0" w:type="dxa"/>
            </w:tcMar>
            <w:vAlign w:val="center"/>
          </w:tcPr>
          <w:p w:rsidR="00000000" w:rsidDel="00000000" w:rsidP="00000000" w:rsidRDefault="00000000" w:rsidRPr="00000000" w14:paraId="0000026E">
            <w:pPr>
              <w:widowControl w:val="0"/>
              <w:jc w:val="center"/>
              <w:rPr>
                <w:rFonts w:ascii="Calibri" w:cs="Calibri" w:eastAsia="Calibri" w:hAnsi="Calibri"/>
                <w:color w:val="111111"/>
              </w:rPr>
            </w:pPr>
            <w:r w:rsidDel="00000000" w:rsidR="00000000" w:rsidRPr="00000000">
              <w:rPr>
                <w:rFonts w:ascii="Calibri" w:cs="Calibri" w:eastAsia="Calibri" w:hAnsi="Calibri"/>
                <w:color w:val="111111"/>
                <w:rtl w:val="0"/>
              </w:rPr>
              <w:t xml:space="preserve">$100,000.00</w:t>
            </w:r>
          </w:p>
        </w:tc>
        <w:tc>
          <w:tcPr>
            <w:shd w:fill="auto" w:val="clear"/>
            <w:tcMar>
              <w:top w:w="40.0" w:type="dxa"/>
              <w:left w:w="40.0" w:type="dxa"/>
              <w:bottom w:w="40.0" w:type="dxa"/>
              <w:right w:w="40.0" w:type="dxa"/>
            </w:tcMar>
            <w:vAlign w:val="center"/>
          </w:tcPr>
          <w:p w:rsidR="00000000" w:rsidDel="00000000" w:rsidP="00000000" w:rsidRDefault="00000000" w:rsidRPr="00000000" w14:paraId="0000026F">
            <w:pPr>
              <w:widowControl w:val="0"/>
              <w:jc w:val="center"/>
              <w:rPr>
                <w:rFonts w:ascii="Calibri" w:cs="Calibri" w:eastAsia="Calibri" w:hAnsi="Calibri"/>
                <w:color w:val="111111"/>
              </w:rPr>
            </w:pPr>
            <w:r w:rsidDel="00000000" w:rsidR="00000000" w:rsidRPr="00000000">
              <w:rPr>
                <w:rFonts w:ascii="Calibri" w:cs="Calibri" w:eastAsia="Calibri" w:hAnsi="Calibri"/>
                <w:color w:val="111111"/>
                <w:rtl w:val="0"/>
              </w:rPr>
              <w:t xml:space="preserve">$120,000.00</w:t>
            </w:r>
          </w:p>
        </w:tc>
        <w:tc>
          <w:tcPr>
            <w:shd w:fill="auto" w:val="clear"/>
            <w:tcMar>
              <w:top w:w="40.0" w:type="dxa"/>
              <w:left w:w="40.0" w:type="dxa"/>
              <w:bottom w:w="40.0" w:type="dxa"/>
              <w:right w:w="40.0" w:type="dxa"/>
            </w:tcMar>
            <w:vAlign w:val="center"/>
          </w:tcPr>
          <w:p w:rsidR="00000000" w:rsidDel="00000000" w:rsidP="00000000" w:rsidRDefault="00000000" w:rsidRPr="00000000" w14:paraId="00000270">
            <w:pPr>
              <w:widowControl w:val="0"/>
              <w:jc w:val="center"/>
              <w:rPr>
                <w:rFonts w:ascii="Calibri" w:cs="Calibri" w:eastAsia="Calibri" w:hAnsi="Calibri"/>
                <w:color w:val="111111"/>
              </w:rPr>
            </w:pPr>
            <w:r w:rsidDel="00000000" w:rsidR="00000000" w:rsidRPr="00000000">
              <w:rPr>
                <w:rFonts w:ascii="Calibri" w:cs="Calibri" w:eastAsia="Calibri" w:hAnsi="Calibri"/>
                <w:color w:val="111111"/>
                <w:rtl w:val="0"/>
              </w:rPr>
              <w:t xml:space="preserve">$130,000.00</w:t>
            </w:r>
          </w:p>
        </w:tc>
      </w:tr>
      <w:tr>
        <w:trPr>
          <w:trHeight w:val="340" w:hRule="atLeast"/>
        </w:trPr>
        <w:tc>
          <w:tcPr>
            <w:shd w:fill="auto" w:val="clear"/>
            <w:tcMar>
              <w:top w:w="40.0" w:type="dxa"/>
              <w:left w:w="40.0" w:type="dxa"/>
              <w:bottom w:w="40.0" w:type="dxa"/>
              <w:right w:w="40.0" w:type="dxa"/>
            </w:tcMar>
            <w:vAlign w:val="center"/>
          </w:tcPr>
          <w:p w:rsidR="00000000" w:rsidDel="00000000" w:rsidP="00000000" w:rsidRDefault="00000000" w:rsidRPr="00000000" w14:paraId="00000271">
            <w:pPr>
              <w:widowControl w:val="0"/>
              <w:rPr>
                <w:rFonts w:ascii="Calibri" w:cs="Calibri" w:eastAsia="Calibri" w:hAnsi="Calibri"/>
                <w:color w:val="111111"/>
              </w:rPr>
            </w:pPr>
            <w:r w:rsidDel="00000000" w:rsidR="00000000" w:rsidRPr="00000000">
              <w:rPr>
                <w:rFonts w:ascii="Calibri" w:cs="Calibri" w:eastAsia="Calibri" w:hAnsi="Calibri"/>
                <w:color w:val="111111"/>
                <w:rtl w:val="0"/>
              </w:rPr>
              <w:t xml:space="preserve">Others</w:t>
            </w:r>
          </w:p>
        </w:tc>
        <w:tc>
          <w:tcPr>
            <w:shd w:fill="auto" w:val="clear"/>
            <w:tcMar>
              <w:top w:w="40.0" w:type="dxa"/>
              <w:left w:w="40.0" w:type="dxa"/>
              <w:bottom w:w="40.0" w:type="dxa"/>
              <w:right w:w="40.0" w:type="dxa"/>
            </w:tcMar>
            <w:vAlign w:val="center"/>
          </w:tcPr>
          <w:p w:rsidR="00000000" w:rsidDel="00000000" w:rsidP="00000000" w:rsidRDefault="00000000" w:rsidRPr="00000000" w14:paraId="00000272">
            <w:pPr>
              <w:widowControl w:val="0"/>
              <w:jc w:val="center"/>
              <w:rPr>
                <w:rFonts w:ascii="Calibri" w:cs="Calibri" w:eastAsia="Calibri" w:hAnsi="Calibri"/>
                <w:color w:val="111111"/>
              </w:rPr>
            </w:pPr>
            <w:r w:rsidDel="00000000" w:rsidR="00000000" w:rsidRPr="00000000">
              <w:rPr>
                <w:rFonts w:ascii="Calibri" w:cs="Calibri" w:eastAsia="Calibri" w:hAnsi="Calibri"/>
                <w:color w:val="111111"/>
                <w:rtl w:val="0"/>
              </w:rPr>
              <w:t xml:space="preserve">$7,000.00</w:t>
            </w:r>
          </w:p>
        </w:tc>
        <w:tc>
          <w:tcPr>
            <w:shd w:fill="auto" w:val="clear"/>
            <w:tcMar>
              <w:top w:w="40.0" w:type="dxa"/>
              <w:left w:w="40.0" w:type="dxa"/>
              <w:bottom w:w="40.0" w:type="dxa"/>
              <w:right w:w="40.0" w:type="dxa"/>
            </w:tcMar>
            <w:vAlign w:val="center"/>
          </w:tcPr>
          <w:p w:rsidR="00000000" w:rsidDel="00000000" w:rsidP="00000000" w:rsidRDefault="00000000" w:rsidRPr="00000000" w14:paraId="00000273">
            <w:pPr>
              <w:widowControl w:val="0"/>
              <w:jc w:val="center"/>
              <w:rPr>
                <w:rFonts w:ascii="Calibri" w:cs="Calibri" w:eastAsia="Calibri" w:hAnsi="Calibri"/>
                <w:color w:val="111111"/>
              </w:rPr>
            </w:pPr>
            <w:r w:rsidDel="00000000" w:rsidR="00000000" w:rsidRPr="00000000">
              <w:rPr>
                <w:rFonts w:ascii="Calibri" w:cs="Calibri" w:eastAsia="Calibri" w:hAnsi="Calibri"/>
                <w:color w:val="111111"/>
                <w:rtl w:val="0"/>
              </w:rPr>
              <w:t xml:space="preserve">$8,000.00</w:t>
            </w:r>
          </w:p>
        </w:tc>
        <w:tc>
          <w:tcPr>
            <w:shd w:fill="auto" w:val="clear"/>
            <w:tcMar>
              <w:top w:w="40.0" w:type="dxa"/>
              <w:left w:w="40.0" w:type="dxa"/>
              <w:bottom w:w="40.0" w:type="dxa"/>
              <w:right w:w="40.0" w:type="dxa"/>
            </w:tcMar>
            <w:vAlign w:val="center"/>
          </w:tcPr>
          <w:p w:rsidR="00000000" w:rsidDel="00000000" w:rsidP="00000000" w:rsidRDefault="00000000" w:rsidRPr="00000000" w14:paraId="00000274">
            <w:pPr>
              <w:widowControl w:val="0"/>
              <w:jc w:val="center"/>
              <w:rPr>
                <w:rFonts w:ascii="Calibri" w:cs="Calibri" w:eastAsia="Calibri" w:hAnsi="Calibri"/>
                <w:color w:val="111111"/>
              </w:rPr>
            </w:pPr>
            <w:r w:rsidDel="00000000" w:rsidR="00000000" w:rsidRPr="00000000">
              <w:rPr>
                <w:rFonts w:ascii="Calibri" w:cs="Calibri" w:eastAsia="Calibri" w:hAnsi="Calibri"/>
                <w:color w:val="111111"/>
                <w:rtl w:val="0"/>
              </w:rPr>
              <w:t xml:space="preserve">$9,000.00</w:t>
            </w:r>
          </w:p>
        </w:tc>
      </w:tr>
      <w:tr>
        <w:trPr>
          <w:trHeight w:val="340" w:hRule="atLeast"/>
        </w:trPr>
        <w:tc>
          <w:tcPr>
            <w:shd w:fill="auto" w:val="clear"/>
            <w:tcMar>
              <w:top w:w="40.0" w:type="dxa"/>
              <w:left w:w="40.0" w:type="dxa"/>
              <w:bottom w:w="40.0" w:type="dxa"/>
              <w:right w:w="40.0" w:type="dxa"/>
            </w:tcMar>
            <w:vAlign w:val="center"/>
          </w:tcPr>
          <w:p w:rsidR="00000000" w:rsidDel="00000000" w:rsidP="00000000" w:rsidRDefault="00000000" w:rsidRPr="00000000" w14:paraId="00000275">
            <w:pPr>
              <w:widowControl w:val="0"/>
              <w:rPr>
                <w:rFonts w:ascii="Calibri" w:cs="Calibri" w:eastAsia="Calibri" w:hAnsi="Calibri"/>
                <w:color w:val="111111"/>
              </w:rPr>
            </w:pPr>
            <w:r w:rsidDel="00000000" w:rsidR="00000000" w:rsidRPr="00000000">
              <w:rPr>
                <w:rFonts w:ascii="Calibri" w:cs="Calibri" w:eastAsia="Calibri" w:hAnsi="Calibri"/>
                <w:b w:val="1"/>
                <w:color w:val="111111"/>
                <w:rtl w:val="0"/>
              </w:rPr>
              <w:t xml:space="preserve">Total Cash</w:t>
            </w:r>
            <w:r w:rsidDel="00000000" w:rsidR="00000000" w:rsidRPr="00000000">
              <w:rPr>
                <w:rtl w:val="0"/>
              </w:rPr>
            </w:r>
          </w:p>
        </w:tc>
        <w:tc>
          <w:tcPr>
            <w:shd w:fill="auto" w:val="clear"/>
            <w:tcMar>
              <w:top w:w="40.0" w:type="dxa"/>
              <w:left w:w="40.0" w:type="dxa"/>
              <w:bottom w:w="40.0" w:type="dxa"/>
              <w:right w:w="40.0" w:type="dxa"/>
            </w:tcMar>
            <w:vAlign w:val="center"/>
          </w:tcPr>
          <w:p w:rsidR="00000000" w:rsidDel="00000000" w:rsidP="00000000" w:rsidRDefault="00000000" w:rsidRPr="00000000" w14:paraId="00000276">
            <w:pPr>
              <w:widowControl w:val="0"/>
              <w:jc w:val="center"/>
              <w:rPr>
                <w:rFonts w:ascii="Calibri" w:cs="Calibri" w:eastAsia="Calibri" w:hAnsi="Calibri"/>
                <w:color w:val="111111"/>
              </w:rPr>
            </w:pPr>
            <w:r w:rsidDel="00000000" w:rsidR="00000000" w:rsidRPr="00000000">
              <w:rPr>
                <w:rFonts w:ascii="Calibri" w:cs="Calibri" w:eastAsia="Calibri" w:hAnsi="Calibri"/>
                <w:color w:val="111111"/>
                <w:rtl w:val="0"/>
              </w:rPr>
              <w:t xml:space="preserve">$302,000.00</w:t>
            </w:r>
          </w:p>
        </w:tc>
        <w:tc>
          <w:tcPr>
            <w:shd w:fill="auto" w:val="clear"/>
            <w:tcMar>
              <w:top w:w="40.0" w:type="dxa"/>
              <w:left w:w="40.0" w:type="dxa"/>
              <w:bottom w:w="40.0" w:type="dxa"/>
              <w:right w:w="40.0" w:type="dxa"/>
            </w:tcMar>
            <w:vAlign w:val="center"/>
          </w:tcPr>
          <w:p w:rsidR="00000000" w:rsidDel="00000000" w:rsidP="00000000" w:rsidRDefault="00000000" w:rsidRPr="00000000" w14:paraId="00000277">
            <w:pPr>
              <w:widowControl w:val="0"/>
              <w:jc w:val="center"/>
              <w:rPr>
                <w:rFonts w:ascii="Calibri" w:cs="Calibri" w:eastAsia="Calibri" w:hAnsi="Calibri"/>
                <w:color w:val="111111"/>
              </w:rPr>
            </w:pPr>
            <w:r w:rsidDel="00000000" w:rsidR="00000000" w:rsidRPr="00000000">
              <w:rPr>
                <w:rFonts w:ascii="Calibri" w:cs="Calibri" w:eastAsia="Calibri" w:hAnsi="Calibri"/>
                <w:color w:val="111111"/>
                <w:rtl w:val="0"/>
              </w:rPr>
              <w:t xml:space="preserve">$348,000.00</w:t>
            </w:r>
          </w:p>
        </w:tc>
        <w:tc>
          <w:tcPr>
            <w:shd w:fill="auto" w:val="clear"/>
            <w:tcMar>
              <w:top w:w="40.0" w:type="dxa"/>
              <w:left w:w="40.0" w:type="dxa"/>
              <w:bottom w:w="40.0" w:type="dxa"/>
              <w:right w:w="40.0" w:type="dxa"/>
            </w:tcMar>
            <w:vAlign w:val="center"/>
          </w:tcPr>
          <w:p w:rsidR="00000000" w:rsidDel="00000000" w:rsidP="00000000" w:rsidRDefault="00000000" w:rsidRPr="00000000" w14:paraId="00000278">
            <w:pPr>
              <w:widowControl w:val="0"/>
              <w:jc w:val="center"/>
              <w:rPr>
                <w:rFonts w:ascii="Calibri" w:cs="Calibri" w:eastAsia="Calibri" w:hAnsi="Calibri"/>
                <w:color w:val="111111"/>
              </w:rPr>
            </w:pPr>
            <w:r w:rsidDel="00000000" w:rsidR="00000000" w:rsidRPr="00000000">
              <w:rPr>
                <w:rFonts w:ascii="Calibri" w:cs="Calibri" w:eastAsia="Calibri" w:hAnsi="Calibri"/>
                <w:color w:val="111111"/>
                <w:rtl w:val="0"/>
              </w:rPr>
              <w:t xml:space="preserve">$434,000.00</w:t>
            </w:r>
          </w:p>
        </w:tc>
      </w:tr>
      <w:tr>
        <w:trPr>
          <w:trHeight w:val="300" w:hRule="atLeast"/>
        </w:trPr>
        <w:tc>
          <w:tcPr>
            <w:shd w:fill="auto" w:val="clear"/>
            <w:tcMar>
              <w:top w:w="40.0" w:type="dxa"/>
              <w:left w:w="40.0" w:type="dxa"/>
              <w:bottom w:w="40.0" w:type="dxa"/>
              <w:right w:w="40.0" w:type="dxa"/>
            </w:tcMar>
            <w:vAlign w:val="center"/>
          </w:tcPr>
          <w:p w:rsidR="00000000" w:rsidDel="00000000" w:rsidP="00000000" w:rsidRDefault="00000000" w:rsidRPr="00000000" w14:paraId="00000279">
            <w:pPr>
              <w:widowControl w:val="0"/>
              <w:rPr>
                <w:rFonts w:ascii="Calibri" w:cs="Calibri" w:eastAsia="Calibri" w:hAnsi="Calibri"/>
                <w:color w:val="111111"/>
              </w:rPr>
            </w:pPr>
            <w:r w:rsidDel="00000000" w:rsidR="00000000" w:rsidRPr="00000000">
              <w:rPr>
                <w:rtl w:val="0"/>
              </w:rPr>
            </w:r>
          </w:p>
        </w:tc>
        <w:tc>
          <w:tcPr>
            <w:shd w:fill="auto" w:val="clear"/>
            <w:tcMar>
              <w:top w:w="40.0" w:type="dxa"/>
              <w:left w:w="40.0" w:type="dxa"/>
              <w:bottom w:w="40.0" w:type="dxa"/>
              <w:right w:w="40.0" w:type="dxa"/>
            </w:tcMar>
            <w:vAlign w:val="center"/>
          </w:tcPr>
          <w:p w:rsidR="00000000" w:rsidDel="00000000" w:rsidP="00000000" w:rsidRDefault="00000000" w:rsidRPr="00000000" w14:paraId="0000027A">
            <w:pPr>
              <w:widowControl w:val="0"/>
              <w:jc w:val="center"/>
              <w:rPr>
                <w:rFonts w:ascii="Calibri" w:cs="Calibri" w:eastAsia="Calibri" w:hAnsi="Calibri"/>
                <w:color w:val="111111"/>
              </w:rPr>
            </w:pPr>
            <w:r w:rsidDel="00000000" w:rsidR="00000000" w:rsidRPr="00000000">
              <w:rPr>
                <w:rtl w:val="0"/>
              </w:rPr>
            </w:r>
          </w:p>
        </w:tc>
        <w:tc>
          <w:tcPr>
            <w:shd w:fill="auto" w:val="clear"/>
            <w:tcMar>
              <w:top w:w="40.0" w:type="dxa"/>
              <w:left w:w="40.0" w:type="dxa"/>
              <w:bottom w:w="40.0" w:type="dxa"/>
              <w:right w:w="40.0" w:type="dxa"/>
            </w:tcMar>
            <w:vAlign w:val="center"/>
          </w:tcPr>
          <w:p w:rsidR="00000000" w:rsidDel="00000000" w:rsidP="00000000" w:rsidRDefault="00000000" w:rsidRPr="00000000" w14:paraId="0000027B">
            <w:pPr>
              <w:widowControl w:val="0"/>
              <w:jc w:val="center"/>
              <w:rPr>
                <w:rFonts w:ascii="Calibri" w:cs="Calibri" w:eastAsia="Calibri" w:hAnsi="Calibri"/>
                <w:color w:val="111111"/>
              </w:rPr>
            </w:pPr>
            <w:r w:rsidDel="00000000" w:rsidR="00000000" w:rsidRPr="00000000">
              <w:rPr>
                <w:rtl w:val="0"/>
              </w:rPr>
            </w:r>
          </w:p>
        </w:tc>
        <w:tc>
          <w:tcPr>
            <w:shd w:fill="auto" w:val="clear"/>
            <w:tcMar>
              <w:top w:w="40.0" w:type="dxa"/>
              <w:left w:w="40.0" w:type="dxa"/>
              <w:bottom w:w="40.0" w:type="dxa"/>
              <w:right w:w="40.0" w:type="dxa"/>
            </w:tcMar>
            <w:vAlign w:val="center"/>
          </w:tcPr>
          <w:p w:rsidR="00000000" w:rsidDel="00000000" w:rsidP="00000000" w:rsidRDefault="00000000" w:rsidRPr="00000000" w14:paraId="0000027C">
            <w:pPr>
              <w:widowControl w:val="0"/>
              <w:jc w:val="center"/>
              <w:rPr>
                <w:rFonts w:ascii="Calibri" w:cs="Calibri" w:eastAsia="Calibri" w:hAnsi="Calibri"/>
                <w:color w:val="111111"/>
              </w:rPr>
            </w:pPr>
            <w:r w:rsidDel="00000000" w:rsidR="00000000" w:rsidRPr="00000000">
              <w:rPr>
                <w:rtl w:val="0"/>
              </w:rPr>
            </w:r>
          </w:p>
        </w:tc>
      </w:tr>
      <w:tr>
        <w:trPr>
          <w:trHeight w:val="340" w:hRule="atLeast"/>
        </w:trPr>
        <w:tc>
          <w:tcPr>
            <w:shd w:fill="auto" w:val="clear"/>
            <w:tcMar>
              <w:top w:w="40.0" w:type="dxa"/>
              <w:left w:w="40.0" w:type="dxa"/>
              <w:bottom w:w="40.0" w:type="dxa"/>
              <w:right w:w="40.0" w:type="dxa"/>
            </w:tcMar>
            <w:vAlign w:val="center"/>
          </w:tcPr>
          <w:p w:rsidR="00000000" w:rsidDel="00000000" w:rsidP="00000000" w:rsidRDefault="00000000" w:rsidRPr="00000000" w14:paraId="0000027D">
            <w:pPr>
              <w:widowControl w:val="0"/>
              <w:rPr>
                <w:rFonts w:ascii="Calibri" w:cs="Calibri" w:eastAsia="Calibri" w:hAnsi="Calibri"/>
                <w:color w:val="111111"/>
              </w:rPr>
            </w:pPr>
            <w:r w:rsidDel="00000000" w:rsidR="00000000" w:rsidRPr="00000000">
              <w:rPr>
                <w:rFonts w:ascii="Calibri" w:cs="Calibri" w:eastAsia="Calibri" w:hAnsi="Calibri"/>
                <w:b w:val="1"/>
                <w:color w:val="111111"/>
                <w:rtl w:val="0"/>
              </w:rPr>
              <w:t xml:space="preserve">Expenditures</w:t>
            </w:r>
            <w:r w:rsidDel="00000000" w:rsidR="00000000" w:rsidRPr="00000000">
              <w:rPr>
                <w:rtl w:val="0"/>
              </w:rPr>
            </w:r>
          </w:p>
        </w:tc>
        <w:tc>
          <w:tcPr>
            <w:shd w:fill="auto" w:val="clear"/>
            <w:tcMar>
              <w:top w:w="40.0" w:type="dxa"/>
              <w:left w:w="40.0" w:type="dxa"/>
              <w:bottom w:w="40.0" w:type="dxa"/>
              <w:right w:w="40.0" w:type="dxa"/>
            </w:tcMar>
            <w:vAlign w:val="center"/>
          </w:tcPr>
          <w:p w:rsidR="00000000" w:rsidDel="00000000" w:rsidP="00000000" w:rsidRDefault="00000000" w:rsidRPr="00000000" w14:paraId="0000027E">
            <w:pPr>
              <w:widowControl w:val="0"/>
              <w:jc w:val="center"/>
              <w:rPr>
                <w:rFonts w:ascii="Calibri" w:cs="Calibri" w:eastAsia="Calibri" w:hAnsi="Calibri"/>
                <w:color w:val="111111"/>
              </w:rPr>
            </w:pPr>
            <w:r w:rsidDel="00000000" w:rsidR="00000000" w:rsidRPr="00000000">
              <w:rPr>
                <w:rtl w:val="0"/>
              </w:rPr>
            </w:r>
          </w:p>
        </w:tc>
        <w:tc>
          <w:tcPr>
            <w:shd w:fill="auto" w:val="clear"/>
            <w:tcMar>
              <w:top w:w="40.0" w:type="dxa"/>
              <w:left w:w="40.0" w:type="dxa"/>
              <w:bottom w:w="40.0" w:type="dxa"/>
              <w:right w:w="40.0" w:type="dxa"/>
            </w:tcMar>
            <w:vAlign w:val="center"/>
          </w:tcPr>
          <w:p w:rsidR="00000000" w:rsidDel="00000000" w:rsidP="00000000" w:rsidRDefault="00000000" w:rsidRPr="00000000" w14:paraId="0000027F">
            <w:pPr>
              <w:widowControl w:val="0"/>
              <w:jc w:val="center"/>
              <w:rPr>
                <w:rFonts w:ascii="Calibri" w:cs="Calibri" w:eastAsia="Calibri" w:hAnsi="Calibri"/>
                <w:color w:val="111111"/>
              </w:rPr>
            </w:pPr>
            <w:r w:rsidDel="00000000" w:rsidR="00000000" w:rsidRPr="00000000">
              <w:rPr>
                <w:rtl w:val="0"/>
              </w:rPr>
            </w:r>
          </w:p>
        </w:tc>
        <w:tc>
          <w:tcPr>
            <w:shd w:fill="auto" w:val="clear"/>
            <w:tcMar>
              <w:top w:w="40.0" w:type="dxa"/>
              <w:left w:w="40.0" w:type="dxa"/>
              <w:bottom w:w="40.0" w:type="dxa"/>
              <w:right w:w="40.0" w:type="dxa"/>
            </w:tcMar>
            <w:vAlign w:val="center"/>
          </w:tcPr>
          <w:p w:rsidR="00000000" w:rsidDel="00000000" w:rsidP="00000000" w:rsidRDefault="00000000" w:rsidRPr="00000000" w14:paraId="00000280">
            <w:pPr>
              <w:widowControl w:val="0"/>
              <w:jc w:val="center"/>
              <w:rPr>
                <w:rFonts w:ascii="Calibri" w:cs="Calibri" w:eastAsia="Calibri" w:hAnsi="Calibri"/>
                <w:color w:val="111111"/>
              </w:rPr>
            </w:pPr>
            <w:r w:rsidDel="00000000" w:rsidR="00000000" w:rsidRPr="00000000">
              <w:rPr>
                <w:rtl w:val="0"/>
              </w:rPr>
            </w:r>
          </w:p>
        </w:tc>
      </w:tr>
      <w:tr>
        <w:trPr>
          <w:trHeight w:val="340" w:hRule="atLeast"/>
        </w:trPr>
        <w:tc>
          <w:tcPr>
            <w:shd w:fill="auto" w:val="clear"/>
            <w:tcMar>
              <w:top w:w="40.0" w:type="dxa"/>
              <w:left w:w="40.0" w:type="dxa"/>
              <w:bottom w:w="40.0" w:type="dxa"/>
              <w:right w:w="40.0" w:type="dxa"/>
            </w:tcMar>
            <w:vAlign w:val="center"/>
          </w:tcPr>
          <w:p w:rsidR="00000000" w:rsidDel="00000000" w:rsidP="00000000" w:rsidRDefault="00000000" w:rsidRPr="00000000" w14:paraId="00000281">
            <w:pPr>
              <w:widowControl w:val="0"/>
              <w:rPr>
                <w:rFonts w:ascii="Calibri" w:cs="Calibri" w:eastAsia="Calibri" w:hAnsi="Calibri"/>
                <w:color w:val="111111"/>
              </w:rPr>
            </w:pPr>
            <w:r w:rsidDel="00000000" w:rsidR="00000000" w:rsidRPr="00000000">
              <w:rPr>
                <w:rFonts w:ascii="Calibri" w:cs="Calibri" w:eastAsia="Calibri" w:hAnsi="Calibri"/>
                <w:color w:val="111111"/>
                <w:rtl w:val="0"/>
              </w:rPr>
              <w:t xml:space="preserve">Rent</w:t>
            </w:r>
          </w:p>
        </w:tc>
        <w:tc>
          <w:tcPr>
            <w:shd w:fill="auto" w:val="clear"/>
            <w:tcMar>
              <w:top w:w="40.0" w:type="dxa"/>
              <w:left w:w="40.0" w:type="dxa"/>
              <w:bottom w:w="40.0" w:type="dxa"/>
              <w:right w:w="40.0" w:type="dxa"/>
            </w:tcMar>
            <w:vAlign w:val="center"/>
          </w:tcPr>
          <w:p w:rsidR="00000000" w:rsidDel="00000000" w:rsidP="00000000" w:rsidRDefault="00000000" w:rsidRPr="00000000" w14:paraId="00000282">
            <w:pPr>
              <w:widowControl w:val="0"/>
              <w:jc w:val="center"/>
              <w:rPr>
                <w:rFonts w:ascii="Calibri" w:cs="Calibri" w:eastAsia="Calibri" w:hAnsi="Calibri"/>
                <w:color w:val="111111"/>
              </w:rPr>
            </w:pPr>
            <w:r w:rsidDel="00000000" w:rsidR="00000000" w:rsidRPr="00000000">
              <w:rPr>
                <w:rFonts w:ascii="Calibri" w:cs="Calibri" w:eastAsia="Calibri" w:hAnsi="Calibri"/>
                <w:color w:val="111111"/>
                <w:rtl w:val="0"/>
              </w:rPr>
              <w:t xml:space="preserve">$30,000.00</w:t>
            </w:r>
          </w:p>
        </w:tc>
        <w:tc>
          <w:tcPr>
            <w:shd w:fill="auto" w:val="clear"/>
            <w:tcMar>
              <w:top w:w="40.0" w:type="dxa"/>
              <w:left w:w="40.0" w:type="dxa"/>
              <w:bottom w:w="40.0" w:type="dxa"/>
              <w:right w:w="40.0" w:type="dxa"/>
            </w:tcMar>
            <w:vAlign w:val="center"/>
          </w:tcPr>
          <w:p w:rsidR="00000000" w:rsidDel="00000000" w:rsidP="00000000" w:rsidRDefault="00000000" w:rsidRPr="00000000" w14:paraId="00000283">
            <w:pPr>
              <w:widowControl w:val="0"/>
              <w:jc w:val="center"/>
              <w:rPr>
                <w:rFonts w:ascii="Calibri" w:cs="Calibri" w:eastAsia="Calibri" w:hAnsi="Calibri"/>
                <w:color w:val="111111"/>
              </w:rPr>
            </w:pPr>
            <w:r w:rsidDel="00000000" w:rsidR="00000000" w:rsidRPr="00000000">
              <w:rPr>
                <w:rFonts w:ascii="Calibri" w:cs="Calibri" w:eastAsia="Calibri" w:hAnsi="Calibri"/>
                <w:color w:val="111111"/>
                <w:rtl w:val="0"/>
              </w:rPr>
              <w:t xml:space="preserve">$35,000.00</w:t>
            </w:r>
          </w:p>
        </w:tc>
        <w:tc>
          <w:tcPr>
            <w:shd w:fill="auto" w:val="clear"/>
            <w:tcMar>
              <w:top w:w="40.0" w:type="dxa"/>
              <w:left w:w="40.0" w:type="dxa"/>
              <w:bottom w:w="40.0" w:type="dxa"/>
              <w:right w:w="40.0" w:type="dxa"/>
            </w:tcMar>
            <w:vAlign w:val="center"/>
          </w:tcPr>
          <w:p w:rsidR="00000000" w:rsidDel="00000000" w:rsidP="00000000" w:rsidRDefault="00000000" w:rsidRPr="00000000" w14:paraId="00000284">
            <w:pPr>
              <w:widowControl w:val="0"/>
              <w:jc w:val="center"/>
              <w:rPr>
                <w:rFonts w:ascii="Calibri" w:cs="Calibri" w:eastAsia="Calibri" w:hAnsi="Calibri"/>
                <w:color w:val="111111"/>
              </w:rPr>
            </w:pPr>
            <w:r w:rsidDel="00000000" w:rsidR="00000000" w:rsidRPr="00000000">
              <w:rPr>
                <w:rFonts w:ascii="Calibri" w:cs="Calibri" w:eastAsia="Calibri" w:hAnsi="Calibri"/>
                <w:color w:val="111111"/>
                <w:rtl w:val="0"/>
              </w:rPr>
              <w:t xml:space="preserve">$40,000.00</w:t>
            </w:r>
          </w:p>
        </w:tc>
      </w:tr>
      <w:tr>
        <w:trPr>
          <w:trHeight w:val="340" w:hRule="atLeast"/>
        </w:trPr>
        <w:tc>
          <w:tcPr>
            <w:shd w:fill="auto" w:val="clear"/>
            <w:tcMar>
              <w:top w:w="40.0" w:type="dxa"/>
              <w:left w:w="40.0" w:type="dxa"/>
              <w:bottom w:w="40.0" w:type="dxa"/>
              <w:right w:w="40.0" w:type="dxa"/>
            </w:tcMar>
            <w:vAlign w:val="center"/>
          </w:tcPr>
          <w:p w:rsidR="00000000" w:rsidDel="00000000" w:rsidP="00000000" w:rsidRDefault="00000000" w:rsidRPr="00000000" w14:paraId="00000285">
            <w:pPr>
              <w:widowControl w:val="0"/>
              <w:rPr>
                <w:rFonts w:ascii="Calibri" w:cs="Calibri" w:eastAsia="Calibri" w:hAnsi="Calibri"/>
                <w:color w:val="111111"/>
              </w:rPr>
            </w:pPr>
            <w:r w:rsidDel="00000000" w:rsidR="00000000" w:rsidRPr="00000000">
              <w:rPr>
                <w:rFonts w:ascii="Calibri" w:cs="Calibri" w:eastAsia="Calibri" w:hAnsi="Calibri"/>
                <w:color w:val="111111"/>
                <w:rtl w:val="0"/>
              </w:rPr>
              <w:t xml:space="preserve">Insurance</w:t>
            </w:r>
          </w:p>
        </w:tc>
        <w:tc>
          <w:tcPr>
            <w:shd w:fill="auto" w:val="clear"/>
            <w:tcMar>
              <w:top w:w="40.0" w:type="dxa"/>
              <w:left w:w="40.0" w:type="dxa"/>
              <w:bottom w:w="40.0" w:type="dxa"/>
              <w:right w:w="40.0" w:type="dxa"/>
            </w:tcMar>
            <w:vAlign w:val="center"/>
          </w:tcPr>
          <w:p w:rsidR="00000000" w:rsidDel="00000000" w:rsidP="00000000" w:rsidRDefault="00000000" w:rsidRPr="00000000" w14:paraId="00000286">
            <w:pPr>
              <w:widowControl w:val="0"/>
              <w:jc w:val="center"/>
              <w:rPr>
                <w:rFonts w:ascii="Calibri" w:cs="Calibri" w:eastAsia="Calibri" w:hAnsi="Calibri"/>
                <w:color w:val="111111"/>
              </w:rPr>
            </w:pPr>
            <w:r w:rsidDel="00000000" w:rsidR="00000000" w:rsidRPr="00000000">
              <w:rPr>
                <w:rFonts w:ascii="Calibri" w:cs="Calibri" w:eastAsia="Calibri" w:hAnsi="Calibri"/>
                <w:color w:val="111111"/>
                <w:rtl w:val="0"/>
              </w:rPr>
              <w:t xml:space="preserve">$8,000.00</w:t>
            </w:r>
          </w:p>
        </w:tc>
        <w:tc>
          <w:tcPr>
            <w:shd w:fill="auto" w:val="clear"/>
            <w:tcMar>
              <w:top w:w="40.0" w:type="dxa"/>
              <w:left w:w="40.0" w:type="dxa"/>
              <w:bottom w:w="40.0" w:type="dxa"/>
              <w:right w:w="40.0" w:type="dxa"/>
            </w:tcMar>
            <w:vAlign w:val="center"/>
          </w:tcPr>
          <w:p w:rsidR="00000000" w:rsidDel="00000000" w:rsidP="00000000" w:rsidRDefault="00000000" w:rsidRPr="00000000" w14:paraId="00000287">
            <w:pPr>
              <w:widowControl w:val="0"/>
              <w:jc w:val="center"/>
              <w:rPr>
                <w:rFonts w:ascii="Calibri" w:cs="Calibri" w:eastAsia="Calibri" w:hAnsi="Calibri"/>
                <w:color w:val="111111"/>
              </w:rPr>
            </w:pPr>
            <w:r w:rsidDel="00000000" w:rsidR="00000000" w:rsidRPr="00000000">
              <w:rPr>
                <w:rFonts w:ascii="Calibri" w:cs="Calibri" w:eastAsia="Calibri" w:hAnsi="Calibri"/>
                <w:color w:val="111111"/>
                <w:rtl w:val="0"/>
              </w:rPr>
              <w:t xml:space="preserve">$9,000.00</w:t>
            </w:r>
          </w:p>
        </w:tc>
        <w:tc>
          <w:tcPr>
            <w:shd w:fill="auto" w:val="clear"/>
            <w:tcMar>
              <w:top w:w="40.0" w:type="dxa"/>
              <w:left w:w="40.0" w:type="dxa"/>
              <w:bottom w:w="40.0" w:type="dxa"/>
              <w:right w:w="40.0" w:type="dxa"/>
            </w:tcMar>
            <w:vAlign w:val="center"/>
          </w:tcPr>
          <w:p w:rsidR="00000000" w:rsidDel="00000000" w:rsidP="00000000" w:rsidRDefault="00000000" w:rsidRPr="00000000" w14:paraId="00000288">
            <w:pPr>
              <w:widowControl w:val="0"/>
              <w:jc w:val="center"/>
              <w:rPr>
                <w:rFonts w:ascii="Calibri" w:cs="Calibri" w:eastAsia="Calibri" w:hAnsi="Calibri"/>
                <w:color w:val="111111"/>
              </w:rPr>
            </w:pPr>
            <w:r w:rsidDel="00000000" w:rsidR="00000000" w:rsidRPr="00000000">
              <w:rPr>
                <w:rFonts w:ascii="Calibri" w:cs="Calibri" w:eastAsia="Calibri" w:hAnsi="Calibri"/>
                <w:color w:val="111111"/>
                <w:rtl w:val="0"/>
              </w:rPr>
              <w:t xml:space="preserve">$10,000.00</w:t>
            </w:r>
          </w:p>
        </w:tc>
      </w:tr>
      <w:tr>
        <w:trPr>
          <w:trHeight w:val="340" w:hRule="atLeast"/>
        </w:trPr>
        <w:tc>
          <w:tcPr>
            <w:shd w:fill="auto" w:val="clear"/>
            <w:tcMar>
              <w:top w:w="40.0" w:type="dxa"/>
              <w:left w:w="40.0" w:type="dxa"/>
              <w:bottom w:w="40.0" w:type="dxa"/>
              <w:right w:w="40.0" w:type="dxa"/>
            </w:tcMar>
            <w:vAlign w:val="center"/>
          </w:tcPr>
          <w:p w:rsidR="00000000" w:rsidDel="00000000" w:rsidP="00000000" w:rsidRDefault="00000000" w:rsidRPr="00000000" w14:paraId="00000289">
            <w:pPr>
              <w:widowControl w:val="0"/>
              <w:rPr>
                <w:rFonts w:ascii="Calibri" w:cs="Calibri" w:eastAsia="Calibri" w:hAnsi="Calibri"/>
                <w:color w:val="111111"/>
              </w:rPr>
            </w:pPr>
            <w:r w:rsidDel="00000000" w:rsidR="00000000" w:rsidRPr="00000000">
              <w:rPr>
                <w:rFonts w:ascii="Calibri" w:cs="Calibri" w:eastAsia="Calibri" w:hAnsi="Calibri"/>
                <w:color w:val="111111"/>
                <w:rtl w:val="0"/>
              </w:rPr>
              <w:t xml:space="preserve">Utilities</w:t>
            </w:r>
          </w:p>
        </w:tc>
        <w:tc>
          <w:tcPr>
            <w:shd w:fill="auto" w:val="clear"/>
            <w:tcMar>
              <w:top w:w="40.0" w:type="dxa"/>
              <w:left w:w="40.0" w:type="dxa"/>
              <w:bottom w:w="40.0" w:type="dxa"/>
              <w:right w:w="40.0" w:type="dxa"/>
            </w:tcMar>
            <w:vAlign w:val="center"/>
          </w:tcPr>
          <w:p w:rsidR="00000000" w:rsidDel="00000000" w:rsidP="00000000" w:rsidRDefault="00000000" w:rsidRPr="00000000" w14:paraId="0000028A">
            <w:pPr>
              <w:widowControl w:val="0"/>
              <w:jc w:val="center"/>
              <w:rPr>
                <w:rFonts w:ascii="Calibri" w:cs="Calibri" w:eastAsia="Calibri" w:hAnsi="Calibri"/>
                <w:color w:val="111111"/>
              </w:rPr>
            </w:pPr>
            <w:r w:rsidDel="00000000" w:rsidR="00000000" w:rsidRPr="00000000">
              <w:rPr>
                <w:rFonts w:ascii="Calibri" w:cs="Calibri" w:eastAsia="Calibri" w:hAnsi="Calibri"/>
                <w:color w:val="111111"/>
                <w:rtl w:val="0"/>
              </w:rPr>
              <w:t xml:space="preserve">$10,000.00</w:t>
            </w:r>
          </w:p>
        </w:tc>
        <w:tc>
          <w:tcPr>
            <w:shd w:fill="auto" w:val="clear"/>
            <w:tcMar>
              <w:top w:w="40.0" w:type="dxa"/>
              <w:left w:w="40.0" w:type="dxa"/>
              <w:bottom w:w="40.0" w:type="dxa"/>
              <w:right w:w="40.0" w:type="dxa"/>
            </w:tcMar>
            <w:vAlign w:val="center"/>
          </w:tcPr>
          <w:p w:rsidR="00000000" w:rsidDel="00000000" w:rsidP="00000000" w:rsidRDefault="00000000" w:rsidRPr="00000000" w14:paraId="0000028B">
            <w:pPr>
              <w:widowControl w:val="0"/>
              <w:jc w:val="center"/>
              <w:rPr>
                <w:rFonts w:ascii="Calibri" w:cs="Calibri" w:eastAsia="Calibri" w:hAnsi="Calibri"/>
                <w:color w:val="111111"/>
              </w:rPr>
            </w:pPr>
            <w:r w:rsidDel="00000000" w:rsidR="00000000" w:rsidRPr="00000000">
              <w:rPr>
                <w:rFonts w:ascii="Calibri" w:cs="Calibri" w:eastAsia="Calibri" w:hAnsi="Calibri"/>
                <w:color w:val="111111"/>
                <w:rtl w:val="0"/>
              </w:rPr>
              <w:t xml:space="preserve">$12,000.00</w:t>
            </w:r>
          </w:p>
        </w:tc>
        <w:tc>
          <w:tcPr>
            <w:shd w:fill="auto" w:val="clear"/>
            <w:tcMar>
              <w:top w:w="40.0" w:type="dxa"/>
              <w:left w:w="40.0" w:type="dxa"/>
              <w:bottom w:w="40.0" w:type="dxa"/>
              <w:right w:w="40.0" w:type="dxa"/>
            </w:tcMar>
            <w:vAlign w:val="center"/>
          </w:tcPr>
          <w:p w:rsidR="00000000" w:rsidDel="00000000" w:rsidP="00000000" w:rsidRDefault="00000000" w:rsidRPr="00000000" w14:paraId="0000028C">
            <w:pPr>
              <w:widowControl w:val="0"/>
              <w:jc w:val="center"/>
              <w:rPr>
                <w:rFonts w:ascii="Calibri" w:cs="Calibri" w:eastAsia="Calibri" w:hAnsi="Calibri"/>
                <w:color w:val="111111"/>
              </w:rPr>
            </w:pPr>
            <w:r w:rsidDel="00000000" w:rsidR="00000000" w:rsidRPr="00000000">
              <w:rPr>
                <w:rFonts w:ascii="Calibri" w:cs="Calibri" w:eastAsia="Calibri" w:hAnsi="Calibri"/>
                <w:color w:val="111111"/>
                <w:rtl w:val="0"/>
              </w:rPr>
              <w:t xml:space="preserve">$13,000.00</w:t>
            </w:r>
          </w:p>
        </w:tc>
      </w:tr>
      <w:tr>
        <w:trPr>
          <w:trHeight w:val="340" w:hRule="atLeast"/>
        </w:trPr>
        <w:tc>
          <w:tcPr>
            <w:shd w:fill="auto" w:val="clear"/>
            <w:tcMar>
              <w:top w:w="40.0" w:type="dxa"/>
              <w:left w:w="40.0" w:type="dxa"/>
              <w:bottom w:w="40.0" w:type="dxa"/>
              <w:right w:w="40.0" w:type="dxa"/>
            </w:tcMar>
            <w:vAlign w:val="center"/>
          </w:tcPr>
          <w:p w:rsidR="00000000" w:rsidDel="00000000" w:rsidP="00000000" w:rsidRDefault="00000000" w:rsidRPr="00000000" w14:paraId="0000028D">
            <w:pPr>
              <w:widowControl w:val="0"/>
              <w:rPr>
                <w:rFonts w:ascii="Calibri" w:cs="Calibri" w:eastAsia="Calibri" w:hAnsi="Calibri"/>
                <w:color w:val="111111"/>
              </w:rPr>
            </w:pPr>
            <w:r w:rsidDel="00000000" w:rsidR="00000000" w:rsidRPr="00000000">
              <w:rPr>
                <w:rFonts w:ascii="Calibri" w:cs="Calibri" w:eastAsia="Calibri" w:hAnsi="Calibri"/>
                <w:color w:val="111111"/>
                <w:rtl w:val="0"/>
              </w:rPr>
              <w:t xml:space="preserve">Salary (Including Tax)</w:t>
            </w:r>
          </w:p>
        </w:tc>
        <w:tc>
          <w:tcPr>
            <w:shd w:fill="auto" w:val="clear"/>
            <w:tcMar>
              <w:top w:w="40.0" w:type="dxa"/>
              <w:left w:w="40.0" w:type="dxa"/>
              <w:bottom w:w="40.0" w:type="dxa"/>
              <w:right w:w="40.0" w:type="dxa"/>
            </w:tcMar>
            <w:vAlign w:val="center"/>
          </w:tcPr>
          <w:p w:rsidR="00000000" w:rsidDel="00000000" w:rsidP="00000000" w:rsidRDefault="00000000" w:rsidRPr="00000000" w14:paraId="0000028E">
            <w:pPr>
              <w:widowControl w:val="0"/>
              <w:jc w:val="center"/>
              <w:rPr>
                <w:rFonts w:ascii="Calibri" w:cs="Calibri" w:eastAsia="Calibri" w:hAnsi="Calibri"/>
                <w:color w:val="111111"/>
              </w:rPr>
            </w:pPr>
            <w:r w:rsidDel="00000000" w:rsidR="00000000" w:rsidRPr="00000000">
              <w:rPr>
                <w:rFonts w:ascii="Calibri" w:cs="Calibri" w:eastAsia="Calibri" w:hAnsi="Calibri"/>
                <w:color w:val="111111"/>
                <w:rtl w:val="0"/>
              </w:rPr>
              <w:t xml:space="preserve">$50,000.00</w:t>
            </w:r>
          </w:p>
        </w:tc>
        <w:tc>
          <w:tcPr>
            <w:shd w:fill="auto" w:val="clear"/>
            <w:tcMar>
              <w:top w:w="40.0" w:type="dxa"/>
              <w:left w:w="40.0" w:type="dxa"/>
              <w:bottom w:w="40.0" w:type="dxa"/>
              <w:right w:w="40.0" w:type="dxa"/>
            </w:tcMar>
            <w:vAlign w:val="center"/>
          </w:tcPr>
          <w:p w:rsidR="00000000" w:rsidDel="00000000" w:rsidP="00000000" w:rsidRDefault="00000000" w:rsidRPr="00000000" w14:paraId="0000028F">
            <w:pPr>
              <w:widowControl w:val="0"/>
              <w:jc w:val="center"/>
              <w:rPr>
                <w:rFonts w:ascii="Calibri" w:cs="Calibri" w:eastAsia="Calibri" w:hAnsi="Calibri"/>
                <w:color w:val="111111"/>
              </w:rPr>
            </w:pPr>
            <w:r w:rsidDel="00000000" w:rsidR="00000000" w:rsidRPr="00000000">
              <w:rPr>
                <w:rFonts w:ascii="Calibri" w:cs="Calibri" w:eastAsia="Calibri" w:hAnsi="Calibri"/>
                <w:color w:val="111111"/>
                <w:rtl w:val="0"/>
              </w:rPr>
              <w:t xml:space="preserve">$60,000.00</w:t>
            </w:r>
          </w:p>
        </w:tc>
        <w:tc>
          <w:tcPr>
            <w:shd w:fill="auto" w:val="clear"/>
            <w:tcMar>
              <w:top w:w="40.0" w:type="dxa"/>
              <w:left w:w="40.0" w:type="dxa"/>
              <w:bottom w:w="40.0" w:type="dxa"/>
              <w:right w:w="40.0" w:type="dxa"/>
            </w:tcMar>
            <w:vAlign w:val="center"/>
          </w:tcPr>
          <w:p w:rsidR="00000000" w:rsidDel="00000000" w:rsidP="00000000" w:rsidRDefault="00000000" w:rsidRPr="00000000" w14:paraId="00000290">
            <w:pPr>
              <w:widowControl w:val="0"/>
              <w:jc w:val="center"/>
              <w:rPr>
                <w:rFonts w:ascii="Calibri" w:cs="Calibri" w:eastAsia="Calibri" w:hAnsi="Calibri"/>
                <w:color w:val="111111"/>
              </w:rPr>
            </w:pPr>
            <w:r w:rsidDel="00000000" w:rsidR="00000000" w:rsidRPr="00000000">
              <w:rPr>
                <w:rFonts w:ascii="Calibri" w:cs="Calibri" w:eastAsia="Calibri" w:hAnsi="Calibri"/>
                <w:color w:val="111111"/>
                <w:rtl w:val="0"/>
              </w:rPr>
              <w:t xml:space="preserve">$75,000.00</w:t>
            </w:r>
          </w:p>
        </w:tc>
      </w:tr>
      <w:tr>
        <w:trPr>
          <w:trHeight w:val="340" w:hRule="atLeast"/>
        </w:trPr>
        <w:tc>
          <w:tcPr>
            <w:shd w:fill="auto" w:val="clear"/>
            <w:tcMar>
              <w:top w:w="40.0" w:type="dxa"/>
              <w:left w:w="40.0" w:type="dxa"/>
              <w:bottom w:w="40.0" w:type="dxa"/>
              <w:right w:w="40.0" w:type="dxa"/>
            </w:tcMar>
            <w:vAlign w:val="center"/>
          </w:tcPr>
          <w:p w:rsidR="00000000" w:rsidDel="00000000" w:rsidP="00000000" w:rsidRDefault="00000000" w:rsidRPr="00000000" w14:paraId="00000291">
            <w:pPr>
              <w:widowControl w:val="0"/>
              <w:rPr>
                <w:rFonts w:ascii="Calibri" w:cs="Calibri" w:eastAsia="Calibri" w:hAnsi="Calibri"/>
                <w:color w:val="111111"/>
              </w:rPr>
            </w:pPr>
            <w:r w:rsidDel="00000000" w:rsidR="00000000" w:rsidRPr="00000000">
              <w:rPr>
                <w:rFonts w:ascii="Calibri" w:cs="Calibri" w:eastAsia="Calibri" w:hAnsi="Calibri"/>
                <w:color w:val="111111"/>
                <w:rtl w:val="0"/>
              </w:rPr>
              <w:t xml:space="preserve">Maintenance &amp; Supplies</w:t>
            </w:r>
          </w:p>
        </w:tc>
        <w:tc>
          <w:tcPr>
            <w:shd w:fill="auto" w:val="clear"/>
            <w:tcMar>
              <w:top w:w="40.0" w:type="dxa"/>
              <w:left w:w="40.0" w:type="dxa"/>
              <w:bottom w:w="40.0" w:type="dxa"/>
              <w:right w:w="40.0" w:type="dxa"/>
            </w:tcMar>
            <w:vAlign w:val="center"/>
          </w:tcPr>
          <w:p w:rsidR="00000000" w:rsidDel="00000000" w:rsidP="00000000" w:rsidRDefault="00000000" w:rsidRPr="00000000" w14:paraId="00000292">
            <w:pPr>
              <w:widowControl w:val="0"/>
              <w:jc w:val="center"/>
              <w:rPr>
                <w:rFonts w:ascii="Calibri" w:cs="Calibri" w:eastAsia="Calibri" w:hAnsi="Calibri"/>
                <w:color w:val="111111"/>
              </w:rPr>
            </w:pPr>
            <w:r w:rsidDel="00000000" w:rsidR="00000000" w:rsidRPr="00000000">
              <w:rPr>
                <w:rFonts w:ascii="Calibri" w:cs="Calibri" w:eastAsia="Calibri" w:hAnsi="Calibri"/>
                <w:color w:val="111111"/>
                <w:rtl w:val="0"/>
              </w:rPr>
              <w:t xml:space="preserve">$1,500.00</w:t>
            </w:r>
          </w:p>
        </w:tc>
        <w:tc>
          <w:tcPr>
            <w:shd w:fill="auto" w:val="clear"/>
            <w:tcMar>
              <w:top w:w="40.0" w:type="dxa"/>
              <w:left w:w="40.0" w:type="dxa"/>
              <w:bottom w:w="40.0" w:type="dxa"/>
              <w:right w:w="40.0" w:type="dxa"/>
            </w:tcMar>
            <w:vAlign w:val="center"/>
          </w:tcPr>
          <w:p w:rsidR="00000000" w:rsidDel="00000000" w:rsidP="00000000" w:rsidRDefault="00000000" w:rsidRPr="00000000" w14:paraId="00000293">
            <w:pPr>
              <w:widowControl w:val="0"/>
              <w:jc w:val="center"/>
              <w:rPr>
                <w:rFonts w:ascii="Calibri" w:cs="Calibri" w:eastAsia="Calibri" w:hAnsi="Calibri"/>
                <w:color w:val="111111"/>
              </w:rPr>
            </w:pPr>
            <w:r w:rsidDel="00000000" w:rsidR="00000000" w:rsidRPr="00000000">
              <w:rPr>
                <w:rFonts w:ascii="Calibri" w:cs="Calibri" w:eastAsia="Calibri" w:hAnsi="Calibri"/>
                <w:color w:val="111111"/>
                <w:rtl w:val="0"/>
              </w:rPr>
              <w:t xml:space="preserve">$2,500.00</w:t>
            </w:r>
          </w:p>
        </w:tc>
        <w:tc>
          <w:tcPr>
            <w:shd w:fill="auto" w:val="clear"/>
            <w:tcMar>
              <w:top w:w="40.0" w:type="dxa"/>
              <w:left w:w="40.0" w:type="dxa"/>
              <w:bottom w:w="40.0" w:type="dxa"/>
              <w:right w:w="40.0" w:type="dxa"/>
            </w:tcMar>
            <w:vAlign w:val="center"/>
          </w:tcPr>
          <w:p w:rsidR="00000000" w:rsidDel="00000000" w:rsidP="00000000" w:rsidRDefault="00000000" w:rsidRPr="00000000" w14:paraId="00000294">
            <w:pPr>
              <w:widowControl w:val="0"/>
              <w:jc w:val="center"/>
              <w:rPr>
                <w:rFonts w:ascii="Calibri" w:cs="Calibri" w:eastAsia="Calibri" w:hAnsi="Calibri"/>
                <w:color w:val="111111"/>
              </w:rPr>
            </w:pPr>
            <w:r w:rsidDel="00000000" w:rsidR="00000000" w:rsidRPr="00000000">
              <w:rPr>
                <w:rFonts w:ascii="Calibri" w:cs="Calibri" w:eastAsia="Calibri" w:hAnsi="Calibri"/>
                <w:color w:val="111111"/>
                <w:rtl w:val="0"/>
              </w:rPr>
              <w:t xml:space="preserve">$4,000.00</w:t>
            </w:r>
          </w:p>
        </w:tc>
      </w:tr>
      <w:tr>
        <w:trPr>
          <w:trHeight w:val="340" w:hRule="atLeast"/>
        </w:trPr>
        <w:tc>
          <w:tcPr>
            <w:shd w:fill="auto" w:val="clear"/>
            <w:tcMar>
              <w:top w:w="40.0" w:type="dxa"/>
              <w:left w:w="40.0" w:type="dxa"/>
              <w:bottom w:w="40.0" w:type="dxa"/>
              <w:right w:w="40.0" w:type="dxa"/>
            </w:tcMar>
            <w:vAlign w:val="center"/>
          </w:tcPr>
          <w:p w:rsidR="00000000" w:rsidDel="00000000" w:rsidP="00000000" w:rsidRDefault="00000000" w:rsidRPr="00000000" w14:paraId="00000295">
            <w:pPr>
              <w:widowControl w:val="0"/>
              <w:rPr>
                <w:rFonts w:ascii="Calibri" w:cs="Calibri" w:eastAsia="Calibri" w:hAnsi="Calibri"/>
                <w:color w:val="111111"/>
              </w:rPr>
            </w:pPr>
            <w:r w:rsidDel="00000000" w:rsidR="00000000" w:rsidRPr="00000000">
              <w:rPr>
                <w:rFonts w:ascii="Calibri" w:cs="Calibri" w:eastAsia="Calibri" w:hAnsi="Calibri"/>
                <w:b w:val="1"/>
                <w:color w:val="111111"/>
                <w:rtl w:val="0"/>
              </w:rPr>
              <w:t xml:space="preserve">Total Expenditures</w:t>
            </w:r>
            <w:r w:rsidDel="00000000" w:rsidR="00000000" w:rsidRPr="00000000">
              <w:rPr>
                <w:rtl w:val="0"/>
              </w:rPr>
            </w:r>
          </w:p>
        </w:tc>
        <w:tc>
          <w:tcPr>
            <w:shd w:fill="auto" w:val="clear"/>
            <w:tcMar>
              <w:top w:w="40.0" w:type="dxa"/>
              <w:left w:w="40.0" w:type="dxa"/>
              <w:bottom w:w="40.0" w:type="dxa"/>
              <w:right w:w="40.0" w:type="dxa"/>
            </w:tcMar>
            <w:vAlign w:val="center"/>
          </w:tcPr>
          <w:p w:rsidR="00000000" w:rsidDel="00000000" w:rsidP="00000000" w:rsidRDefault="00000000" w:rsidRPr="00000000" w14:paraId="00000296">
            <w:pPr>
              <w:widowControl w:val="0"/>
              <w:jc w:val="center"/>
              <w:rPr>
                <w:rFonts w:ascii="Calibri" w:cs="Calibri" w:eastAsia="Calibri" w:hAnsi="Calibri"/>
                <w:color w:val="111111"/>
              </w:rPr>
            </w:pPr>
            <w:r w:rsidDel="00000000" w:rsidR="00000000" w:rsidRPr="00000000">
              <w:rPr>
                <w:rFonts w:ascii="Calibri" w:cs="Calibri" w:eastAsia="Calibri" w:hAnsi="Calibri"/>
                <w:color w:val="111111"/>
                <w:rtl w:val="0"/>
              </w:rPr>
              <w:t xml:space="preserve">$99,500.00</w:t>
            </w:r>
          </w:p>
        </w:tc>
        <w:tc>
          <w:tcPr>
            <w:shd w:fill="auto" w:val="clear"/>
            <w:tcMar>
              <w:top w:w="40.0" w:type="dxa"/>
              <w:left w:w="40.0" w:type="dxa"/>
              <w:bottom w:w="40.0" w:type="dxa"/>
              <w:right w:w="40.0" w:type="dxa"/>
            </w:tcMar>
            <w:vAlign w:val="center"/>
          </w:tcPr>
          <w:p w:rsidR="00000000" w:rsidDel="00000000" w:rsidP="00000000" w:rsidRDefault="00000000" w:rsidRPr="00000000" w14:paraId="00000297">
            <w:pPr>
              <w:widowControl w:val="0"/>
              <w:jc w:val="center"/>
              <w:rPr>
                <w:rFonts w:ascii="Calibri" w:cs="Calibri" w:eastAsia="Calibri" w:hAnsi="Calibri"/>
                <w:color w:val="111111"/>
              </w:rPr>
            </w:pPr>
            <w:r w:rsidDel="00000000" w:rsidR="00000000" w:rsidRPr="00000000">
              <w:rPr>
                <w:rFonts w:ascii="Calibri" w:cs="Calibri" w:eastAsia="Calibri" w:hAnsi="Calibri"/>
                <w:color w:val="111111"/>
                <w:rtl w:val="0"/>
              </w:rPr>
              <w:t xml:space="preserve">$118,500.00</w:t>
            </w:r>
          </w:p>
        </w:tc>
        <w:tc>
          <w:tcPr>
            <w:shd w:fill="auto" w:val="clear"/>
            <w:tcMar>
              <w:top w:w="40.0" w:type="dxa"/>
              <w:left w:w="40.0" w:type="dxa"/>
              <w:bottom w:w="40.0" w:type="dxa"/>
              <w:right w:w="40.0" w:type="dxa"/>
            </w:tcMar>
            <w:vAlign w:val="center"/>
          </w:tcPr>
          <w:p w:rsidR="00000000" w:rsidDel="00000000" w:rsidP="00000000" w:rsidRDefault="00000000" w:rsidRPr="00000000" w14:paraId="00000298">
            <w:pPr>
              <w:widowControl w:val="0"/>
              <w:jc w:val="center"/>
              <w:rPr>
                <w:rFonts w:ascii="Calibri" w:cs="Calibri" w:eastAsia="Calibri" w:hAnsi="Calibri"/>
                <w:color w:val="111111"/>
              </w:rPr>
            </w:pPr>
            <w:r w:rsidDel="00000000" w:rsidR="00000000" w:rsidRPr="00000000">
              <w:rPr>
                <w:rFonts w:ascii="Calibri" w:cs="Calibri" w:eastAsia="Calibri" w:hAnsi="Calibri"/>
                <w:color w:val="111111"/>
                <w:rtl w:val="0"/>
              </w:rPr>
              <w:t xml:space="preserve">$142,000.00</w:t>
            </w:r>
          </w:p>
        </w:tc>
      </w:tr>
      <w:tr>
        <w:trPr>
          <w:trHeight w:val="340" w:hRule="atLeast"/>
        </w:trPr>
        <w:tc>
          <w:tcPr>
            <w:shd w:fill="auto" w:val="clear"/>
            <w:tcMar>
              <w:top w:w="40.0" w:type="dxa"/>
              <w:left w:w="40.0" w:type="dxa"/>
              <w:bottom w:w="40.0" w:type="dxa"/>
              <w:right w:w="40.0" w:type="dxa"/>
            </w:tcMar>
            <w:vAlign w:val="center"/>
          </w:tcPr>
          <w:p w:rsidR="00000000" w:rsidDel="00000000" w:rsidP="00000000" w:rsidRDefault="00000000" w:rsidRPr="00000000" w14:paraId="00000299">
            <w:pPr>
              <w:widowControl w:val="0"/>
              <w:rPr>
                <w:rFonts w:ascii="Calibri" w:cs="Calibri" w:eastAsia="Calibri" w:hAnsi="Calibri"/>
                <w:color w:val="111111"/>
              </w:rPr>
            </w:pPr>
            <w:r w:rsidDel="00000000" w:rsidR="00000000" w:rsidRPr="00000000">
              <w:rPr>
                <w:rFonts w:ascii="Calibri" w:cs="Calibri" w:eastAsia="Calibri" w:hAnsi="Calibri"/>
                <w:b w:val="1"/>
                <w:color w:val="111111"/>
                <w:rtl w:val="0"/>
              </w:rPr>
              <w:t xml:space="preserve">Net Income/Loss (Total Cash - Total Expenditures)</w:t>
            </w:r>
            <w:r w:rsidDel="00000000" w:rsidR="00000000" w:rsidRPr="00000000">
              <w:rPr>
                <w:rtl w:val="0"/>
              </w:rPr>
            </w:r>
          </w:p>
        </w:tc>
        <w:tc>
          <w:tcPr>
            <w:shd w:fill="auto" w:val="clear"/>
            <w:tcMar>
              <w:top w:w="40.0" w:type="dxa"/>
              <w:left w:w="40.0" w:type="dxa"/>
              <w:bottom w:w="40.0" w:type="dxa"/>
              <w:right w:w="40.0" w:type="dxa"/>
            </w:tcMar>
            <w:vAlign w:val="center"/>
          </w:tcPr>
          <w:p w:rsidR="00000000" w:rsidDel="00000000" w:rsidP="00000000" w:rsidRDefault="00000000" w:rsidRPr="00000000" w14:paraId="0000029A">
            <w:pPr>
              <w:widowControl w:val="0"/>
              <w:jc w:val="center"/>
              <w:rPr>
                <w:rFonts w:ascii="Calibri" w:cs="Calibri" w:eastAsia="Calibri" w:hAnsi="Calibri"/>
                <w:color w:val="111111"/>
              </w:rPr>
            </w:pPr>
            <w:r w:rsidDel="00000000" w:rsidR="00000000" w:rsidRPr="00000000">
              <w:rPr>
                <w:rFonts w:ascii="Calibri" w:cs="Calibri" w:eastAsia="Calibri" w:hAnsi="Calibri"/>
                <w:b w:val="1"/>
                <w:color w:val="111111"/>
                <w:rtl w:val="0"/>
              </w:rPr>
              <w:t xml:space="preserve">$202,500.00</w:t>
            </w:r>
            <w:r w:rsidDel="00000000" w:rsidR="00000000" w:rsidRPr="00000000">
              <w:rPr>
                <w:rtl w:val="0"/>
              </w:rPr>
            </w:r>
          </w:p>
        </w:tc>
        <w:tc>
          <w:tcPr>
            <w:shd w:fill="auto" w:val="clear"/>
            <w:tcMar>
              <w:top w:w="40.0" w:type="dxa"/>
              <w:left w:w="40.0" w:type="dxa"/>
              <w:bottom w:w="40.0" w:type="dxa"/>
              <w:right w:w="40.0" w:type="dxa"/>
            </w:tcMar>
            <w:vAlign w:val="center"/>
          </w:tcPr>
          <w:p w:rsidR="00000000" w:rsidDel="00000000" w:rsidP="00000000" w:rsidRDefault="00000000" w:rsidRPr="00000000" w14:paraId="0000029B">
            <w:pPr>
              <w:widowControl w:val="0"/>
              <w:jc w:val="center"/>
              <w:rPr>
                <w:rFonts w:ascii="Calibri" w:cs="Calibri" w:eastAsia="Calibri" w:hAnsi="Calibri"/>
                <w:color w:val="111111"/>
              </w:rPr>
            </w:pPr>
            <w:r w:rsidDel="00000000" w:rsidR="00000000" w:rsidRPr="00000000">
              <w:rPr>
                <w:rFonts w:ascii="Calibri" w:cs="Calibri" w:eastAsia="Calibri" w:hAnsi="Calibri"/>
                <w:b w:val="1"/>
                <w:color w:val="111111"/>
                <w:rtl w:val="0"/>
              </w:rPr>
              <w:t xml:space="preserve">$229,500.00</w:t>
            </w:r>
            <w:r w:rsidDel="00000000" w:rsidR="00000000" w:rsidRPr="00000000">
              <w:rPr>
                <w:rtl w:val="0"/>
              </w:rPr>
            </w:r>
          </w:p>
        </w:tc>
        <w:tc>
          <w:tcPr>
            <w:shd w:fill="auto" w:val="clear"/>
            <w:tcMar>
              <w:top w:w="40.0" w:type="dxa"/>
              <w:left w:w="40.0" w:type="dxa"/>
              <w:bottom w:w="40.0" w:type="dxa"/>
              <w:right w:w="40.0" w:type="dxa"/>
            </w:tcMar>
            <w:vAlign w:val="center"/>
          </w:tcPr>
          <w:p w:rsidR="00000000" w:rsidDel="00000000" w:rsidP="00000000" w:rsidRDefault="00000000" w:rsidRPr="00000000" w14:paraId="0000029C">
            <w:pPr>
              <w:widowControl w:val="0"/>
              <w:jc w:val="center"/>
              <w:rPr>
                <w:rFonts w:ascii="Calibri" w:cs="Calibri" w:eastAsia="Calibri" w:hAnsi="Calibri"/>
                <w:color w:val="111111"/>
              </w:rPr>
            </w:pPr>
            <w:r w:rsidDel="00000000" w:rsidR="00000000" w:rsidRPr="00000000">
              <w:rPr>
                <w:rFonts w:ascii="Calibri" w:cs="Calibri" w:eastAsia="Calibri" w:hAnsi="Calibri"/>
                <w:b w:val="1"/>
                <w:color w:val="111111"/>
                <w:rtl w:val="0"/>
              </w:rPr>
              <w:t xml:space="preserve">$292,000.00</w:t>
            </w:r>
            <w:r w:rsidDel="00000000" w:rsidR="00000000" w:rsidRPr="00000000">
              <w:rPr>
                <w:rtl w:val="0"/>
              </w:rPr>
            </w:r>
          </w:p>
        </w:tc>
      </w:tr>
    </w:tbl>
    <w:p w:rsidR="00000000" w:rsidDel="00000000" w:rsidP="00000000" w:rsidRDefault="00000000" w:rsidRPr="00000000" w14:paraId="0000029D">
      <w:pPr>
        <w:rPr>
          <w:rFonts w:ascii="Calibri" w:cs="Calibri" w:eastAsia="Calibri" w:hAnsi="Calibri"/>
          <w:color w:val="111111"/>
        </w:rPr>
      </w:pPr>
      <w:r w:rsidDel="00000000" w:rsidR="00000000" w:rsidRPr="00000000">
        <w:rPr>
          <w:rtl w:val="0"/>
        </w:rPr>
      </w:r>
    </w:p>
    <w:sectPr>
      <w:footerReference r:id="rId9" w:type="default"/>
      <w:pgSz w:h="15840" w:w="12240"/>
      <w:pgMar w:bottom="1440" w:top="1440" w:left="1440" w:right="1440" w:header="720" w:footer="720"/>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Calibri"/>
  <w:font w:name="Courier New"/>
  <w:font w:name="Noto Sans Symbols"/>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29E">
    <w:pPr>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-63499</wp:posOffset>
              </wp:positionH>
              <wp:positionV relativeFrom="paragraph">
                <wp:posOffset>469900</wp:posOffset>
              </wp:positionV>
              <wp:extent cx="5876925" cy="185838"/>
              <wp:effectExtent b="0" l="0" r="0" t="0"/>
              <wp:wrapNone/>
              <wp:docPr id="3" name=""/>
              <a:graphic>
                <a:graphicData uri="http://schemas.microsoft.com/office/word/2010/wordprocessingShape">
                  <wps:wsp>
                    <wps:cNvSpPr/>
                    <wps:cNvPr id="24" name="Shape 24"/>
                    <wps:spPr>
                      <a:xfrm>
                        <a:off x="2412300" y="3691844"/>
                        <a:ext cx="5867400" cy="176313"/>
                      </a:xfrm>
                      <a:prstGeom prst="rect">
                        <a:avLst/>
                      </a:prstGeom>
                      <a:solidFill>
                        <a:srgbClr val="0070C0"/>
                      </a:solid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-63499</wp:posOffset>
              </wp:positionH>
              <wp:positionV relativeFrom="paragraph">
                <wp:posOffset>469900</wp:posOffset>
              </wp:positionV>
              <wp:extent cx="5876925" cy="185838"/>
              <wp:effectExtent b="0" l="0" r="0" t="0"/>
              <wp:wrapNone/>
              <wp:docPr id="3" name="image4.png"/>
              <a:graphic>
                <a:graphicData uri="http://schemas.openxmlformats.org/drawingml/2006/picture">
                  <pic:pic>
                    <pic:nvPicPr>
                      <pic:cNvPr id="0" name="image4.png"/>
                      <pic:cNvPicPr preferRelativeResize="0"/>
                    </pic:nvPicPr>
                    <pic:blipFill>
                      <a:blip r:embed="rId1"/>
                      <a:srcRect/>
                      <a:stretch>
                        <a:fillRect/>
                      </a:stretch>
                    </pic:blipFill>
                    <pic:spPr>
                      <a:xfrm>
                        <a:off x="0" y="0"/>
                        <a:ext cx="5876925" cy="185838"/>
                      </a:xfrm>
                      <a:prstGeom prst="rect"/>
                      <a:ln/>
                    </pic:spPr>
                  </pic:pic>
                </a:graphicData>
              </a:graphic>
            </wp:anchor>
          </w:drawing>
        </mc:Fallback>
      </mc:AlternateContent>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1080" w:hanging="360"/>
      </w:pPr>
      <w:rPr>
        <w:rFonts w:ascii="Noto Sans Symbols" w:cs="Noto Sans Symbols" w:eastAsia="Noto Sans Symbols" w:hAnsi="Noto Sans Symbols"/>
      </w:rPr>
    </w:lvl>
    <w:lvl w:ilvl="1">
      <w:start w:val="1"/>
      <w:numFmt w:val="bullet"/>
      <w:lvlText w:val="o"/>
      <w:lvlJc w:val="left"/>
      <w:pPr>
        <w:ind w:left="1800" w:hanging="360"/>
      </w:pPr>
      <w:rPr>
        <w:rFonts w:ascii="Courier New" w:cs="Courier New" w:eastAsia="Courier New" w:hAnsi="Courier New"/>
      </w:rPr>
    </w:lvl>
    <w:lvl w:ilvl="2">
      <w:start w:val="1"/>
      <w:numFmt w:val="bullet"/>
      <w:lvlText w:val="▪"/>
      <w:lvlJc w:val="left"/>
      <w:pPr>
        <w:ind w:left="2520" w:hanging="360"/>
      </w:pPr>
      <w:rPr>
        <w:rFonts w:ascii="Noto Sans Symbols" w:cs="Noto Sans Symbols" w:eastAsia="Noto Sans Symbols" w:hAnsi="Noto Sans Symbols"/>
      </w:rPr>
    </w:lvl>
    <w:lvl w:ilvl="3">
      <w:start w:val="1"/>
      <w:numFmt w:val="bullet"/>
      <w:lvlText w:val="●"/>
      <w:lvlJc w:val="left"/>
      <w:pPr>
        <w:ind w:left="3240" w:hanging="360"/>
      </w:pPr>
      <w:rPr>
        <w:rFonts w:ascii="Noto Sans Symbols" w:cs="Noto Sans Symbols" w:eastAsia="Noto Sans Symbols" w:hAnsi="Noto Sans Symbols"/>
      </w:rPr>
    </w:lvl>
    <w:lvl w:ilvl="4">
      <w:start w:val="1"/>
      <w:numFmt w:val="bullet"/>
      <w:lvlText w:val="o"/>
      <w:lvlJc w:val="left"/>
      <w:pPr>
        <w:ind w:left="3960" w:hanging="360"/>
      </w:pPr>
      <w:rPr>
        <w:rFonts w:ascii="Courier New" w:cs="Courier New" w:eastAsia="Courier New" w:hAnsi="Courier New"/>
      </w:rPr>
    </w:lvl>
    <w:lvl w:ilvl="5">
      <w:start w:val="1"/>
      <w:numFmt w:val="bullet"/>
      <w:lvlText w:val="▪"/>
      <w:lvlJc w:val="left"/>
      <w:pPr>
        <w:ind w:left="4680" w:hanging="360"/>
      </w:pPr>
      <w:rPr>
        <w:rFonts w:ascii="Noto Sans Symbols" w:cs="Noto Sans Symbols" w:eastAsia="Noto Sans Symbols" w:hAnsi="Noto Sans Symbols"/>
      </w:rPr>
    </w:lvl>
    <w:lvl w:ilvl="6">
      <w:start w:val="1"/>
      <w:numFmt w:val="bullet"/>
      <w:lvlText w:val="●"/>
      <w:lvlJc w:val="left"/>
      <w:pPr>
        <w:ind w:left="5400" w:hanging="360"/>
      </w:pPr>
      <w:rPr>
        <w:rFonts w:ascii="Noto Sans Symbols" w:cs="Noto Sans Symbols" w:eastAsia="Noto Sans Symbols" w:hAnsi="Noto Sans Symbols"/>
      </w:rPr>
    </w:lvl>
    <w:lvl w:ilvl="7">
      <w:start w:val="1"/>
      <w:numFmt w:val="bullet"/>
      <w:lvlText w:val="o"/>
      <w:lvlJc w:val="left"/>
      <w:pPr>
        <w:ind w:left="6120" w:hanging="360"/>
      </w:pPr>
      <w:rPr>
        <w:rFonts w:ascii="Courier New" w:cs="Courier New" w:eastAsia="Courier New" w:hAnsi="Courier New"/>
      </w:rPr>
    </w:lvl>
    <w:lvl w:ilvl="8">
      <w:start w:val="1"/>
      <w:numFmt w:val="bullet"/>
      <w:lvlText w:val="▪"/>
      <w:lvlJc w:val="left"/>
      <w:pPr>
        <w:ind w:left="6840" w:hanging="360"/>
      </w:pPr>
      <w:rPr>
        <w:rFonts w:ascii="Noto Sans Symbols" w:cs="Noto Sans Symbols" w:eastAsia="Noto Sans Symbols" w:hAnsi="Noto Sans Symbols"/>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spacing w:after="60" w:lineRule="auto"/>
    </w:pPr>
    <w:rPr>
      <w:sz w:val="52"/>
      <w:szCs w:val="52"/>
    </w:rPr>
  </w:style>
  <w:style w:type="paragraph" w:styleId="Subtitle">
    <w:name w:val="Subtitle"/>
    <w:basedOn w:val="Normal"/>
    <w:next w:val="Normal"/>
    <w:pPr>
      <w:keepNext w:val="1"/>
      <w:keepLines w:val="1"/>
      <w:spacing w:after="320" w:lineRule="auto"/>
    </w:pPr>
    <w:rPr>
      <w:color w:val="666666"/>
      <w:sz w:val="30"/>
      <w:szCs w:val="30"/>
    </w:rPr>
  </w:style>
  <w:style w:type="table" w:styleId="Table1">
    <w:basedOn w:val="TableNormal"/>
    <w:pPr>
      <w:spacing w:line="240" w:lineRule="auto"/>
    </w:pPr>
    <w:tblPr>
      <w:tblStyleRowBandSize w:val="1"/>
      <w:tblStyleColBandSize w:val="1"/>
      <w:tblCellMar>
        <w:top w:w="0.0" w:type="dxa"/>
        <w:left w:w="108.0" w:type="dxa"/>
        <w:bottom w:w="0.0" w:type="dxa"/>
        <w:right w:w="108.0" w:type="dxa"/>
      </w:tblCellMar>
    </w:tblPr>
  </w:style>
  <w:style w:type="table" w:styleId="Table2">
    <w:basedOn w:val="TableNormal"/>
    <w:pPr>
      <w:spacing w:line="240" w:lineRule="auto"/>
    </w:pPr>
    <w:tblPr>
      <w:tblStyleRowBandSize w:val="1"/>
      <w:tblStyleColBandSize w:val="1"/>
      <w:tblCellMar>
        <w:top w:w="0.0" w:type="dxa"/>
        <w:left w:w="108.0" w:type="dxa"/>
        <w:bottom w:w="0.0" w:type="dxa"/>
        <w:right w:w="108.0" w:type="dxa"/>
      </w:tblCellMar>
    </w:tblPr>
  </w:style>
  <w:style w:type="table" w:styleId="Table3">
    <w:basedOn w:val="TableNormal"/>
    <w:pPr>
      <w:spacing w:line="240" w:lineRule="auto"/>
    </w:pPr>
    <w:tblPr>
      <w:tblStyleRowBandSize w:val="1"/>
      <w:tblStyleColBandSize w:val="1"/>
      <w:tblCellMar>
        <w:top w:w="0.0" w:type="dxa"/>
        <w:left w:w="108.0" w:type="dxa"/>
        <w:bottom w:w="0.0" w:type="dxa"/>
        <w:right w:w="108.0" w:type="dxa"/>
      </w:tblCellMar>
    </w:tblPr>
  </w:style>
  <w:style w:type="table" w:styleId="Table4">
    <w:basedOn w:val="TableNormal"/>
    <w:pPr>
      <w:spacing w:line="240" w:lineRule="auto"/>
    </w:pPr>
    <w:tblPr>
      <w:tblStyleRowBandSize w:val="1"/>
      <w:tblStyleColBandSize w:val="1"/>
      <w:tblCellMar>
        <w:top w:w="0.0" w:type="dxa"/>
        <w:left w:w="108.0" w:type="dxa"/>
        <w:bottom w:w="0.0" w:type="dxa"/>
        <w:right w:w="108.0" w:type="dxa"/>
      </w:tblCellMar>
    </w:tblPr>
  </w:style>
  <w:style w:type="table" w:styleId="Table5">
    <w:basedOn w:val="TableNormal"/>
    <w:pPr>
      <w:spacing w:line="240" w:lineRule="auto"/>
    </w:pPr>
    <w:tblPr>
      <w:tblStyleRowBandSize w:val="1"/>
      <w:tblStyleColBandSize w:val="1"/>
      <w:tblCellMar>
        <w:top w:w="0.0" w:type="dxa"/>
        <w:left w:w="108.0" w:type="dxa"/>
        <w:bottom w:w="0.0" w:type="dxa"/>
        <w:right w:w="108.0" w:type="dxa"/>
      </w:tblCellMar>
    </w:tblPr>
  </w:style>
  <w:style w:type="table" w:styleId="Table6">
    <w:basedOn w:val="TableNormal"/>
    <w:pPr>
      <w:spacing w:line="240" w:lineRule="auto"/>
    </w:pPr>
    <w:tblPr>
      <w:tblStyleRowBandSize w:val="1"/>
      <w:tblStyleColBandSize w:val="1"/>
      <w:tblCellMar>
        <w:top w:w="0.0" w:type="dxa"/>
        <w:left w:w="108.0" w:type="dxa"/>
        <w:bottom w:w="0.0" w:type="dxa"/>
        <w:right w:w="108.0" w:type="dxa"/>
      </w:tblCellMar>
    </w:tblPr>
  </w:style>
  <w:style w:type="table" w:styleId="Table7">
    <w:basedOn w:val="TableNormal"/>
    <w:pPr>
      <w:spacing w:line="240" w:lineRule="auto"/>
    </w:pPr>
    <w:tblPr>
      <w:tblStyleRowBandSize w:val="1"/>
      <w:tblStyleColBandSize w:val="1"/>
      <w:tblCellMar>
        <w:top w:w="0.0" w:type="dxa"/>
        <w:left w:w="108.0" w:type="dxa"/>
        <w:bottom w:w="0.0" w:type="dxa"/>
        <w:right w:w="108.0" w:type="dxa"/>
      </w:tblCellMar>
    </w:tblPr>
  </w:style>
  <w:style w:type="table" w:styleId="Table8">
    <w:basedOn w:val="TableNormal"/>
    <w:pPr>
      <w:spacing w:line="240" w:lineRule="auto"/>
    </w:pPr>
    <w:tblPr>
      <w:tblStyleRowBandSize w:val="1"/>
      <w:tblStyleColBandSize w:val="1"/>
      <w:tblCellMar>
        <w:top w:w="0.0" w:type="dxa"/>
        <w:left w:w="108.0" w:type="dxa"/>
        <w:bottom w:w="0.0" w:type="dxa"/>
        <w:right w:w="108.0" w:type="dxa"/>
      </w:tblCellMar>
    </w:tblPr>
  </w:style>
  <w:style w:type="table" w:styleId="Table9">
    <w:basedOn w:val="TableNormal"/>
    <w:pPr>
      <w:spacing w:line="240" w:lineRule="auto"/>
    </w:pPr>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image" Target="media/image3.png"/><Relationship Id="rId7" Type="http://schemas.openxmlformats.org/officeDocument/2006/relationships/image" Target="media/image1.png"/><Relationship Id="rId8" Type="http://schemas.openxmlformats.org/officeDocument/2006/relationships/image" Target="media/image2.png"/></Relationships>
</file>

<file path=word/_rels/footer1.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