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4bacc6"/>
          <w:sz w:val="52"/>
          <w:szCs w:val="52"/>
        </w:rPr>
      </w:pPr>
      <w:r w:rsidDel="00000000" w:rsidR="00000000" w:rsidRPr="00000000">
        <w:rPr>
          <w:rFonts w:ascii="Calibri" w:cs="Calibri" w:eastAsia="Calibri" w:hAnsi="Calibri"/>
          <w:b w:val="1"/>
          <w:color w:val="4bacc6"/>
          <w:sz w:val="52"/>
          <w:szCs w:val="52"/>
          <w:rtl w:val="0"/>
        </w:rPr>
        <w:t xml:space="preserve">DJ QUOTATION</w:t>
      </w:r>
    </w:p>
    <w:p w:rsidR="00000000" w:rsidDel="00000000" w:rsidP="00000000" w:rsidRDefault="00000000" w:rsidRPr="00000000" w14:paraId="00000002">
      <w:pPr>
        <w:rPr>
          <w:rFonts w:ascii="Calibri" w:cs="Calibri" w:eastAsia="Calibri" w:hAnsi="Calibri"/>
        </w:rPr>
      </w:pPr>
      <w:bookmarkStart w:colFirst="0" w:colLast="0" w:name="_gjdgxs" w:id="0"/>
      <w:bookmarkEnd w:id="0"/>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tbl>
      <w:tblPr>
        <w:tblStyle w:val="Table1"/>
        <w:tblW w:w="901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18"/>
        <w:gridCol w:w="3600"/>
        <w:tblGridChange w:id="0">
          <w:tblGrid>
            <w:gridCol w:w="5418"/>
            <w:gridCol w:w="3600"/>
          </w:tblGrid>
        </w:tblGridChange>
      </w:tblGrid>
      <w:tr>
        <w:trPr>
          <w:trHeight w:val="1280" w:hRule="atLeast"/>
        </w:trPr>
        <w:tc>
          <w:tcPr>
            <w:vAlign w:val="center"/>
          </w:tcPr>
          <w:p w:rsidR="00000000" w:rsidDel="00000000" w:rsidP="00000000" w:rsidRDefault="00000000" w:rsidRPr="00000000" w14:paraId="00000004">
            <w:pPr>
              <w:rPr>
                <w:rFonts w:ascii="Calibri" w:cs="Calibri" w:eastAsia="Calibri" w:hAnsi="Calibri"/>
                <w:b w:val="1"/>
                <w:shd w:fill="ffe599" w:val="clear"/>
              </w:rPr>
            </w:pPr>
            <w:r w:rsidDel="00000000" w:rsidR="00000000" w:rsidRPr="00000000">
              <w:rPr>
                <w:rFonts w:ascii="Calibri" w:cs="Calibri" w:eastAsia="Calibri" w:hAnsi="Calibri"/>
                <w:b w:val="1"/>
                <w:shd w:fill="ffe599" w:val="clear"/>
                <w:rtl w:val="0"/>
              </w:rPr>
              <w:t xml:space="preserve">[YOUR PROFESSIONAL DJ NAME]</w:t>
            </w:r>
          </w:p>
          <w:p w:rsidR="00000000" w:rsidDel="00000000" w:rsidP="00000000" w:rsidRDefault="00000000" w:rsidRPr="00000000" w14:paraId="00000005">
            <w:pPr>
              <w:rPr>
                <w:rFonts w:ascii="Calibri" w:cs="Calibri" w:eastAsia="Calibri" w:hAnsi="Calibri"/>
                <w:shd w:fill="ffe599" w:val="clear"/>
              </w:rPr>
            </w:pPr>
            <w:r w:rsidDel="00000000" w:rsidR="00000000" w:rsidRPr="00000000">
              <w:rPr>
                <w:rFonts w:ascii="Calibri" w:cs="Calibri" w:eastAsia="Calibri" w:hAnsi="Calibri"/>
                <w:shd w:fill="ffe599" w:val="clear"/>
                <w:rtl w:val="0"/>
              </w:rPr>
              <w:t xml:space="preserve">[YOUR TAGLINE HERE]</w:t>
            </w:r>
          </w:p>
          <w:p w:rsidR="00000000" w:rsidDel="00000000" w:rsidP="00000000" w:rsidRDefault="00000000" w:rsidRPr="00000000" w14:paraId="00000006">
            <w:pPr>
              <w:rPr>
                <w:rFonts w:ascii="Calibri" w:cs="Calibri" w:eastAsia="Calibri" w:hAnsi="Calibri"/>
                <w:shd w:fill="ffe599" w:val="clear"/>
              </w:rPr>
            </w:pPr>
            <w:r w:rsidDel="00000000" w:rsidR="00000000" w:rsidRPr="00000000">
              <w:rPr>
                <w:rFonts w:ascii="Calibri" w:cs="Calibri" w:eastAsia="Calibri" w:hAnsi="Calibri"/>
                <w:shd w:fill="ffe599" w:val="clear"/>
                <w:rtl w:val="0"/>
              </w:rPr>
              <w:t xml:space="preserve">[YOUR COMPLETE BUSINESS ADDRESS]</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shd w:fill="ffe599" w:val="clear"/>
                <w:rtl w:val="0"/>
              </w:rPr>
              <w:t xml:space="preserve">[YOUR CONTACT DETAILS]</w:t>
            </w:r>
            <w:r w:rsidDel="00000000" w:rsidR="00000000" w:rsidRPr="00000000">
              <w:rPr>
                <w:rtl w:val="0"/>
              </w:rPr>
            </w:r>
          </w:p>
        </w:tc>
        <w:tc>
          <w:tcPr>
            <w:vAlign w:val="center"/>
          </w:tcPr>
          <w:p w:rsidR="00000000" w:rsidDel="00000000" w:rsidP="00000000" w:rsidRDefault="00000000" w:rsidRPr="00000000" w14:paraId="00000008">
            <w:pPr>
              <w:rPr>
                <w:rFonts w:ascii="Calibri" w:cs="Calibri" w:eastAsia="Calibri" w:hAnsi="Calibri"/>
                <w:b w:val="1"/>
              </w:rPr>
            </w:pPr>
            <w:r w:rsidDel="00000000" w:rsidR="00000000" w:rsidRPr="00000000">
              <w:rPr>
                <w:rFonts w:ascii="Calibri" w:cs="Calibri" w:eastAsia="Calibri" w:hAnsi="Calibri"/>
                <w:b w:val="1"/>
                <w:rtl w:val="0"/>
              </w:rPr>
              <w:t xml:space="preserve">SERVICE QUOTATION</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Quotation No.: 43586</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Date: May 11, 2018</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Valid Until: June 1, 2018</w:t>
            </w:r>
          </w:p>
        </w:tc>
      </w:tr>
    </w:tbl>
    <w:p w:rsidR="00000000" w:rsidDel="00000000" w:rsidP="00000000" w:rsidRDefault="00000000" w:rsidRPr="00000000" w14:paraId="0000000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b w:val="1"/>
          <w:rtl w:val="0"/>
        </w:rPr>
        <w:t xml:space="preserve">CLIENT CODE</w:t>
        <w:tab/>
        <w:t xml:space="preserve">:</w:t>
        <w:tab/>
      </w:r>
      <w:r w:rsidDel="00000000" w:rsidR="00000000" w:rsidRPr="00000000">
        <w:rPr>
          <w:rFonts w:ascii="Calibri" w:cs="Calibri" w:eastAsia="Calibri" w:hAnsi="Calibri"/>
          <w:rtl w:val="0"/>
        </w:rPr>
        <w:t xml:space="preserve">86553-ABY</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CLIENT DETAILS</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tbl>
      <w:tblPr>
        <w:tblStyle w:val="Table2"/>
        <w:tblW w:w="951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17"/>
        <w:gridCol w:w="7096"/>
        <w:tblGridChange w:id="0">
          <w:tblGrid>
            <w:gridCol w:w="2417"/>
            <w:gridCol w:w="7096"/>
          </w:tblGrid>
        </w:tblGridChange>
      </w:tblGrid>
      <w:tr>
        <w:trPr>
          <w:trHeight w:val="340" w:hRule="atLeast"/>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Taylor Ann S. McKee</w:t>
            </w:r>
          </w:p>
        </w:tc>
      </w:tr>
      <w:tr>
        <w:tc>
          <w:tcPr>
            <w:shd w:fill="auto" w:val="clear"/>
            <w:tcMar>
              <w:top w:w="100.0" w:type="dxa"/>
              <w:left w:w="100.0" w:type="dxa"/>
              <w:bottom w:w="100.0" w:type="dxa"/>
              <w:right w:w="100.0" w:type="dxa"/>
            </w:tcMar>
          </w:tcPr>
          <w:p w:rsidR="00000000" w:rsidDel="00000000" w:rsidP="00000000" w:rsidRDefault="00000000" w:rsidRPr="00000000" w14:paraId="00000015">
            <w:pPr>
              <w:jc w:val="both"/>
              <w:rPr>
                <w:rFonts w:ascii="Calibri" w:cs="Calibri" w:eastAsia="Calibri" w:hAnsi="Calibri"/>
                <w:b w:val="1"/>
              </w:rPr>
            </w:pPr>
            <w:r w:rsidDel="00000000" w:rsidR="00000000" w:rsidRPr="00000000">
              <w:rPr>
                <w:rFonts w:ascii="Calibri" w:cs="Calibri" w:eastAsia="Calibri" w:hAnsi="Calibri"/>
                <w:b w:val="1"/>
                <w:rtl w:val="0"/>
              </w:rPr>
              <w:t xml:space="preserve">COMPANY:</w:t>
            </w:r>
          </w:p>
        </w:tc>
        <w:tc>
          <w:tcPr>
            <w:shd w:fill="auto" w:val="clear"/>
            <w:tcMar>
              <w:top w:w="100.0" w:type="dxa"/>
              <w:left w:w="100.0" w:type="dxa"/>
              <w:bottom w:w="100.0" w:type="dxa"/>
              <w:right w:w="100.0" w:type="dxa"/>
            </w:tcMar>
          </w:tcPr>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The Violet Events Company</w:t>
            </w:r>
          </w:p>
        </w:tc>
      </w:tr>
      <w:tr>
        <w:trPr>
          <w:trHeight w:val="80" w:hRule="atLeast"/>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Suite 7, Mezzanine Floor, Jameson Bldg.</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Addison Drive, San Diego CA 90212</w:t>
            </w:r>
          </w:p>
        </w:tc>
      </w:tr>
      <w:t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CONTACT DETAILS:</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865-636-3220 / 908-768-2320</w:t>
            </w:r>
          </w:p>
        </w:tc>
      </w:tr>
      <w:t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taylor.mckee@tvec.us</w:t>
            </w:r>
          </w:p>
        </w:tc>
      </w:tr>
    </w:tbl>
    <w:p w:rsidR="00000000" w:rsidDel="00000000" w:rsidP="00000000" w:rsidRDefault="00000000" w:rsidRPr="00000000" w14:paraId="0000001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SCOPE OF SERVICES</w:t>
      </w:r>
      <w:r w:rsidDel="00000000" w:rsidR="00000000" w:rsidRPr="00000000">
        <w:rPr>
          <w:rtl w:val="0"/>
        </w:rPr>
      </w:r>
    </w:p>
    <w:p w:rsidR="00000000" w:rsidDel="00000000" w:rsidP="00000000" w:rsidRDefault="00000000" w:rsidRPr="00000000" w14:paraId="00000021">
      <w:pPr>
        <w:jc w:val="both"/>
        <w:rPr>
          <w:rFonts w:ascii="Calibri" w:cs="Calibri" w:eastAsia="Calibri" w:hAnsi="Calibri"/>
        </w:rPr>
      </w:pPr>
      <w:r w:rsidDel="00000000" w:rsidR="00000000" w:rsidRPr="00000000">
        <w:rPr>
          <w:rFonts w:ascii="Calibri" w:cs="Calibri" w:eastAsia="Calibri" w:hAnsi="Calibri"/>
          <w:rtl w:val="0"/>
        </w:rPr>
        <w:tab/>
      </w:r>
    </w:p>
    <w:tbl>
      <w:tblPr>
        <w:tblStyle w:val="Table3"/>
        <w:tblW w:w="953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37"/>
        <w:gridCol w:w="7196"/>
        <w:tblGridChange w:id="0">
          <w:tblGrid>
            <w:gridCol w:w="2337"/>
            <w:gridCol w:w="7196"/>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 OF EVENT:</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Summer Splash Ultimate Beach Party 2018</w:t>
            </w:r>
          </w:p>
        </w:tc>
      </w:tr>
      <w:tr>
        <w:trPr>
          <w:trHeight w:val="220" w:hRule="atLeast"/>
        </w:trPr>
        <w:tc>
          <w:tcPr>
            <w:shd w:fill="auto" w:val="clear"/>
            <w:tcMar>
              <w:top w:w="100.0" w:type="dxa"/>
              <w:left w:w="100.0" w:type="dxa"/>
              <w:bottom w:w="100.0" w:type="dxa"/>
              <w:right w:w="100.0" w:type="dxa"/>
            </w:tcMar>
          </w:tcPr>
          <w:p w:rsidR="00000000" w:rsidDel="00000000" w:rsidP="00000000" w:rsidRDefault="00000000" w:rsidRPr="00000000" w14:paraId="00000024">
            <w:pPr>
              <w:jc w:val="both"/>
              <w:rPr>
                <w:rFonts w:ascii="Calibri" w:cs="Calibri" w:eastAsia="Calibri" w:hAnsi="Calibri"/>
                <w:b w:val="1"/>
              </w:rPr>
            </w:pPr>
            <w:r w:rsidDel="00000000" w:rsidR="00000000" w:rsidRPr="00000000">
              <w:rPr>
                <w:rFonts w:ascii="Calibri" w:cs="Calibri" w:eastAsia="Calibri" w:hAnsi="Calibri"/>
                <w:b w:val="1"/>
                <w:rtl w:val="0"/>
              </w:rPr>
              <w:t xml:space="preserve">TYPE OF EVENT:</w:t>
            </w:r>
          </w:p>
        </w:tc>
        <w:tc>
          <w:tcPr>
            <w:shd w:fill="auto" w:val="clear"/>
            <w:tcMar>
              <w:top w:w="100.0" w:type="dxa"/>
              <w:left w:w="100.0" w:type="dxa"/>
              <w:bottom w:w="100.0" w:type="dxa"/>
              <w:right w:w="100.0" w:type="dxa"/>
            </w:tcMar>
          </w:tcPr>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Outdoor music festival at the beach</w:t>
            </w:r>
          </w:p>
        </w:tc>
      </w:tr>
      <w:t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ind w:left="-13"/>
              <w:jc w:val="both"/>
              <w:rPr>
                <w:rFonts w:ascii="Calibri" w:cs="Calibri" w:eastAsia="Calibri" w:hAnsi="Calibri"/>
                <w:b w:val="1"/>
              </w:rPr>
            </w:pPr>
            <w:r w:rsidDel="00000000" w:rsidR="00000000" w:rsidRPr="00000000">
              <w:rPr>
                <w:rFonts w:ascii="Calibri" w:cs="Calibri" w:eastAsia="Calibri" w:hAnsi="Calibri"/>
                <w:b w:val="1"/>
                <w:rtl w:val="0"/>
              </w:rPr>
              <w:t xml:space="preserve">DATE OF EVENT:</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July 15, 2018</w:t>
            </w:r>
          </w:p>
        </w:tc>
      </w:tr>
      <w:t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VENUE OF EVENT:</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San Diego Roadside Public Beach, Multon Highway, San Diego CA 92101</w:t>
            </w:r>
          </w:p>
        </w:tc>
      </w:tr>
      <w:t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DJ TIMESLOT:</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11 PM to 12 MN</w:t>
            </w:r>
          </w:p>
        </w:tc>
      </w:tr>
      <w:t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SERVICE DESCRIPTION:</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Initial Consultation</w:t>
            </w:r>
            <w:r w:rsidDel="00000000" w:rsidR="00000000" w:rsidRPr="00000000">
              <w:rPr>
                <w:rFonts w:ascii="Calibri" w:cs="Calibri" w:eastAsia="Calibri" w:hAnsi="Calibri"/>
                <w:rtl w:val="0"/>
              </w:rPr>
              <w:t xml:space="preserve"> - The DJ and the Client will have an initial meeting on event particulars. Details on the main and additional services to be provided will be discussed. Both must provide a rough draft of service agreements.</w:t>
            </w:r>
          </w:p>
        </w:tc>
      </w:tr>
      <w:t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Pre-Event Finalization</w:t>
            </w:r>
            <w:r w:rsidDel="00000000" w:rsidR="00000000" w:rsidRPr="00000000">
              <w:rPr>
                <w:rFonts w:ascii="Calibri" w:cs="Calibri" w:eastAsia="Calibri" w:hAnsi="Calibri"/>
                <w:rtl w:val="0"/>
              </w:rPr>
              <w:t xml:space="preserve"> - The DJ and the Client will meet one (1) week prior to the Event Date in order to finalize the DJ’s services and his commitment to the event. Contract signing and payment of initial deposit by the Client to the DJ will also be done during this day.</w:t>
            </w:r>
          </w:p>
        </w:tc>
      </w:tr>
      <w:t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Event Services</w:t>
            </w:r>
            <w:r w:rsidDel="00000000" w:rsidR="00000000" w:rsidRPr="00000000">
              <w:rPr>
                <w:rFonts w:ascii="Calibri" w:cs="Calibri" w:eastAsia="Calibri" w:hAnsi="Calibri"/>
                <w:rtl w:val="0"/>
              </w:rPr>
              <w:t xml:space="preserve"> - The DJ will appear and perform services for the Client’s event on the Event Date, as per agreed terms. </w:t>
            </w:r>
          </w:p>
        </w:tc>
      </w:tr>
      <w:t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Special Song Requests</w:t>
            </w:r>
            <w:r w:rsidDel="00000000" w:rsidR="00000000" w:rsidRPr="00000000">
              <w:rPr>
                <w:rFonts w:ascii="Calibri" w:cs="Calibri" w:eastAsia="Calibri" w:hAnsi="Calibri"/>
                <w:rtl w:val="0"/>
              </w:rPr>
              <w:t xml:space="preserve"> - The DJ will play and remix special song requests made by the Client. The Client will provide a list of all songs. </w:t>
            </w:r>
          </w:p>
        </w:tc>
      </w:tr>
      <w:t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Use of Name, Marks, and Likeness</w:t>
            </w:r>
            <w:r w:rsidDel="00000000" w:rsidR="00000000" w:rsidRPr="00000000">
              <w:rPr>
                <w:rFonts w:ascii="Calibri" w:cs="Calibri" w:eastAsia="Calibri" w:hAnsi="Calibri"/>
                <w:rtl w:val="0"/>
              </w:rPr>
              <w:t xml:space="preserve"> - For event promotional materials and event documentation. </w:t>
            </w:r>
          </w:p>
        </w:tc>
      </w:tr>
      <w:t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jc w:val="both"/>
              <w:rPr>
                <w:rFonts w:ascii="Calibri" w:cs="Calibri" w:eastAsia="Calibri" w:hAnsi="Calibri"/>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jc w:val="both"/>
              <w:rPr>
                <w:rFonts w:ascii="Calibri" w:cs="Calibri" w:eastAsia="Calibri" w:hAnsi="Calibri"/>
                <w:shd w:fill="ffe599" w:val="clear"/>
              </w:rPr>
            </w:pPr>
            <w:r w:rsidDel="00000000" w:rsidR="00000000" w:rsidRPr="00000000">
              <w:rPr>
                <w:rFonts w:ascii="Calibri" w:cs="Calibri" w:eastAsia="Calibri" w:hAnsi="Calibri"/>
                <w:b w:val="1"/>
                <w:shd w:fill="ffe599" w:val="clear"/>
                <w:rtl w:val="0"/>
              </w:rPr>
              <w:t xml:space="preserve">[ADD MORE SERVICES AS NEEDED]</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shd w:fill="ffe599" w:val="clear"/>
                <w:rtl w:val="0"/>
              </w:rPr>
              <w:t xml:space="preserve">[PROVIDE BRIEF DESCRIPTION HERE]</w:t>
            </w:r>
          </w:p>
        </w:tc>
      </w:tr>
    </w:tbl>
    <w:p w:rsidR="00000000" w:rsidDel="00000000" w:rsidP="00000000" w:rsidRDefault="00000000" w:rsidRPr="00000000" w14:paraId="00000038">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rPr>
      </w:pPr>
      <w:r w:rsidDel="00000000" w:rsidR="00000000" w:rsidRPr="00000000">
        <w:rPr>
          <w:rtl w:val="0"/>
        </w:rPr>
      </w:r>
    </w:p>
    <w:tbl>
      <w:tblPr>
        <w:tblStyle w:val="Table4"/>
        <w:tblW w:w="9330.0" w:type="dxa"/>
        <w:jc w:val="center"/>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600"/>
      </w:tblPr>
      <w:tblGrid>
        <w:gridCol w:w="4425"/>
        <w:gridCol w:w="1635"/>
        <w:gridCol w:w="1635"/>
        <w:gridCol w:w="1635"/>
        <w:tblGridChange w:id="0">
          <w:tblGrid>
            <w:gridCol w:w="4425"/>
            <w:gridCol w:w="1635"/>
            <w:gridCol w:w="1635"/>
            <w:gridCol w:w="1635"/>
          </w:tblGrid>
        </w:tblGridChange>
      </w:tblGrid>
      <w:tr>
        <w:trPr>
          <w:trHeight w:val="440" w:hRule="atLeast"/>
        </w:trPr>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ITEMIZED COSTING FOR DJ SERVICES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PARTICULARS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QTY &amp; UNIT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UNIT PRICE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AMOUNT</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 Initial Consultation with DJ</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 hrs.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$100.00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$200.00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 Pre-Event Finalization Appearance Fee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 hr.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$50.00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 Special Song Requests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$75.00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$375.00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 Event Appearance Fee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$250.00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 Event Service Fee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 hr.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$500.00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$500.00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 Use of Name, Marks, and Likeness in Promo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$350.00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7. Use of Name, Marks, and Likeness in Event Documentation (videos uploaded on YouTube, audio recordings released online,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$1,000.00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$1,000.00</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8. [ADD MORE SERVICES AS NEEDED]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$0.00</w:t>
            </w:r>
          </w:p>
        </w:tc>
      </w:tr>
      <w:tr>
        <w:trPr>
          <w:trHeight w:val="44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SUBTOTAL</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$[AMOUNT]</w:t>
            </w:r>
          </w:p>
        </w:tc>
      </w:tr>
      <w:tr>
        <w:trPr>
          <w:trHeight w:val="44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OTHER (TAXES, LATE FEES, ETC.)</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$[AMOUNT]</w:t>
            </w:r>
          </w:p>
        </w:tc>
      </w:tr>
      <w:tr>
        <w:trPr>
          <w:trHeight w:val="440" w:hRule="atLeast"/>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GRAND TOTAL</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$[GRAND TOTAL AMOUNT]</w:t>
            </w:r>
          </w:p>
        </w:tc>
      </w:tr>
    </w:tbl>
    <w:p w:rsidR="00000000" w:rsidDel="00000000" w:rsidP="00000000" w:rsidRDefault="00000000" w:rsidRPr="00000000" w14:paraId="0000006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TERMS OF SERVICE:</w:t>
      </w:r>
    </w:p>
    <w:p w:rsidR="00000000" w:rsidDel="00000000" w:rsidP="00000000" w:rsidRDefault="00000000" w:rsidRPr="00000000" w14:paraId="0000007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1. Initial non-refundable and non-returnable deposit (50%) of grand total amount due upon signing of Service Agreement.</w:t>
      </w:r>
    </w:p>
    <w:p w:rsidR="00000000" w:rsidDel="00000000" w:rsidP="00000000" w:rsidRDefault="00000000" w:rsidRPr="00000000" w14:paraId="00000075">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2. Remaining 50% balance payable upon completion of all services after the event.</w:t>
      </w:r>
    </w:p>
    <w:p w:rsidR="00000000" w:rsidDel="00000000" w:rsidP="00000000" w:rsidRDefault="00000000" w:rsidRPr="00000000" w14:paraId="00000077">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3. Cancellation must be made [NUMBER] days prior to the Event Date.</w:t>
      </w:r>
    </w:p>
    <w:p w:rsidR="00000000" w:rsidDel="00000000" w:rsidP="00000000" w:rsidRDefault="00000000" w:rsidRPr="00000000" w14:paraId="00000079">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4. Additional services on the Event Date subject to 12% additional charge per service ordered.</w:t>
      </w:r>
    </w:p>
    <w:p w:rsidR="00000000" w:rsidDel="00000000" w:rsidP="00000000" w:rsidRDefault="00000000" w:rsidRPr="00000000" w14:paraId="0000007B">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5. This quotation shall be valid only until the date indicated above. Prices subject to change without prior notice.</w:t>
      </w:r>
    </w:p>
    <w:p w:rsidR="00000000" w:rsidDel="00000000" w:rsidP="00000000" w:rsidRDefault="00000000" w:rsidRPr="00000000" w14:paraId="0000007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THIS IS NOT AN INVOICE OR A SERVICE CONTRACT.</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THE CLIENT SHALL BE BILLED ACCORDINGLY AFTER FINALIZATION OF THE SERVICE CONTRACT. </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A PURCHASE ORDER INVOICE WILL BE PROVIDED TO THE CLIENT TWO (2) WEEKS BEFORE THE CONTRACT SIGNING. </w:t>
      </w:r>
    </w:p>
    <w:p w:rsidR="00000000" w:rsidDel="00000000" w:rsidP="00000000" w:rsidRDefault="00000000" w:rsidRPr="00000000" w14:paraId="00000084">
      <w:pPr>
        <w:rPr>
          <w:rFonts w:ascii="Calibri" w:cs="Calibri" w:eastAsia="Calibri" w:hAnsi="Calibri"/>
        </w:rPr>
      </w:pPr>
      <w:r w:rsidDel="00000000" w:rsidR="00000000" w:rsidRPr="00000000">
        <w:rPr>
          <w:rtl w:val="0"/>
        </w:rPr>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rPr>
      </w:pPr>
      <w:r w:rsidDel="00000000" w:rsidR="00000000" w:rsidRPr="00000000">
        <w:rPr>
          <w:rFonts w:ascii="Calibri" w:cs="Calibri" w:eastAsia="Calibri" w:hAnsi="Calibri"/>
          <w:b w:val="1"/>
          <w:rtl w:val="0"/>
        </w:rPr>
        <w:t xml:space="preserve">THANK YOU FOR YOUR BUSINESS!</w:t>
      </w:r>
    </w:p>
    <w:p w:rsidR="00000000" w:rsidDel="00000000" w:rsidP="00000000" w:rsidRDefault="00000000" w:rsidRPr="00000000" w14:paraId="0000008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89">
      <w:pPr>
        <w:jc w:val="both"/>
        <w:rPr>
          <w:rFonts w:ascii="Calibri" w:cs="Calibri" w:eastAsia="Calibri" w:hAnsi="Calibri"/>
        </w:rPr>
      </w:pPr>
      <w:r w:rsidDel="00000000" w:rsidR="00000000" w:rsidRPr="00000000">
        <w:rPr>
          <w:rFonts w:ascii="Calibri" w:cs="Calibri" w:eastAsia="Calibri" w:hAnsi="Calibri"/>
          <w:b w:val="1"/>
          <w:rtl w:val="0"/>
        </w:rPr>
        <w:t xml:space="preserve">CLIENT ACCEPTANCE </w:t>
      </w:r>
      <w:r w:rsidDel="00000000" w:rsidR="00000000" w:rsidRPr="00000000">
        <w:rPr>
          <w:rFonts w:ascii="Calibri" w:cs="Calibri" w:eastAsia="Calibri" w:hAnsi="Calibri"/>
          <w:rtl w:val="0"/>
        </w:rPr>
        <w:t xml:space="preserve">(Please tear this portion here and return to mailer.)</w:t>
      </w:r>
    </w:p>
    <w:p w:rsidR="00000000" w:rsidDel="00000000" w:rsidP="00000000" w:rsidRDefault="00000000" w:rsidRPr="00000000" w14:paraId="0000008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jc w:val="both"/>
        <w:rPr>
          <w:rFonts w:ascii="Calibri" w:cs="Calibri" w:eastAsia="Calibri" w:hAnsi="Calibri"/>
        </w:rPr>
      </w:pPr>
      <w:r w:rsidDel="00000000" w:rsidR="00000000" w:rsidRPr="00000000">
        <w:rPr>
          <w:rFonts w:ascii="Calibri" w:cs="Calibri" w:eastAsia="Calibri" w:hAnsi="Calibri"/>
          <w:rtl w:val="0"/>
        </w:rPr>
        <w:t xml:space="preserve">Accepted by:</w:t>
      </w:r>
    </w:p>
    <w:p w:rsidR="00000000" w:rsidDel="00000000" w:rsidP="00000000" w:rsidRDefault="00000000" w:rsidRPr="00000000" w14:paraId="0000008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rPr>
      </w:pPr>
      <w:r w:rsidDel="00000000" w:rsidR="00000000" w:rsidRPr="00000000">
        <w:rPr>
          <w:rFonts w:ascii="Calibri" w:cs="Calibri" w:eastAsia="Calibri" w:hAnsi="Calibri"/>
          <w:rtl w:val="0"/>
        </w:rPr>
        <w:t xml:space="preserve">NAME:</w:t>
      </w:r>
    </w:p>
    <w:p w:rsidR="00000000" w:rsidDel="00000000" w:rsidP="00000000" w:rsidRDefault="00000000" w:rsidRPr="00000000" w14:paraId="0000008E">
      <w:pPr>
        <w:jc w:val="both"/>
        <w:rPr>
          <w:rFonts w:ascii="Calibri" w:cs="Calibri" w:eastAsia="Calibri" w:hAnsi="Calibri"/>
        </w:rPr>
      </w:pPr>
      <w:r w:rsidDel="00000000" w:rsidR="00000000" w:rsidRPr="00000000">
        <w:rPr>
          <w:rFonts w:ascii="Calibri" w:cs="Calibri" w:eastAsia="Calibri" w:hAnsi="Calibri"/>
          <w:rtl w:val="0"/>
        </w:rPr>
        <w:t xml:space="preserve">DATE:</w:t>
      </w:r>
    </w:p>
    <w:p w:rsidR="00000000" w:rsidDel="00000000" w:rsidP="00000000" w:rsidRDefault="00000000" w:rsidRPr="00000000" w14:paraId="0000008F">
      <w:pPr>
        <w:jc w:val="both"/>
        <w:rPr>
          <w:rFonts w:ascii="Calibri" w:cs="Calibri" w:eastAsia="Calibri" w:hAnsi="Calibri"/>
        </w:rPr>
      </w:pPr>
      <w:r w:rsidDel="00000000" w:rsidR="00000000" w:rsidRPr="00000000">
        <w:rPr>
          <w:rFonts w:ascii="Calibri" w:cs="Calibri" w:eastAsia="Calibri" w:hAnsi="Calibri"/>
          <w:rtl w:val="0"/>
        </w:rPr>
        <w:t xml:space="preserve">SIGNATURE:</w:t>
        <w:tab/>
      </w:r>
    </w:p>
    <w:p w:rsidR="00000000" w:rsidDel="00000000" w:rsidP="00000000" w:rsidRDefault="00000000" w:rsidRPr="00000000" w14:paraId="00000090">
      <w:pPr>
        <w:jc w:val="left"/>
        <w:rPr>
          <w:rFonts w:ascii="Calibri" w:cs="Calibri" w:eastAsia="Calibri" w:hAnsi="Calibri"/>
          <w:b w:val="1"/>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1435100</wp:posOffset>
              </wp:positionH>
              <wp:positionV relativeFrom="paragraph">
                <wp:posOffset>-914399</wp:posOffset>
              </wp:positionV>
              <wp:extent cx="3049608" cy="247031"/>
              <wp:effectExtent b="0" l="0" r="0" t="0"/>
              <wp:wrapNone/>
              <wp:docPr id="1" name=""/>
              <a:graphic>
                <a:graphicData uri="http://schemas.microsoft.com/office/word/2010/wordprocessingShape">
                  <wps:wsp>
                    <wps:cNvSpPr/>
                    <wps:cNvPr id="2" name="Shape 2"/>
                    <wps:spPr>
                      <a:xfrm>
                        <a:off x="3825959" y="3661247"/>
                        <a:ext cx="3040083" cy="237506"/>
                      </a:xfrm>
                      <a:prstGeom prst="rect">
                        <a:avLst/>
                      </a:prstGeom>
                      <a:solidFill>
                        <a:schemeClr val="accent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1435100</wp:posOffset>
              </wp:positionH>
              <wp:positionV relativeFrom="paragraph">
                <wp:posOffset>-914399</wp:posOffset>
              </wp:positionV>
              <wp:extent cx="3049608" cy="247031"/>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049608" cy="247031"/>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