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5200650" cy="8882862"/>
                <wp:effectExtent b="0" l="0" r="0" t="0"/>
                <wp:wrapNone/>
                <wp:docPr id="2" name=""/>
                <a:graphic>
                  <a:graphicData uri="http://schemas.microsoft.com/office/word/2010/wordprocessingGroup">
                    <wpg:wgp>
                      <wpg:cNvGrpSpPr/>
                      <wpg:grpSpPr>
                        <a:xfrm>
                          <a:off x="2745675" y="336713"/>
                          <a:ext cx="5200650" cy="8882862"/>
                          <a:chOff x="2745675" y="336713"/>
                          <a:chExt cx="5200650" cy="6886575"/>
                        </a:xfrm>
                      </wpg:grpSpPr>
                      <wpg:grpSp>
                        <wpg:cNvGrpSpPr/>
                        <wpg:grpSpPr>
                          <a:xfrm>
                            <a:off x="2745675" y="336713"/>
                            <a:ext cx="5200650" cy="6886575"/>
                            <a:chOff x="0" y="0"/>
                            <a:chExt cx="5200650" cy="6886575"/>
                          </a:xfrm>
                        </wpg:grpSpPr>
                        <wps:wsp>
                          <wps:cNvSpPr/>
                          <wps:cNvPr id="4" name="Shape 4"/>
                          <wps:spPr>
                            <a:xfrm>
                              <a:off x="0" y="0"/>
                              <a:ext cx="5200650" cy="6886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8575" y="0"/>
                              <a:ext cx="5172075" cy="2998573"/>
                            </a:xfrm>
                            <a:prstGeom prst="rect">
                              <a:avLst/>
                            </a:prstGeom>
                            <a:solidFill>
                              <a:srgbClr val="1736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162050" y="952500"/>
                              <a:ext cx="4029075" cy="1247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t xml:space="preserve">COSMETIC BUSINESS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r>
                              </w:p>
                            </w:txbxContent>
                          </wps:txbx>
                          <wps:bodyPr anchorCtr="0" anchor="t" bIns="45700" lIns="91425" spcFirstLastPara="1" rIns="91425" wrap="square" tIns="45700">
                            <a:noAutofit/>
                          </wps:bodyPr>
                        </wps:wsp>
                        <wps:wsp>
                          <wps:cNvSpPr/>
                          <wps:cNvPr id="7" name="Shape 7"/>
                          <wps:spPr>
                            <a:xfrm>
                              <a:off x="1162050" y="4000500"/>
                              <a:ext cx="3524250" cy="106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NAME OF THE  BUSINESS/COMPANY]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COMPLETE BUSINESS/COMPANY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CONTACT NUMBERS]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EMAIL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WEBSITE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8" name="Shape 8"/>
                          <wps:spPr>
                            <a:xfrm>
                              <a:off x="1171575" y="5162550"/>
                              <a:ext cx="4000500" cy="1162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FULL NAME/S OF THE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PEOPLE WHO PREPARED THIS PLAN]</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9" name="Shape 9"/>
                          <wps:spPr>
                            <a:xfrm>
                              <a:off x="1171575" y="6524625"/>
                              <a:ext cx="190500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g:grpSp>
                          <wpg:cNvGrpSpPr/>
                          <wpg:grpSpPr>
                            <a:xfrm>
                              <a:off x="0" y="904875"/>
                              <a:ext cx="1094704" cy="678693"/>
                              <a:chOff x="0" y="0"/>
                              <a:chExt cx="1094704" cy="678693"/>
                            </a:xfrm>
                          </wpg:grpSpPr>
                          <wps:wsp>
                            <wps:cNvSpPr/>
                            <wps:cNvPr id="11" name="Shape 11"/>
                            <wps:spPr>
                              <a:xfrm>
                                <a:off x="0" y="41189"/>
                                <a:ext cx="1094704" cy="637504"/>
                              </a:xfrm>
                              <a:prstGeom prst="homePlate">
                                <a:avLst>
                                  <a:gd fmla="val 50000" name="adj"/>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4714" y="0"/>
                                <a:ext cx="1011115" cy="589084"/>
                              </a:xfrm>
                              <a:prstGeom prst="homePlate">
                                <a:avLst>
                                  <a:gd fmla="val 50000" name="adj"/>
                                </a:avLst>
                              </a:prstGeom>
                              <a:solidFill>
                                <a:srgbClr val="34DCC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5200650" cy="8882862"/>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200650" cy="8882862"/>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ind w:left="450"/>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C">
      <w:pPr>
        <w:ind w:left="450"/>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D">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color w:val="111111"/>
          <w:highlight w:val="yellow"/>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263238"/>
          <w:rtl w:val="0"/>
        </w:rPr>
        <w:t xml:space="preserve">Executive Summary                                                                                                                  [PAGE NUMBER]</w:t>
        <w:br w:type="textWrapping"/>
        <w:br w:type="textWrapping"/>
        <w:t xml:space="preserve">Company Overview                                                                                                                  [PAGE NUMBER]</w:t>
        <w:br w:type="textWrapping"/>
        <w:br w:type="textWrapping"/>
        <w:t xml:space="preserve">Products and Services                                                                                                              [PAGE NUMBER]</w:t>
        <w:br w:type="textWrapping"/>
        <w:t xml:space="preserve">                </w:t>
        <w:br w:type="textWrapping"/>
        <w:t xml:space="preserve">Execution                                                                                                                                    [PAGE NUMBER]</w:t>
        <w:br w:type="textWrapping"/>
        <w:br w:type="textWrapping"/>
        <w:t xml:space="preserve">Operational Plan                                                                                                                       [PAGE NUMBER]</w:t>
        <w:br w:type="textWrapping"/>
        <w:t xml:space="preserve"> </w:t>
        <w:br w:type="textWrapping"/>
        <w:t xml:space="preserve">Financial Plan                                                                                                                             [PAGE NUMBER]</w:t>
      </w: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6">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[Nzuri Cosmetics]</w:t>
      </w:r>
      <w:r w:rsidDel="00000000" w:rsidR="00000000" w:rsidRPr="00000000">
        <w:rPr>
          <w:rFonts w:ascii="Calibri" w:cs="Calibri" w:eastAsia="Calibri" w:hAnsi="Calibri"/>
          <w:color w:val="111111"/>
          <w:rtl w:val="0"/>
        </w:rPr>
        <w:t xml:space="preserve"> is a cosmetic brand that focuses on color cosmetics such as </w:t>
      </w:r>
      <w:r w:rsidDel="00000000" w:rsidR="00000000" w:rsidRPr="00000000">
        <w:rPr>
          <w:rFonts w:ascii="Calibri" w:cs="Calibri" w:eastAsia="Calibri" w:hAnsi="Calibri"/>
          <w:color w:val="111111"/>
          <w:highlight w:val="yellow"/>
          <w:rtl w:val="0"/>
        </w:rPr>
        <w:t xml:space="preserve">[eye palettes, blush, highlighters, bronzers, and lipsticks]</w:t>
      </w:r>
      <w:r w:rsidDel="00000000" w:rsidR="00000000" w:rsidRPr="00000000">
        <w:rPr>
          <w:rFonts w:ascii="Calibri" w:cs="Calibri" w:eastAsia="Calibri" w:hAnsi="Calibri"/>
          <w:color w:val="111111"/>
          <w:rtl w:val="0"/>
        </w:rPr>
        <w:t xml:space="preserve">. The company is seeking recurring investments from stores such as Sephora, Ulta, and other department stores to fund the growth of the brand. The following business plan will show how the brand will reach profitability within three years of operation.</w:t>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rtl w:val="0"/>
        </w:rPr>
        <w:t xml:space="preserve">It is the mission of </w:t>
      </w:r>
      <w:r w:rsidDel="00000000" w:rsidR="00000000" w:rsidRPr="00000000">
        <w:rPr>
          <w:rFonts w:ascii="Calibri" w:cs="Calibri" w:eastAsia="Calibri" w:hAnsi="Calibri"/>
          <w:color w:val="111111"/>
          <w:highlight w:val="yellow"/>
          <w:rtl w:val="0"/>
        </w:rPr>
        <w:t xml:space="preserve">[Nzuri Cosmetics]</w:t>
      </w:r>
      <w:r w:rsidDel="00000000" w:rsidR="00000000" w:rsidRPr="00000000">
        <w:rPr>
          <w:rFonts w:ascii="Calibri" w:cs="Calibri" w:eastAsia="Calibri" w:hAnsi="Calibri"/>
          <w:color w:val="111111"/>
          <w:rtl w:val="0"/>
        </w:rPr>
        <w:t xml:space="preserve"> to represent quality cosmetics by manufacturing high-quality products for a comprehensive distribution network using retail outlets and Internet presence.</w:t>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Nzuri Cosmetics]</w:t>
      </w:r>
      <w:r w:rsidDel="00000000" w:rsidR="00000000" w:rsidRPr="00000000">
        <w:rPr>
          <w:rFonts w:ascii="Calibri" w:cs="Calibri" w:eastAsia="Calibri" w:hAnsi="Calibri"/>
          <w:color w:val="111111"/>
          <w:rtl w:val="0"/>
        </w:rPr>
        <w:t xml:space="preserve"> prides itself for using only the best ingredients while keeping consumer costs low.</w:t>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Nzuri Cosmetics]</w:t>
      </w:r>
      <w:r w:rsidDel="00000000" w:rsidR="00000000" w:rsidRPr="00000000">
        <w:rPr>
          <w:rFonts w:ascii="Calibri" w:cs="Calibri" w:eastAsia="Calibri" w:hAnsi="Calibri"/>
          <w:color w:val="111111"/>
          <w:rtl w:val="0"/>
        </w:rPr>
        <w:t xml:space="preserve"> sees itself as a leading cruelty-free and vegan cosmetic brand that won’t break the bank.</w:t>
      </w:r>
    </w:p>
    <w:p w:rsidR="00000000" w:rsidDel="00000000" w:rsidP="00000000" w:rsidRDefault="00000000" w:rsidRPr="00000000" w14:paraId="0000005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The beauty industry has grown significantly over the </w:t>
      </w:r>
      <w:r w:rsidDel="00000000" w:rsidR="00000000" w:rsidRPr="00000000">
        <w:rPr>
          <w:rFonts w:ascii="Calibri" w:cs="Calibri" w:eastAsia="Calibri" w:hAnsi="Calibri"/>
          <w:color w:val="111111"/>
          <w:highlight w:val="yellow"/>
          <w:rtl w:val="0"/>
        </w:rPr>
        <w:t xml:space="preserve">[past few years]</w:t>
      </w:r>
      <w:r w:rsidDel="00000000" w:rsidR="00000000" w:rsidRPr="00000000">
        <w:rPr>
          <w:rFonts w:ascii="Calibri" w:cs="Calibri" w:eastAsia="Calibri" w:hAnsi="Calibri"/>
          <w:color w:val="111111"/>
          <w:rtl w:val="0"/>
        </w:rPr>
        <w:t xml:space="preserve">. Younger consumers, in particular, are rejecting large brands in preference of locally-made, </w:t>
      </w:r>
      <w:r w:rsidDel="00000000" w:rsidR="00000000" w:rsidRPr="00000000">
        <w:rPr>
          <w:rFonts w:ascii="Calibri" w:cs="Calibri" w:eastAsia="Calibri" w:hAnsi="Calibri"/>
          <w:color w:val="111111"/>
          <w:highlight w:val="yellow"/>
          <w:rtl w:val="0"/>
        </w:rPr>
        <w:t xml:space="preserve">[cruelty-free products]</w:t>
      </w:r>
      <w:r w:rsidDel="00000000" w:rsidR="00000000" w:rsidRPr="00000000">
        <w:rPr>
          <w:rFonts w:ascii="Calibri" w:cs="Calibri" w:eastAsia="Calibri" w:hAnsi="Calibri"/>
          <w:color w:val="111111"/>
          <w:rtl w:val="0"/>
        </w:rPr>
        <w:t xml:space="preserve">, and creative packaging.</w:t>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Beauty and Cosmetics</w:t>
      </w:r>
    </w:p>
    <w:p w:rsidR="00000000" w:rsidDel="00000000" w:rsidP="00000000" w:rsidRDefault="00000000" w:rsidRPr="00000000" w14:paraId="0000005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5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[Dianne Taylor]</w:t>
      </w: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start-up cost is </w:t>
      </w:r>
      <w:r w:rsidDel="00000000" w:rsidR="00000000" w:rsidRPr="00000000">
        <w:rPr>
          <w:rFonts w:ascii="Calibri" w:cs="Calibri" w:eastAsia="Calibri" w:hAnsi="Calibri"/>
          <w:color w:val="111111"/>
          <w:highlight w:val="yellow"/>
          <w:rtl w:val="0"/>
        </w:rPr>
        <w:t xml:space="preserve">[USD 450,000]</w:t>
      </w:r>
      <w:r w:rsidDel="00000000" w:rsidR="00000000" w:rsidRPr="00000000">
        <w:rPr>
          <w:rFonts w:ascii="Calibri" w:cs="Calibri" w:eastAsia="Calibri" w:hAnsi="Calibri"/>
          <w:color w:val="111111"/>
          <w:rtl w:val="0"/>
        </w:rPr>
        <w:t xml:space="preserve">, which shall be provided by the owner and shall be used for rent, supplies, payroll, and maintenance.</w:t>
      </w: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tl w:val="0"/>
        </w:rPr>
      </w:r>
    </w:p>
    <w:tbl>
      <w:tblPr>
        <w:tblStyle w:val="Table1"/>
        <w:tblW w:w="95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85"/>
        <w:gridCol w:w="5355"/>
        <w:tblGridChange w:id="0">
          <w:tblGrid>
            <w:gridCol w:w="4185"/>
            <w:gridCol w:w="5355"/>
          </w:tblGrid>
        </w:tblGridChange>
      </w:tblGrid>
      <w:tr>
        <w:trPr>
          <w:trHeight w:val="340" w:hRule="atLeast"/>
        </w:trPr>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$450,000</w:t>
            </w:r>
            <w:r w:rsidDel="00000000" w:rsidR="00000000" w:rsidRPr="00000000">
              <w:rPr>
                <w:rtl w:val="0"/>
              </w:rPr>
            </w:r>
          </w:p>
        </w:tc>
      </w:tr>
      <w:tr>
        <w:trPr>
          <w:trHeight w:val="300" w:hRule="atLeast"/>
        </w:trPr>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$350,000</w:t>
            </w:r>
            <w:r w:rsidDel="00000000" w:rsidR="00000000" w:rsidRPr="00000000">
              <w:rPr>
                <w:rtl w:val="0"/>
              </w:rPr>
            </w:r>
          </w:p>
        </w:tc>
      </w:tr>
      <w:tr>
        <w:trPr>
          <w:trHeight w:val="300" w:hRule="atLeast"/>
        </w:trPr>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$350,000</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$450,000</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$450,000</w:t>
            </w:r>
            <w:r w:rsidDel="00000000" w:rsidR="00000000" w:rsidRPr="00000000">
              <w:rPr>
                <w:rtl w:val="0"/>
              </w:rPr>
            </w:r>
          </w:p>
        </w:tc>
      </w:tr>
      <w:tr>
        <w:trPr>
          <w:trHeight w:val="300" w:hRule="atLeast"/>
        </w:trPr>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300" w:hRule="atLeast"/>
        </w:trPr>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$350,000</w:t>
            </w:r>
            <w:r w:rsidDel="00000000" w:rsidR="00000000" w:rsidRPr="00000000">
              <w:rPr>
                <w:rtl w:val="0"/>
              </w:rPr>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$450,000</w:t>
            </w:r>
            <w:r w:rsidDel="00000000" w:rsidR="00000000" w:rsidRPr="00000000">
              <w:rPr>
                <w:rtl w:val="0"/>
              </w:rPr>
            </w:r>
          </w:p>
        </w:tc>
      </w:tr>
    </w:tbl>
    <w:p w:rsidR="00000000" w:rsidDel="00000000" w:rsidP="00000000" w:rsidRDefault="00000000" w:rsidRPr="00000000" w14:paraId="000000A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0B1">
      <w:pPr>
        <w:jc w:val="both"/>
        <w:rPr>
          <w:rFonts w:ascii="Calibri" w:cs="Calibri" w:eastAsia="Calibri" w:hAnsi="Calibri"/>
          <w:b w:val="1"/>
          <w:color w:val="111111"/>
          <w:sz w:val="24"/>
          <w:szCs w:val="24"/>
        </w:rPr>
      </w:pPr>
      <w:r w:rsidDel="00000000" w:rsidR="00000000" w:rsidRPr="00000000">
        <w:rPr>
          <w:rtl w:val="0"/>
        </w:rPr>
      </w:r>
    </w:p>
    <w:tbl>
      <w:tblPr>
        <w:tblStyle w:val="Table2"/>
        <w:tblW w:w="954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240"/>
        <w:gridCol w:w="2685"/>
        <w:gridCol w:w="3615"/>
        <w:tblGridChange w:id="0">
          <w:tblGrid>
            <w:gridCol w:w="3240"/>
            <w:gridCol w:w="2685"/>
            <w:gridCol w:w="361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Debbie Betton</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 Manager</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Communications, People Management, Teamwork</w:t>
            </w:r>
          </w:p>
        </w:tc>
      </w:tr>
      <w:t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Cynthia Cooper</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 and Marketing</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Communications, Sales,  Performance Management</w:t>
            </w:r>
          </w:p>
        </w:tc>
      </w:tr>
    </w:tbl>
    <w:p w:rsidR="00000000" w:rsidDel="00000000" w:rsidP="00000000" w:rsidRDefault="00000000" w:rsidRPr="00000000" w14:paraId="000000B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BE">
      <w:pPr>
        <w:jc w:val="both"/>
        <w:rPr>
          <w:rFonts w:ascii="Calibri" w:cs="Calibri" w:eastAsia="Calibri" w:hAnsi="Calibri"/>
          <w:b w:val="1"/>
          <w:color w:val="111111"/>
        </w:rPr>
      </w:pPr>
      <w:r w:rsidDel="00000000" w:rsidR="00000000" w:rsidRPr="00000000">
        <w:rPr>
          <w:rtl w:val="0"/>
        </w:rPr>
      </w:r>
    </w:p>
    <w:tbl>
      <w:tblPr>
        <w:tblStyle w:val="Table3"/>
        <w:tblW w:w="9570.0" w:type="dxa"/>
        <w:jc w:val="left"/>
        <w:tblInd w:w="7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070"/>
        <w:gridCol w:w="4500"/>
        <w:tblGridChange w:id="0">
          <w:tblGrid>
            <w:gridCol w:w="5070"/>
            <w:gridCol w:w="45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Hire front-end developer for brand website</w:t>
            </w:r>
          </w:p>
        </w:tc>
        <w:tc>
          <w:tcPr>
            <w:shd w:fill="auto" w:val="clear"/>
            <w:tcMar>
              <w:top w:w="100.0" w:type="dxa"/>
              <w:left w:w="100.0" w:type="dxa"/>
              <w:bottom w:w="100.0" w:type="dxa"/>
              <w:right w:w="100.0" w:type="dxa"/>
            </w:tcMar>
          </w:tcPr>
          <w:p w:rsidR="00000000" w:rsidDel="00000000" w:rsidP="00000000" w:rsidRDefault="00000000" w:rsidRPr="00000000" w14:paraId="000000C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Developer hired, website in progress</w:t>
            </w:r>
          </w:p>
        </w:tc>
      </w:tr>
      <w:tr>
        <w:tc>
          <w:tcPr>
            <w:shd w:fill="auto" w:val="clear"/>
            <w:tcMar>
              <w:top w:w="100.0" w:type="dxa"/>
              <w:left w:w="100.0" w:type="dxa"/>
              <w:bottom w:w="100.0" w:type="dxa"/>
              <w:right w:w="100.0" w:type="dxa"/>
            </w:tcMar>
          </w:tcPr>
          <w:p w:rsidR="00000000" w:rsidDel="00000000" w:rsidP="00000000" w:rsidRDefault="00000000" w:rsidRPr="00000000" w14:paraId="000000C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Hire a creative team to develop labels and logo</w:t>
            </w:r>
          </w:p>
        </w:tc>
        <w:tc>
          <w:tcPr>
            <w:shd w:fill="auto" w:val="clear"/>
            <w:tcMar>
              <w:top w:w="100.0" w:type="dxa"/>
              <w:left w:w="100.0" w:type="dxa"/>
              <w:bottom w:w="100.0" w:type="dxa"/>
              <w:right w:w="100.0" w:type="dxa"/>
            </w:tcMar>
          </w:tcPr>
          <w:p w:rsidR="00000000" w:rsidDel="00000000" w:rsidP="00000000" w:rsidRDefault="00000000" w:rsidRPr="00000000" w14:paraId="000000C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Development of creative labels in progress</w:t>
            </w:r>
          </w:p>
        </w:tc>
      </w:tr>
      <w:tr>
        <w:trPr>
          <w:trHeight w:val="4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780" w:hRule="atLeast"/>
        </w:trPr>
        <w:tc>
          <w:tcPr>
            <w:shd w:fill="auto" w:val="clear"/>
            <w:tcMar>
              <w:top w:w="100.0" w:type="dxa"/>
              <w:left w:w="100.0" w:type="dxa"/>
              <w:bottom w:w="100.0" w:type="dxa"/>
              <w:right w:w="100.0" w:type="dxa"/>
            </w:tcMar>
          </w:tcPr>
          <w:p w:rsidR="00000000" w:rsidDel="00000000" w:rsidP="00000000" w:rsidRDefault="00000000" w:rsidRPr="00000000" w14:paraId="000000C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Hire chemists to develop different cosmetic formulas</w:t>
            </w:r>
          </w:p>
        </w:tc>
        <w:tc>
          <w:tcPr>
            <w:shd w:fill="auto" w:val="clear"/>
            <w:tcMar>
              <w:top w:w="100.0" w:type="dxa"/>
              <w:left w:w="100.0" w:type="dxa"/>
              <w:bottom w:w="100.0" w:type="dxa"/>
              <w:right w:w="100.0" w:type="dxa"/>
            </w:tcMar>
          </w:tcPr>
          <w:p w:rsidR="00000000" w:rsidDel="00000000" w:rsidP="00000000" w:rsidRDefault="00000000" w:rsidRPr="00000000" w14:paraId="000000C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Hired three of five necessary chemists</w:t>
            </w:r>
          </w:p>
        </w:tc>
      </w:tr>
      <w:tr>
        <w:tc>
          <w:tcPr>
            <w:shd w:fill="auto" w:val="clear"/>
            <w:tcMar>
              <w:top w:w="100.0" w:type="dxa"/>
              <w:left w:w="100.0" w:type="dxa"/>
              <w:bottom w:w="100.0" w:type="dxa"/>
              <w:right w:w="100.0" w:type="dxa"/>
            </w:tcMar>
          </w:tcPr>
          <w:p w:rsidR="00000000" w:rsidDel="00000000" w:rsidP="00000000" w:rsidRDefault="00000000" w:rsidRPr="00000000" w14:paraId="000000C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Look for commercial space for a physical store</w:t>
            </w:r>
          </w:p>
        </w:tc>
        <w:tc>
          <w:tcPr>
            <w:shd w:fill="auto" w:val="clear"/>
            <w:tcMar>
              <w:top w:w="100.0" w:type="dxa"/>
              <w:left w:w="100.0" w:type="dxa"/>
              <w:bottom w:w="100.0" w:type="dxa"/>
              <w:right w:w="100.0" w:type="dxa"/>
            </w:tcMar>
          </w:tcPr>
          <w:p w:rsidR="00000000" w:rsidDel="00000000" w:rsidP="00000000" w:rsidRDefault="00000000" w:rsidRPr="00000000" w14:paraId="000000C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9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Currently looking into properties</w:t>
            </w:r>
          </w:p>
        </w:tc>
      </w:tr>
    </w:tbl>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D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Nzuri Cosmetics]</w:t>
      </w:r>
      <w:r w:rsidDel="00000000" w:rsidR="00000000" w:rsidRPr="00000000">
        <w:rPr>
          <w:rFonts w:ascii="Calibri" w:cs="Calibri" w:eastAsia="Calibri" w:hAnsi="Calibri"/>
          <w:color w:val="111111"/>
          <w:rtl w:val="0"/>
        </w:rPr>
        <w:t xml:space="preserve"> manufactures and distributes color treatment cosmetics, focusing on makeup such as </w:t>
      </w:r>
      <w:r w:rsidDel="00000000" w:rsidR="00000000" w:rsidRPr="00000000">
        <w:rPr>
          <w:rFonts w:ascii="Calibri" w:cs="Calibri" w:eastAsia="Calibri" w:hAnsi="Calibri"/>
          <w:color w:val="111111"/>
          <w:highlight w:val="yellow"/>
          <w:rtl w:val="0"/>
        </w:rPr>
        <w:t xml:space="preserve">[eye palettes, highlighters, blush, lipsticks, lip glosses, and tints]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Nzuri Cosmetics]</w:t>
      </w:r>
      <w:r w:rsidDel="00000000" w:rsidR="00000000" w:rsidRPr="00000000">
        <w:rPr>
          <w:rFonts w:ascii="Calibri" w:cs="Calibri" w:eastAsia="Calibri" w:hAnsi="Calibri"/>
          <w:color w:val="111111"/>
          <w:rtl w:val="0"/>
        </w:rPr>
        <w:t xml:space="preserve"> has extensive cosmetic products that allow differing consumer tastes and preferences, whether consumers are looking for a </w:t>
      </w:r>
      <w:r w:rsidDel="00000000" w:rsidR="00000000" w:rsidRPr="00000000">
        <w:rPr>
          <w:rFonts w:ascii="Calibri" w:cs="Calibri" w:eastAsia="Calibri" w:hAnsi="Calibri"/>
          <w:color w:val="111111"/>
          <w:highlight w:val="yellow"/>
          <w:rtl w:val="0"/>
        </w:rPr>
        <w:t xml:space="preserve">[simple, neutral makeup or something for dramatic party looks]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[Nzuri Cosmetics]</w:t>
      </w:r>
      <w:r w:rsidDel="00000000" w:rsidR="00000000" w:rsidRPr="00000000">
        <w:rPr>
          <w:rFonts w:ascii="Calibri" w:cs="Calibri" w:eastAsia="Calibri" w:hAnsi="Calibri"/>
          <w:color w:val="111111"/>
          <w:rtl w:val="0"/>
        </w:rPr>
        <w:t xml:space="preserve"> will stir up excitement that will give its customers the perfect excuse to stop by at the store.</w:t>
      </w:r>
    </w:p>
    <w:p w:rsidR="00000000" w:rsidDel="00000000" w:rsidP="00000000" w:rsidRDefault="00000000" w:rsidRPr="00000000" w14:paraId="000000D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Nzuri Cosmetics]</w:t>
      </w:r>
      <w:r w:rsidDel="00000000" w:rsidR="00000000" w:rsidRPr="00000000">
        <w:rPr>
          <w:rFonts w:ascii="Calibri" w:cs="Calibri" w:eastAsia="Calibri" w:hAnsi="Calibri"/>
          <w:color w:val="111111"/>
          <w:rtl w:val="0"/>
        </w:rPr>
        <w:t xml:space="preserve"> utilizes mark-up, competitive pricing strategies that are typical of retail brands.</w:t>
      </w:r>
    </w:p>
    <w:p w:rsidR="00000000" w:rsidDel="00000000" w:rsidP="00000000" w:rsidRDefault="00000000" w:rsidRPr="00000000" w14:paraId="000000D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D8">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Nzuri cosmetics]</w:t>
      </w:r>
      <w:r w:rsidDel="00000000" w:rsidR="00000000" w:rsidRPr="00000000">
        <w:rPr>
          <w:rFonts w:ascii="Calibri" w:cs="Calibri" w:eastAsia="Calibri" w:hAnsi="Calibri"/>
          <w:color w:val="111111"/>
          <w:rtl w:val="0"/>
        </w:rPr>
        <w:t xml:space="preserve"> will utilize a brand-building strategy that positions its print advertisements in magazines that influence our target markets such as Cosmopolitan, Vogue, Vanity Fair, and The New York Times Lifestyle edition. In addition, it will also retain a PR firm that will help develop a grassroots program for obtaining product placement and celebrity endorsements.</w:t>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Younger consumers of cosmetic products are looking for more holistic, cruelty-free brands. Although the dynamics of the beauty industry have favored large houses such as </w:t>
      </w:r>
      <w:r w:rsidDel="00000000" w:rsidR="00000000" w:rsidRPr="00000000">
        <w:rPr>
          <w:rFonts w:ascii="Calibri" w:cs="Calibri" w:eastAsia="Calibri" w:hAnsi="Calibri"/>
          <w:color w:val="111111"/>
          <w:highlight w:val="yellow"/>
          <w:rtl w:val="0"/>
        </w:rPr>
        <w:t xml:space="preserve">[L’Oreal]</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[Clinique,]</w:t>
      </w:r>
      <w:r w:rsidDel="00000000" w:rsidR="00000000" w:rsidRPr="00000000">
        <w:rPr>
          <w:rFonts w:ascii="Calibri" w:cs="Calibri" w:eastAsia="Calibri" w:hAnsi="Calibri"/>
          <w:color w:val="111111"/>
          <w:rtl w:val="0"/>
        </w:rPr>
        <w:t xml:space="preserve"> brands such as </w:t>
      </w:r>
      <w:r w:rsidDel="00000000" w:rsidR="00000000" w:rsidRPr="00000000">
        <w:rPr>
          <w:rFonts w:ascii="Calibri" w:cs="Calibri" w:eastAsia="Calibri" w:hAnsi="Calibri"/>
          <w:color w:val="111111"/>
          <w:highlight w:val="yellow"/>
          <w:rtl w:val="0"/>
        </w:rPr>
        <w:t xml:space="preserve">[The Body Shop]</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[Urban Decay]</w:t>
      </w:r>
      <w:r w:rsidDel="00000000" w:rsidR="00000000" w:rsidRPr="00000000">
        <w:rPr>
          <w:rFonts w:ascii="Calibri" w:cs="Calibri" w:eastAsia="Calibri" w:hAnsi="Calibri"/>
          <w:color w:val="111111"/>
          <w:rtl w:val="0"/>
        </w:rPr>
        <w:t xml:space="preserve"> brought awareness regarding cruelty-free and vegan beauty products with excellent results.</w:t>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829300" cy="3200400"/>
            <wp:effectExtent b="0" l="0" r="0" t="0"/>
            <wp:docPr id="4"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58293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DE">
      <w:pPr>
        <w:ind w:left="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bl>
      <w:tblPr>
        <w:tblStyle w:val="Table4"/>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920"/>
        <w:gridCol w:w="1980"/>
        <w:gridCol w:w="1830"/>
        <w:gridCol w:w="1815"/>
        <w:gridCol w:w="1815"/>
        <w:tblGridChange w:id="0">
          <w:tblGrid>
            <w:gridCol w:w="1920"/>
            <w:gridCol w:w="1980"/>
            <w:gridCol w:w="1830"/>
            <w:gridCol w:w="1815"/>
            <w:gridCol w:w="181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E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Nzuri Cosmetics</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Organic products with no animal testing</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Low-profit margins as introductory prices</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 potential of beauty products</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Dynamic nature of the beauty industry can prove difficult for the company to keep up</w:t>
            </w:r>
          </w:p>
        </w:tc>
      </w:tr>
      <w:t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Maybelline New York</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wide product range offered to customers</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Lack of social media presence</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per capita income results to an increase in shopping behaviors</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Competition from other brands that offer similar products at similar prices</w:t>
            </w:r>
          </w:p>
        </w:tc>
      </w:tr>
      <w:tr>
        <w:tc>
          <w:tcPr>
            <w:shd w:fill="auto" w:val="clear"/>
            <w:tcMar>
              <w:top w:w="100.0" w:type="dxa"/>
              <w:left w:w="100.0" w:type="dxa"/>
              <w:bottom w:w="100.0" w:type="dxa"/>
              <w:right w:w="100.0" w:type="dxa"/>
            </w:tcMar>
          </w:tcPr>
          <w:p w:rsidR="00000000" w:rsidDel="00000000" w:rsidP="00000000" w:rsidRDefault="00000000" w:rsidRPr="00000000" w14:paraId="000000E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L’Oreal Paris</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Known for product quality</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Weak website in the age of e-commerce</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Expansion of product lines</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Lower profit margins can cause problems with overall cash flow</w:t>
            </w:r>
          </w:p>
        </w:tc>
      </w:tr>
    </w:tbl>
    <w:p w:rsidR="00000000" w:rsidDel="00000000" w:rsidP="00000000" w:rsidRDefault="00000000" w:rsidRPr="00000000" w14:paraId="000000F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Nzuri Cosmetics]</w:t>
      </w:r>
      <w:r w:rsidDel="00000000" w:rsidR="00000000" w:rsidRPr="00000000">
        <w:rPr>
          <w:rFonts w:ascii="Calibri" w:cs="Calibri" w:eastAsia="Calibri" w:hAnsi="Calibri"/>
          <w:color w:val="111111"/>
          <w:rtl w:val="0"/>
        </w:rPr>
        <w:t xml:space="preserve"> shall rely, for the most part, on social media marketing. Print and broadcast advertising, although useful, are now less popular for millennials and younger audiences. Influencer marketing will help promote the brand thanks to well-known figures within a specific industry. </w:t>
      </w:r>
    </w:p>
    <w:p w:rsidR="00000000" w:rsidDel="00000000" w:rsidP="00000000" w:rsidRDefault="00000000" w:rsidRPr="00000000" w14:paraId="000000F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By taking advantage of influencer marketing programs, the company will gain credibility through social media makeup artists, which will then encourage the acceptance of the brand to the public. With trendy colors, collaborators, and social media postings, the brand’s overall aesthetics, and low prices are sure to attract consumers in the long run.</w:t>
      </w:r>
    </w:p>
    <w:p w:rsidR="00000000" w:rsidDel="00000000" w:rsidP="00000000" w:rsidRDefault="00000000" w:rsidRPr="00000000" w14:paraId="000000F8">
      <w:pPr>
        <w:jc w:val="both"/>
        <w:rPr>
          <w:rFonts w:ascii="Calibri" w:cs="Calibri" w:eastAsia="Calibri" w:hAnsi="Calibri"/>
          <w:color w:val="111111"/>
        </w:rPr>
      </w:pPr>
      <w:r w:rsidDel="00000000" w:rsidR="00000000" w:rsidRPr="00000000">
        <w:rPr>
          <w:rtl w:val="0"/>
        </w:rPr>
      </w:r>
    </w:p>
    <w:tbl>
      <w:tblPr>
        <w:tblStyle w:val="Table5"/>
        <w:tblW w:w="9373.0" w:type="dxa"/>
        <w:jc w:val="left"/>
        <w:tblInd w:w="16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222"/>
        <w:gridCol w:w="2222"/>
        <w:gridCol w:w="1542"/>
        <w:gridCol w:w="3387"/>
        <w:tblGridChange w:id="0">
          <w:tblGrid>
            <w:gridCol w:w="2222"/>
            <w:gridCol w:w="2222"/>
            <w:gridCol w:w="1542"/>
            <w:gridCol w:w="3387"/>
          </w:tblGrid>
        </w:tblGridChange>
      </w:tblGrid>
      <w:tr>
        <w:trPr>
          <w:trHeight w:val="3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1600" w:hRule="atLeast"/>
        </w:trPr>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Print advertising</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Produce print advertisements for influential magazines</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April 2019</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Quality print advertisements to be run in at least three influential magazines: Cosmopolitan, Vogue, and W</w:t>
            </w:r>
          </w:p>
        </w:tc>
      </w:tr>
      <w:tr>
        <w:trPr>
          <w:trHeight w:val="2020" w:hRule="atLeast"/>
        </w:trP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Influencer Program</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Tap at least 25 influencers who will post about the products on their social media pages</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2019</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Each influencer will be able to use up promo coupons allocated for their followers (100 coupons each)</w:t>
            </w:r>
          </w:p>
        </w:tc>
      </w:tr>
      <w:tr>
        <w:trPr>
          <w:trHeight w:val="780" w:hRule="atLeast"/>
        </w:trPr>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Marketing</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Update and schedule social media posts</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2019</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150% increase in followers and post engagements.</w:t>
            </w:r>
          </w:p>
        </w:tc>
      </w:tr>
    </w:tbl>
    <w:p w:rsidR="00000000" w:rsidDel="00000000" w:rsidP="00000000" w:rsidRDefault="00000000" w:rsidRPr="00000000" w14:paraId="0000010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1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5181600" cy="2609850"/>
                <wp:effectExtent b="0" l="0" r="0" t="0"/>
                <wp:wrapNone/>
                <wp:docPr id="3" name=""/>
                <a:graphic>
                  <a:graphicData uri="http://schemas.microsoft.com/office/word/2010/wordprocessingGroup">
                    <wpg:wgp>
                      <wpg:cNvGrpSpPr/>
                      <wpg:grpSpPr>
                        <a:xfrm>
                          <a:off x="2755200" y="2475075"/>
                          <a:ext cx="5181600" cy="2609850"/>
                          <a:chOff x="2755200" y="2475075"/>
                          <a:chExt cx="5181600" cy="2609850"/>
                        </a:xfrm>
                      </wpg:grpSpPr>
                      <wpg:grpSp>
                        <wpg:cNvGrpSpPr/>
                        <wpg:grpSpPr>
                          <a:xfrm>
                            <a:off x="2755200" y="2475075"/>
                            <a:ext cx="5181600" cy="2609850"/>
                            <a:chOff x="0" y="0"/>
                            <a:chExt cx="5181600" cy="2609850"/>
                          </a:xfrm>
                        </wpg:grpSpPr>
                        <wps:wsp>
                          <wps:cNvSpPr/>
                          <wps:cNvPr id="4" name="Shape 4"/>
                          <wps:spPr>
                            <a:xfrm>
                              <a:off x="0" y="0"/>
                              <a:ext cx="5181600" cy="2609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2476500" y="0"/>
                              <a:ext cx="704850" cy="323850"/>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CEO</w:t>
                                </w:r>
                              </w:p>
                            </w:txbxContent>
                          </wps:txbx>
                          <wps:bodyPr anchorCtr="0" anchor="ctr" bIns="45700" lIns="91425" spcFirstLastPara="1" rIns="91425" wrap="square" tIns="45700">
                            <a:noAutofit/>
                          </wps:bodyPr>
                        </wps:wsp>
                        <wps:wsp>
                          <wps:cNvSpPr/>
                          <wps:cNvPr id="15" name="Shape 15"/>
                          <wps:spPr>
                            <a:xfrm>
                              <a:off x="1104900" y="638175"/>
                              <a:ext cx="914400" cy="523875"/>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Operations Manager</w:t>
                                </w:r>
                              </w:p>
                            </w:txbxContent>
                          </wps:txbx>
                          <wps:bodyPr anchorCtr="0" anchor="ctr" bIns="45700" lIns="91425" spcFirstLastPara="1" rIns="91425" wrap="square" tIns="45700">
                            <a:noAutofit/>
                          </wps:bodyPr>
                        </wps:wsp>
                        <wps:wsp>
                          <wps:cNvSpPr/>
                          <wps:cNvPr id="16" name="Shape 16"/>
                          <wps:spPr>
                            <a:xfrm>
                              <a:off x="3200400" y="638175"/>
                              <a:ext cx="914400" cy="523875"/>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Financial Officer</w:t>
                                </w:r>
                              </w:p>
                            </w:txbxContent>
                          </wps:txbx>
                          <wps:bodyPr anchorCtr="0" anchor="ctr" bIns="45700" lIns="91425" spcFirstLastPara="1" rIns="91425" wrap="square" tIns="45700">
                            <a:noAutofit/>
                          </wps:bodyPr>
                        </wps:wsp>
                        <wps:wsp>
                          <wps:cNvSpPr/>
                          <wps:cNvPr id="17" name="Shape 17"/>
                          <wps:spPr>
                            <a:xfrm>
                              <a:off x="4200525" y="638175"/>
                              <a:ext cx="914400" cy="523875"/>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HR Manager</w:t>
                                </w:r>
                              </w:p>
                            </w:txbxContent>
                          </wps:txbx>
                          <wps:bodyPr anchorCtr="0" anchor="ctr" bIns="45700" lIns="91425" spcFirstLastPara="1" rIns="91425" wrap="square" tIns="45700">
                            <a:noAutofit/>
                          </wps:bodyPr>
                        </wps:wsp>
                        <wps:wsp>
                          <wps:cNvSpPr/>
                          <wps:cNvPr id="18" name="Shape 18"/>
                          <wps:spPr>
                            <a:xfrm>
                              <a:off x="9525" y="1409700"/>
                              <a:ext cx="914400" cy="523875"/>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Store Manager</w:t>
                                </w:r>
                              </w:p>
                            </w:txbxContent>
                          </wps:txbx>
                          <wps:bodyPr anchorCtr="0" anchor="ctr" bIns="45700" lIns="91425" spcFirstLastPara="1" rIns="91425" wrap="square" tIns="45700">
                            <a:noAutofit/>
                          </wps:bodyPr>
                        </wps:wsp>
                        <wps:wsp>
                          <wps:cNvSpPr/>
                          <wps:cNvPr id="19" name="Shape 19"/>
                          <wps:spPr>
                            <a:xfrm>
                              <a:off x="1104900" y="1409700"/>
                              <a:ext cx="914400" cy="523875"/>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Marketing Manager</w:t>
                                </w:r>
                              </w:p>
                            </w:txbxContent>
                          </wps:txbx>
                          <wps:bodyPr anchorCtr="0" anchor="ctr" bIns="45700" lIns="91425" spcFirstLastPara="1" rIns="91425" wrap="square" tIns="45700">
                            <a:noAutofit/>
                          </wps:bodyPr>
                        </wps:wsp>
                        <wps:wsp>
                          <wps:cNvSpPr/>
                          <wps:cNvPr id="20" name="Shape 20"/>
                          <wps:spPr>
                            <a:xfrm>
                              <a:off x="2181225" y="1409700"/>
                              <a:ext cx="914400" cy="523875"/>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Tailoring Staff</w:t>
                                </w:r>
                              </w:p>
                            </w:txbxContent>
                          </wps:txbx>
                          <wps:bodyPr anchorCtr="0" anchor="ctr" bIns="45700" lIns="91425" spcFirstLastPara="1" rIns="91425" wrap="square" tIns="45700">
                            <a:noAutofit/>
                          </wps:bodyPr>
                        </wps:wsp>
                        <wps:wsp>
                          <wps:cNvSpPr/>
                          <wps:cNvPr id="21" name="Shape 21"/>
                          <wps:spPr>
                            <a:xfrm>
                              <a:off x="0" y="2209800"/>
                              <a:ext cx="914400" cy="400050"/>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Store Staff</w:t>
                                </w:r>
                              </w:p>
                            </w:txbxContent>
                          </wps:txbx>
                          <wps:bodyPr anchorCtr="0" anchor="ctr" bIns="45700" lIns="91425" spcFirstLastPara="1" rIns="91425" wrap="square" tIns="45700">
                            <a:noAutofit/>
                          </wps:bodyPr>
                        </wps:wsp>
                        <wpg:grpSp>
                          <wpg:cNvGrpSpPr/>
                          <wpg:grpSpPr>
                            <a:xfrm>
                              <a:off x="1438275" y="333375"/>
                              <a:ext cx="3211551" cy="309495"/>
                              <a:chOff x="0" y="0"/>
                              <a:chExt cx="3211551" cy="309495"/>
                            </a:xfrm>
                          </wpg:grpSpPr>
                          <wps:wsp>
                            <wps:cNvCnPr/>
                            <wps:spPr>
                              <a:xfrm flipH="1" rot="10800000">
                                <a:off x="0" y="89210"/>
                                <a:ext cx="3210471" cy="218242"/>
                              </a:xfrm>
                              <a:prstGeom prst="bentConnector3">
                                <a:avLst>
                                  <a:gd fmla="val -44639"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211551" y="83634"/>
                                <a:ext cx="0" cy="225861"/>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1371600" y="0"/>
                                <a:ext cx="0" cy="82807"/>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457200" y="1171575"/>
                              <a:ext cx="2269274" cy="250903"/>
                              <a:chOff x="0" y="0"/>
                              <a:chExt cx="3211551" cy="309495"/>
                            </a:xfrm>
                          </wpg:grpSpPr>
                          <wps:wsp>
                            <wps:cNvCnPr/>
                            <wps:spPr>
                              <a:xfrm flipH="1" rot="10800000">
                                <a:off x="0" y="89210"/>
                                <a:ext cx="3210471" cy="218242"/>
                              </a:xfrm>
                              <a:prstGeom prst="bentConnector3">
                                <a:avLst>
                                  <a:gd fmla="val -19926"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211551" y="83634"/>
                                <a:ext cx="0" cy="225861"/>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1544838" y="0"/>
                                <a:ext cx="0" cy="309495"/>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s:wsp>
                          <wps:cNvSpPr/>
                          <wps:cNvPr id="30" name="Shape 30"/>
                          <wps:spPr>
                            <a:xfrm>
                              <a:off x="4095750" y="1438275"/>
                              <a:ext cx="1085850" cy="400050"/>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HR Assistant</w:t>
                                </w:r>
                              </w:p>
                            </w:txbxContent>
                          </wps:txbx>
                          <wps:bodyPr anchorCtr="0" anchor="ctr" bIns="45700" lIns="91425" spcFirstLastPara="1" rIns="91425" wrap="square" tIns="45700">
                            <a:noAutofit/>
                          </wps:bodyPr>
                        </wps:wsp>
                        <wps:wsp>
                          <wps:cNvCnPr/>
                          <wps:spPr>
                            <a:xfrm>
                              <a:off x="3629025" y="419100"/>
                              <a:ext cx="0" cy="211873"/>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57200" y="1943100"/>
                              <a:ext cx="0" cy="267629"/>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648200" y="1171575"/>
                              <a:ext cx="0" cy="278781"/>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5181600" cy="260985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181600" cy="2609850"/>
                        </a:xfrm>
                        <a:prstGeom prst="rect"/>
                        <a:ln/>
                      </pic:spPr>
                    </pic:pic>
                  </a:graphicData>
                </a:graphic>
              </wp:anchor>
            </w:drawing>
          </mc:Fallback>
        </mc:AlternateContent>
      </w:r>
    </w:p>
    <w:p w:rsidR="00000000" w:rsidDel="00000000" w:rsidP="00000000" w:rsidRDefault="00000000" w:rsidRPr="00000000" w14:paraId="0000011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22">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24">
      <w:pPr>
        <w:ind w:left="-270"/>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114300" distT="114300" distL="114300" distR="114300">
            <wp:extent cx="4062413" cy="3038054"/>
            <wp:effectExtent b="0" l="0" r="0" t="0"/>
            <wp:docPr id="6"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4062413" cy="3038054"/>
                    </a:xfrm>
                    <a:prstGeom prst="rect"/>
                    <a:ln/>
                  </pic:spPr>
                </pic:pic>
              </a:graphicData>
            </a:graphic>
          </wp:inline>
        </w:drawing>
      </w: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9">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2A">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2B">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2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Due to the nature of </w:t>
      </w:r>
      <w:r w:rsidDel="00000000" w:rsidR="00000000" w:rsidRPr="00000000">
        <w:rPr>
          <w:rFonts w:ascii="Calibri" w:cs="Calibri" w:eastAsia="Calibri" w:hAnsi="Calibri"/>
          <w:color w:val="111111"/>
          <w:highlight w:val="yellow"/>
          <w:rtl w:val="0"/>
        </w:rPr>
        <w:t xml:space="preserve">[cosmetic branding]</w:t>
      </w:r>
      <w:r w:rsidDel="00000000" w:rsidR="00000000" w:rsidRPr="00000000">
        <w:rPr>
          <w:rFonts w:ascii="Calibri" w:cs="Calibri" w:eastAsia="Calibri" w:hAnsi="Calibri"/>
          <w:color w:val="111111"/>
          <w:rtl w:val="0"/>
        </w:rPr>
        <w:t xml:space="preserve">, the company is looking at slow but stable revenue growth. The business is a combination of retail and wholesale, thus, there will be delays on the sales collection. As the company develops its customer base, sales should increase by the third year.</w:t>
      </w: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1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expense for the coming year.</w:t>
      </w:r>
    </w:p>
    <w:p w:rsidR="00000000" w:rsidDel="00000000" w:rsidP="00000000" w:rsidRDefault="00000000" w:rsidRPr="00000000" w14:paraId="0000013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3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 projected monthly revenue.</w:t>
      </w:r>
    </w:p>
    <w:p w:rsidR="00000000" w:rsidDel="00000000" w:rsidP="00000000" w:rsidRDefault="00000000" w:rsidRPr="00000000" w14:paraId="0000014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7"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47">
      <w:pPr>
        <w:jc w:val="both"/>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Business Financing</w:t>
      </w:r>
      <w:r w:rsidDel="00000000" w:rsidR="00000000" w:rsidRPr="00000000">
        <w:rPr>
          <w:rtl w:val="0"/>
        </w:rPr>
      </w:r>
    </w:p>
    <w:p w:rsidR="00000000" w:rsidDel="00000000" w:rsidP="00000000" w:rsidRDefault="00000000" w:rsidRPr="00000000" w14:paraId="000001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shall be funded by the </w:t>
      </w:r>
      <w:r w:rsidDel="00000000" w:rsidR="00000000" w:rsidRPr="00000000">
        <w:rPr>
          <w:rFonts w:ascii="Calibri" w:cs="Calibri" w:eastAsia="Calibri" w:hAnsi="Calibri"/>
          <w:color w:val="111111"/>
          <w:highlight w:val="yellow"/>
          <w:rtl w:val="0"/>
        </w:rPr>
        <w:t xml:space="preserve">[owner and CEO</w:t>
      </w:r>
      <w:r w:rsidDel="00000000" w:rsidR="00000000" w:rsidRPr="00000000">
        <w:rPr>
          <w:rFonts w:ascii="Calibri" w:cs="Calibri" w:eastAsia="Calibri" w:hAnsi="Calibri"/>
          <w:color w:val="111111"/>
          <w:rtl w:val="0"/>
        </w:rPr>
        <w:t xml:space="preserve">]. Most of the expenses shall go to insurance, rent, salaries, supplies, and advertising. </w:t>
      </w:r>
    </w:p>
    <w:p w:rsidR="00000000" w:rsidDel="00000000" w:rsidP="00000000" w:rsidRDefault="00000000" w:rsidRPr="00000000" w14:paraId="0000014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B">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Statements</w:t>
      </w:r>
    </w:p>
    <w:p w:rsidR="00000000" w:rsidDel="00000000" w:rsidP="00000000" w:rsidRDefault="00000000" w:rsidRPr="00000000" w14:paraId="0000014C">
      <w:pPr>
        <w:rPr>
          <w:rFonts w:ascii="Calibri" w:cs="Calibri" w:eastAsia="Calibri" w:hAnsi="Calibri"/>
          <w:b w:val="1"/>
          <w:color w:val="111111"/>
          <w:sz w:val="24"/>
          <w:szCs w:val="24"/>
        </w:rPr>
      </w:pPr>
      <w:r w:rsidDel="00000000" w:rsidR="00000000" w:rsidRPr="00000000">
        <w:rPr>
          <w:rtl w:val="0"/>
        </w:rPr>
      </w:r>
    </w:p>
    <w:tbl>
      <w:tblPr>
        <w:tblStyle w:val="Table6"/>
        <w:tblW w:w="9359.999999999998"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443"/>
        <w:gridCol w:w="1795"/>
        <w:gridCol w:w="1618"/>
        <w:gridCol w:w="1504"/>
        <w:tblGridChange w:id="0">
          <w:tblGrid>
            <w:gridCol w:w="4443"/>
            <w:gridCol w:w="1795"/>
            <w:gridCol w:w="1618"/>
            <w:gridCol w:w="1504"/>
          </w:tblGrid>
        </w:tblGridChange>
      </w:tblGrid>
      <w:tr>
        <w:trPr>
          <w:trHeight w:val="420" w:hRule="atLeast"/>
        </w:trPr>
        <w:tc>
          <w:tcPr>
            <w:gridSpan w:val="4"/>
            <w:vAlign w:val="center"/>
          </w:tcPr>
          <w:p w:rsidR="00000000" w:rsidDel="00000000" w:rsidP="00000000" w:rsidRDefault="00000000" w:rsidRPr="00000000" w14:paraId="0000014D">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51">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5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vAlign w:val="cente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55">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vAlign w:val="center"/>
          </w:tcPr>
          <w:p w:rsidR="00000000" w:rsidDel="00000000" w:rsidP="00000000" w:rsidRDefault="00000000" w:rsidRPr="00000000" w14:paraId="000001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$4,000,000.00</w:t>
            </w:r>
          </w:p>
        </w:tc>
        <w:tc>
          <w:tcPr>
            <w:vAlign w:val="cente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$4,500,000.00</w:t>
            </w:r>
          </w:p>
        </w:tc>
        <w:tc>
          <w:tcP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$5,000,000.00</w:t>
            </w:r>
          </w:p>
        </w:tc>
      </w:tr>
      <w:tr>
        <w:trPr>
          <w:trHeight w:val="420" w:hRule="atLeast"/>
        </w:trPr>
        <w:tc>
          <w:tcPr>
            <w:vAlign w:val="center"/>
          </w:tcPr>
          <w:p w:rsidR="00000000" w:rsidDel="00000000" w:rsidP="00000000" w:rsidRDefault="00000000" w:rsidRPr="00000000" w14:paraId="00000159">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vAlign w:val="center"/>
          </w:tcPr>
          <w:p w:rsidR="00000000" w:rsidDel="00000000" w:rsidP="00000000" w:rsidRDefault="00000000" w:rsidRPr="00000000" w14:paraId="000001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$1,200,000.00</w:t>
            </w:r>
          </w:p>
        </w:tc>
        <w:tc>
          <w:tcP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$1,500,000.00</w:t>
            </w:r>
          </w:p>
        </w:tc>
        <w:tc>
          <w:tcP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$1,700,000.00</w:t>
            </w:r>
          </w:p>
        </w:tc>
      </w:tr>
      <w:tr>
        <w:trPr>
          <w:trHeight w:val="420" w:hRule="atLeast"/>
        </w:trPr>
        <w:tc>
          <w:tcPr>
            <w:vAlign w:val="center"/>
          </w:tcPr>
          <w:p w:rsidR="00000000" w:rsidDel="00000000" w:rsidP="00000000" w:rsidRDefault="00000000" w:rsidRPr="00000000" w14:paraId="0000015D">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c>
          <w:tcP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$550,000.00</w:t>
            </w:r>
          </w:p>
        </w:tc>
        <w:tc>
          <w:tcPr>
            <w:vAlign w:val="center"/>
          </w:tcPr>
          <w:p w:rsidR="00000000" w:rsidDel="00000000" w:rsidP="00000000" w:rsidRDefault="00000000" w:rsidRPr="00000000" w14:paraId="000001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$600,000.00</w:t>
            </w:r>
          </w:p>
        </w:tc>
      </w:tr>
      <w:tr>
        <w:trPr>
          <w:trHeight w:val="840" w:hRule="atLeast"/>
        </w:trPr>
        <w:tc>
          <w:tcPr>
            <w:vAlign w:val="center"/>
          </w:tcPr>
          <w:p w:rsidR="00000000" w:rsidDel="00000000" w:rsidP="00000000" w:rsidRDefault="00000000" w:rsidRPr="00000000" w14:paraId="00000161">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$2,300,000.00</w:t>
            </w:r>
          </w:p>
        </w:tc>
        <w:tc>
          <w:tcP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$2,450,000.00</w:t>
            </w:r>
          </w:p>
        </w:tc>
        <w:tc>
          <w:tcPr>
            <w:vAlign w:val="cente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$2,700,000.00</w:t>
            </w:r>
          </w:p>
        </w:tc>
      </w:tr>
      <w:tr>
        <w:trPr>
          <w:trHeight w:val="420" w:hRule="atLeast"/>
        </w:trPr>
        <w:tc>
          <w:tcPr>
            <w:vAlign w:val="center"/>
          </w:tcPr>
          <w:p w:rsidR="00000000" w:rsidDel="00000000" w:rsidP="00000000" w:rsidRDefault="00000000" w:rsidRPr="00000000" w14:paraId="00000165">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$1,700,000.00</w:t>
            </w:r>
          </w:p>
        </w:tc>
        <w:tc>
          <w:tcP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$2,050,000.00</w:t>
            </w:r>
          </w:p>
        </w:tc>
        <w:tc>
          <w:tcP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$2,300,000.00</w:t>
            </w:r>
          </w:p>
        </w:tc>
      </w:tr>
      <w:tr>
        <w:trPr>
          <w:trHeight w:val="420" w:hRule="atLeast"/>
        </w:trPr>
        <w:tc>
          <w:tcPr>
            <w:vAlign w:val="center"/>
          </w:tcPr>
          <w:p w:rsidR="00000000" w:rsidDel="00000000" w:rsidP="00000000" w:rsidRDefault="00000000" w:rsidRPr="00000000" w14:paraId="00000169">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42.50%</w:t>
            </w:r>
            <w:r w:rsidDel="00000000" w:rsidR="00000000" w:rsidRPr="00000000">
              <w:rPr>
                <w:rtl w:val="0"/>
              </w:rPr>
            </w:r>
          </w:p>
        </w:tc>
        <w:tc>
          <w:tcP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45.56%</w:t>
            </w:r>
            <w:r w:rsidDel="00000000" w:rsidR="00000000" w:rsidRPr="00000000">
              <w:rPr>
                <w:rtl w:val="0"/>
              </w:rPr>
            </w:r>
          </w:p>
        </w:tc>
        <w:tc>
          <w:tcP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46.00%</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6D">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tl w:val="0"/>
              </w:rPr>
            </w:r>
          </w:p>
        </w:tc>
      </w:tr>
      <w:tr>
        <w:trPr>
          <w:trHeight w:val="660" w:hRule="atLeast"/>
        </w:trPr>
        <w:tc>
          <w:tcPr>
            <w:vAlign w:val="center"/>
          </w:tcPr>
          <w:p w:rsidR="00000000" w:rsidDel="00000000" w:rsidP="00000000" w:rsidRDefault="00000000" w:rsidRPr="00000000" w14:paraId="00000171">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75">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w:t>
            </w:r>
          </w:p>
        </w:tc>
        <w:tc>
          <w:tcP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w:t>
            </w:r>
          </w:p>
        </w:tc>
        <w:tc>
          <w:tcP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w:t>
            </w:r>
          </w:p>
        </w:tc>
      </w:tr>
      <w:tr>
        <w:trPr>
          <w:trHeight w:val="420" w:hRule="atLeast"/>
        </w:trPr>
        <w:tc>
          <w:tcPr>
            <w:vAlign w:val="center"/>
          </w:tcPr>
          <w:p w:rsidR="00000000" w:rsidDel="00000000" w:rsidP="00000000" w:rsidRDefault="00000000" w:rsidRPr="00000000" w14:paraId="00000179">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c>
          <w:tcP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c>
          <w:tcP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vAlign w:val="center"/>
          </w:tcPr>
          <w:p w:rsidR="00000000" w:rsidDel="00000000" w:rsidP="00000000" w:rsidRDefault="00000000" w:rsidRPr="00000000" w14:paraId="0000017D">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c>
          <w:tcP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c>
          <w:tcP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vAlign w:val="center"/>
          </w:tcPr>
          <w:p w:rsidR="00000000" w:rsidDel="00000000" w:rsidP="00000000" w:rsidRDefault="00000000" w:rsidRPr="00000000" w14:paraId="00000181">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20" w:hRule="atLeast"/>
        </w:trPr>
        <w:tc>
          <w:tcPr>
            <w:vAlign w:val="center"/>
          </w:tcPr>
          <w:p w:rsidR="00000000" w:rsidDel="00000000" w:rsidP="00000000" w:rsidRDefault="00000000" w:rsidRPr="00000000" w14:paraId="00000185">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w:t>
            </w:r>
          </w:p>
        </w:tc>
        <w:tc>
          <w:tcP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w:t>
            </w:r>
          </w:p>
        </w:tc>
        <w:tc>
          <w:tcP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w:t>
            </w:r>
          </w:p>
        </w:tc>
      </w:tr>
      <w:tr>
        <w:trPr>
          <w:trHeight w:val="560" w:hRule="atLeast"/>
        </w:trPr>
        <w:tc>
          <w:tcPr>
            <w:vAlign w:val="center"/>
          </w:tcPr>
          <w:p w:rsidR="00000000" w:rsidDel="00000000" w:rsidP="00000000" w:rsidRDefault="00000000" w:rsidRPr="00000000" w14:paraId="00000189">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$1,570,000.00</w:t>
            </w:r>
            <w:r w:rsidDel="00000000" w:rsidR="00000000" w:rsidRPr="00000000">
              <w:rPr>
                <w:rtl w:val="0"/>
              </w:rPr>
            </w:r>
          </w:p>
        </w:tc>
        <w:tc>
          <w:tcP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$1,570,000.00</w:t>
            </w:r>
            <w:r w:rsidDel="00000000" w:rsidR="00000000" w:rsidRPr="00000000">
              <w:rPr>
                <w:rtl w:val="0"/>
              </w:rPr>
            </w:r>
          </w:p>
        </w:tc>
        <w:tc>
          <w:tcP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$2,070,000.00</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8D">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tl w:val="0"/>
              </w:rPr>
            </w:r>
          </w:p>
        </w:tc>
      </w:tr>
      <w:tr>
        <w:trPr>
          <w:trHeight w:val="760" w:hRule="atLeast"/>
        </w:trPr>
        <w:tc>
          <w:tcPr>
            <w:vAlign w:val="center"/>
          </w:tcPr>
          <w:p w:rsidR="00000000" w:rsidDel="00000000" w:rsidP="00000000" w:rsidRDefault="00000000" w:rsidRPr="00000000" w14:paraId="00000191">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$730,000.00</w:t>
            </w:r>
          </w:p>
        </w:tc>
        <w:tc>
          <w:tcP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$880,000.00</w:t>
            </w:r>
          </w:p>
        </w:tc>
        <w:tc>
          <w:tcP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$630,000.00</w:t>
            </w:r>
          </w:p>
        </w:tc>
      </w:tr>
      <w:tr>
        <w:trPr>
          <w:trHeight w:val="420" w:hRule="atLeast"/>
        </w:trPr>
        <w:tc>
          <w:tcPr>
            <w:vAlign w:val="center"/>
          </w:tcPr>
          <w:p w:rsidR="00000000" w:rsidDel="00000000" w:rsidP="00000000" w:rsidRDefault="00000000" w:rsidRPr="00000000" w14:paraId="00000195">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20" w:hRule="atLeast"/>
        </w:trPr>
        <w:tc>
          <w:tcPr>
            <w:vAlign w:val="center"/>
          </w:tcPr>
          <w:p w:rsidR="00000000" w:rsidDel="00000000" w:rsidP="00000000" w:rsidRDefault="00000000" w:rsidRPr="00000000" w14:paraId="00000199">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vAlign w:val="center"/>
          </w:tcPr>
          <w:p w:rsidR="00000000" w:rsidDel="00000000" w:rsidP="00000000" w:rsidRDefault="00000000" w:rsidRPr="00000000" w14:paraId="0000019D">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900" w:hRule="atLeast"/>
        </w:trPr>
        <w:tc>
          <w:tcPr>
            <w:vAlign w:val="center"/>
          </w:tcPr>
          <w:p w:rsidR="00000000" w:rsidDel="00000000" w:rsidP="00000000" w:rsidRDefault="00000000" w:rsidRPr="00000000" w14:paraId="000001A1">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$126,000.00</w:t>
            </w:r>
            <w:r w:rsidDel="00000000" w:rsidR="00000000" w:rsidRPr="00000000">
              <w:rPr>
                <w:rtl w:val="0"/>
              </w:rPr>
            </w:r>
          </w:p>
        </w:tc>
        <w:tc>
          <w:tcP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$475,000.00</w:t>
            </w:r>
            <w:r w:rsidDel="00000000" w:rsidR="00000000" w:rsidRPr="00000000">
              <w:rPr>
                <w:rtl w:val="0"/>
              </w:rPr>
            </w:r>
          </w:p>
        </w:tc>
        <w:tc>
          <w:tcP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$224,000.00</w:t>
            </w:r>
            <w:r w:rsidDel="00000000" w:rsidR="00000000" w:rsidRPr="00000000">
              <w:rPr>
                <w:rtl w:val="0"/>
              </w:rPr>
            </w:r>
          </w:p>
        </w:tc>
      </w:tr>
    </w:tbl>
    <w:p w:rsidR="00000000" w:rsidDel="00000000" w:rsidP="00000000" w:rsidRDefault="00000000" w:rsidRPr="00000000" w14:paraId="000001A5">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A6">
      <w:pPr>
        <w:rPr>
          <w:rFonts w:ascii="Calibri" w:cs="Calibri" w:eastAsia="Calibri" w:hAnsi="Calibri"/>
          <w:b w:val="1"/>
          <w:color w:val="111111"/>
        </w:rPr>
      </w:pPr>
      <w:bookmarkStart w:colFirst="0" w:colLast="0" w:name="_gjdgxs" w:id="0"/>
      <w:bookmarkEnd w:id="0"/>
      <w:r w:rsidDel="00000000" w:rsidR="00000000" w:rsidRPr="00000000">
        <w:rPr>
          <w:rtl w:val="0"/>
        </w:rPr>
      </w:r>
    </w:p>
    <w:tbl>
      <w:tblPr>
        <w:tblStyle w:val="Table7"/>
        <w:tblW w:w="9360.0" w:type="dxa"/>
        <w:jc w:val="left"/>
        <w:tblInd w:w="4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106"/>
        <w:gridCol w:w="1682"/>
        <w:gridCol w:w="1754"/>
        <w:gridCol w:w="1818"/>
        <w:tblGridChange w:id="0">
          <w:tblGrid>
            <w:gridCol w:w="4106"/>
            <w:gridCol w:w="1682"/>
            <w:gridCol w:w="1754"/>
            <w:gridCol w:w="1818"/>
          </w:tblGrid>
        </w:tblGridChange>
      </w:tblGrid>
      <w:tr>
        <w:trPr>
          <w:trHeight w:val="4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$1,700,000.00</w:t>
            </w:r>
          </w:p>
        </w:tc>
      </w:tr>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$1,518,000.00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$1,676,000.00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$1,725,000.00</w:t>
            </w:r>
            <w:r w:rsidDel="00000000" w:rsidR="00000000" w:rsidRPr="00000000">
              <w:rPr>
                <w:rtl w:val="0"/>
              </w:rPr>
            </w:r>
          </w:p>
        </w:tc>
      </w:tr>
      <w:tr>
        <w:trPr>
          <w:trHeight w:val="3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50"/>
              <w:jc w:val="center"/>
              <w:rPr>
                <w:rFonts w:ascii="Calibri" w:cs="Calibri" w:eastAsia="Calibri" w:hAnsi="Calibri"/>
                <w:color w:val="111111"/>
              </w:rPr>
            </w:pPr>
            <w:r w:rsidDel="00000000" w:rsidR="00000000" w:rsidRPr="00000000">
              <w:rPr>
                <w:rtl w:val="0"/>
              </w:rPr>
            </w:r>
          </w:p>
        </w:tc>
      </w:tr>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$600,000.00</w:t>
            </w:r>
          </w:p>
        </w:tc>
      </w:tr>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7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$797,000.00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$697,500.00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$598,000.00</w:t>
            </w:r>
          </w:p>
        </w:tc>
      </w:tr>
      <w:tr>
        <w:trPr>
          <w:trHeight w:val="7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$2,315,000.00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$2,373,500.00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$2,323,000.00</w:t>
            </w:r>
            <w:r w:rsidDel="00000000" w:rsidR="00000000" w:rsidRPr="00000000">
              <w:rPr>
                <w:rtl w:val="0"/>
              </w:rPr>
            </w:r>
          </w:p>
        </w:tc>
      </w:tr>
      <w:tr>
        <w:trPr>
          <w:trHeight w:val="3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jc w:val="center"/>
              <w:rPr>
                <w:rFonts w:ascii="Calibri" w:cs="Calibri" w:eastAsia="Calibri" w:hAnsi="Calibri"/>
                <w:color w:val="111111"/>
              </w:rPr>
            </w:pPr>
            <w:r w:rsidDel="00000000" w:rsidR="00000000" w:rsidRPr="00000000">
              <w:rPr>
                <w:rtl w:val="0"/>
              </w:rPr>
            </w:r>
          </w:p>
        </w:tc>
      </w:tr>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$28,000.00</w:t>
            </w:r>
            <w:r w:rsidDel="00000000" w:rsidR="00000000" w:rsidRPr="00000000">
              <w:rPr>
                <w:rtl w:val="0"/>
              </w:rPr>
            </w:r>
          </w:p>
        </w:tc>
      </w:tr>
      <w:tr>
        <w:trPr>
          <w:trHeight w:val="3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50"/>
              <w:jc w:val="center"/>
              <w:rPr>
                <w:rFonts w:ascii="Calibri" w:cs="Calibri" w:eastAsia="Calibri" w:hAnsi="Calibri"/>
                <w:color w:val="111111"/>
              </w:rPr>
            </w:pPr>
            <w:r w:rsidDel="00000000" w:rsidR="00000000" w:rsidRPr="00000000">
              <w:rPr>
                <w:rtl w:val="0"/>
              </w:rPr>
            </w:r>
          </w:p>
        </w:tc>
      </w:tr>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$1,300,000.00</w:t>
            </w:r>
          </w:p>
        </w:tc>
      </w:tr>
      <w:tr>
        <w:trPr>
          <w:trHeight w:val="7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$2,286,500.00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$2,330,500.00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$2,295,000.00</w:t>
            </w:r>
            <w:r w:rsidDel="00000000" w:rsidR="00000000" w:rsidRPr="00000000">
              <w:rPr>
                <w:rtl w:val="0"/>
              </w:rPr>
            </w:r>
          </w:p>
        </w:tc>
      </w:tr>
      <w:tr>
        <w:trPr>
          <w:trHeight w:val="7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1.22%</w:t>
            </w:r>
            <w:r w:rsidDel="00000000" w:rsidR="00000000" w:rsidRPr="00000000">
              <w:rPr>
                <w:rtl w:val="0"/>
              </w:rPr>
            </w:r>
          </w:p>
        </w:tc>
      </w:tr>
    </w:tbl>
    <w:p w:rsidR="00000000" w:rsidDel="00000000" w:rsidP="00000000" w:rsidRDefault="00000000" w:rsidRPr="00000000" w14:paraId="000001F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00">
      <w:pPr>
        <w:jc w:val="both"/>
        <w:rPr>
          <w:rFonts w:ascii="Calibri" w:cs="Calibri" w:eastAsia="Calibri" w:hAnsi="Calibri"/>
          <w:b w:val="1"/>
          <w:color w:val="111111"/>
        </w:rPr>
      </w:pPr>
      <w:r w:rsidDel="00000000" w:rsidR="00000000" w:rsidRPr="00000000">
        <w:rPr>
          <w:rtl w:val="0"/>
        </w:rPr>
      </w:r>
    </w:p>
    <w:tbl>
      <w:tblPr>
        <w:tblStyle w:val="Table8"/>
        <w:tblW w:w="9315.0" w:type="dxa"/>
        <w:jc w:val="left"/>
        <w:tblInd w:w="4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140"/>
        <w:gridCol w:w="1590"/>
        <w:gridCol w:w="1575"/>
        <w:gridCol w:w="2010"/>
        <w:tblGridChange w:id="0">
          <w:tblGrid>
            <w:gridCol w:w="4140"/>
            <w:gridCol w:w="1590"/>
            <w:gridCol w:w="1575"/>
            <w:gridCol w:w="2010"/>
          </w:tblGrid>
        </w:tblGridChange>
      </w:tblGrid>
      <w:tr>
        <w:trPr>
          <w:trHeight w:val="340" w:hRule="atLeast"/>
        </w:trPr>
        <w:tc>
          <w:tcPr>
            <w:gridSpan w:val="4"/>
            <w:tcMar>
              <w:top w:w="40.0" w:type="dxa"/>
              <w:left w:w="40.0" w:type="dxa"/>
              <w:bottom w:w="40.0" w:type="dxa"/>
              <w:right w:w="40.0" w:type="dxa"/>
            </w:tcMar>
            <w:vAlign w:val="center"/>
          </w:tcPr>
          <w:p w:rsidR="00000000" w:rsidDel="00000000" w:rsidP="00000000" w:rsidRDefault="00000000" w:rsidRPr="00000000" w14:paraId="0000020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$1,600,000.00</w:t>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$5,655,000.00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$5,977,000.00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$6,808,000.00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$2,070,000.00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$3,585,000.00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$3,907,000.00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$4,738,000.00</w:t>
            </w:r>
            <w:r w:rsidDel="00000000" w:rsidR="00000000" w:rsidRPr="00000000">
              <w:rPr>
                <w:rtl w:val="0"/>
              </w:rPr>
            </w:r>
          </w:p>
        </w:tc>
      </w:tr>
    </w:tbl>
    <w:p w:rsidR="00000000" w:rsidDel="00000000" w:rsidP="00000000" w:rsidRDefault="00000000" w:rsidRPr="00000000" w14:paraId="0000024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24A">
      <w:pPr>
        <w:rPr>
          <w:rFonts w:ascii="Calibri" w:cs="Calibri" w:eastAsia="Calibri" w:hAnsi="Calibri"/>
          <w:color w:val="111111"/>
        </w:rPr>
      </w:pPr>
      <w:r w:rsidDel="00000000" w:rsidR="00000000" w:rsidRPr="00000000">
        <w:rPr>
          <w:rtl w:val="0"/>
        </w:rPr>
      </w:r>
    </w:p>
    <w:sectPr>
      <w:headerReference r:id="rId12" w:type="default"/>
      <w:footerReference r:id="rId13"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C">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57175" cy="685800"/>
              <wp:effectExtent b="0" l="0" r="0" t="0"/>
              <wp:wrapNone/>
              <wp:docPr id="1" name=""/>
              <a:graphic>
                <a:graphicData uri="http://schemas.microsoft.com/office/word/2010/wordprocessingShape">
                  <wps:wsp>
                    <wps:cNvSpPr/>
                    <wps:cNvPr id="2" name="Shape 2"/>
                    <wps:spPr>
                      <a:xfrm>
                        <a:off x="5222175" y="3441863"/>
                        <a:ext cx="247650" cy="676275"/>
                      </a:xfrm>
                      <a:prstGeom prst="rect">
                        <a:avLst/>
                      </a:prstGeom>
                      <a:solidFill>
                        <a:srgbClr val="1736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57175" cy="6858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57175" cy="6858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7.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