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674"/>
        <w:gridCol w:w="942"/>
        <w:gridCol w:w="2057"/>
        <w:gridCol w:w="266"/>
        <w:gridCol w:w="1477"/>
        <w:gridCol w:w="22"/>
        <w:gridCol w:w="1451"/>
        <w:gridCol w:w="43"/>
        <w:gridCol w:w="1428"/>
        <w:tblGridChange w:id="0">
          <w:tblGrid>
            <w:gridCol w:w="1674"/>
            <w:gridCol w:w="942"/>
            <w:gridCol w:w="2057"/>
            <w:gridCol w:w="266"/>
            <w:gridCol w:w="1477"/>
            <w:gridCol w:w="22"/>
            <w:gridCol w:w="1451"/>
            <w:gridCol w:w="43"/>
            <w:gridCol w:w="1428"/>
          </w:tblGrid>
        </w:tblGridChange>
      </w:tblGrid>
      <w:tr>
        <w:trPr>
          <w:trHeight w:val="2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2bdd6"/>
                <w:sz w:val="52"/>
                <w:szCs w:val="52"/>
                <w:rtl w:val="0"/>
              </w:rPr>
              <w:t xml:space="preserve">BUILDING 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Project Name:</w:t>
            </w:r>
          </w:p>
        </w:tc>
        <w:tc>
          <w:tcPr>
            <w:gridSpan w:val="8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Estimate #: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Issue Date: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Valid Till: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To: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From: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[Customer Name]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[Builder  Name]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[Address]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[Address]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[Contact Number]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[Contact Number]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[Email-id]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[Email-id]</w:t>
            </w:r>
          </w:p>
        </w:tc>
      </w:tr>
      <w:tr>
        <w:trPr>
          <w:trHeight w:val="2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4"/>
            <w:tcBorders>
              <w:top w:color="000000" w:space="0" w:sz="0" w:val="nil"/>
              <w:left w:color="f2f2f2" w:space="0" w:sz="4" w:val="single"/>
              <w:bottom w:color="d9d9d9" w:space="0" w:sz="4" w:val="single"/>
              <w:right w:color="f2f2f2" w:space="0" w:sz="4" w:val="single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6"/>
                <w:szCs w:val="26"/>
                <w:rtl w:val="0"/>
              </w:rPr>
              <w:t xml:space="preserve">Item Description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6"/>
                <w:szCs w:val="26"/>
                <w:rtl w:val="0"/>
              </w:rPr>
              <w:t xml:space="preserve">Size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2f2f2" w:space="0" w:sz="4" w:val="single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6"/>
                <w:szCs w:val="26"/>
                <w:rtl w:val="0"/>
              </w:rPr>
              <w:t xml:space="preserve">Per sq. ft. Price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d9d9d9" w:space="0" w:sz="4" w:val="single"/>
              <w:right w:color="f2f2f2" w:space="0" w:sz="4" w:val="single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6"/>
                <w:szCs w:val="26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Zoning &amp; Septic permit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Electricity and Gas pipe line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Material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Labor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HVAC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Plumbing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Wood work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$150.00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$150.00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$1,950.00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Tax @ 5 %: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$97.50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42bdd6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$2,047.50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Estimate Prepared By: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Accepted By: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