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3">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4">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5">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6">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7">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8">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9">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A">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B">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C">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D">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E">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F">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10">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11">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12">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b w:val="1"/>
          <w:color w:val="111111"/>
          <w:shd w:fill="434343" w:val="clea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-952499</wp:posOffset>
                </wp:positionH>
                <wp:positionV relativeFrom="paragraph">
                  <wp:posOffset>190500</wp:posOffset>
                </wp:positionV>
                <wp:extent cx="2124710" cy="5864367"/>
                <wp:effectExtent b="0" l="0" r="0" t="0"/>
                <wp:wrapNone/>
                <wp:docPr id="3" name=""/>
                <a:graphic>
                  <a:graphicData uri="http://schemas.microsoft.com/office/word/2010/wordprocessingShape">
                    <wps:wsp>
                      <wps:cNvSpPr/>
                      <wps:cNvPr id="4" name="Shape 4"/>
                      <wps:spPr>
                        <a:xfrm>
                          <a:off x="4288408" y="852579"/>
                          <a:ext cx="2115185" cy="5854842"/>
                        </a:xfrm>
                        <a:prstGeom prst="rect">
                          <a:avLst/>
                        </a:prstGeom>
                        <a:solidFill>
                          <a:srgbClr val="00C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-952499</wp:posOffset>
                </wp:positionH>
                <wp:positionV relativeFrom="paragraph">
                  <wp:posOffset>190500</wp:posOffset>
                </wp:positionV>
                <wp:extent cx="2124710" cy="5864367"/>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2124710" cy="5864367"/>
                        </a:xfrm>
                        <a:prstGeom prst="rect"/>
                        <a:ln/>
                      </pic:spPr>
                    </pic:pic>
                  </a:graphicData>
                </a:graphic>
              </wp:anchor>
            </w:drawing>
          </mc:Fallback>
        </mc:AlternateContent>
      </w:r>
    </w:p>
    <w:p w:rsidR="00000000" w:rsidDel="00000000" w:rsidP="00000000" w:rsidRDefault="00000000" w:rsidRPr="00000000" w14:paraId="00000014">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15">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16">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17">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18">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19">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1A">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1B">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1C">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1D">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1E">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1F">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20">
      <w:pPr>
        <w:ind w:left="2250" w:firstLine="0"/>
        <w:rPr>
          <w:rFonts w:ascii="Calibri" w:cs="Calibri" w:eastAsia="Calibri" w:hAnsi="Calibri"/>
          <w:b w:val="1"/>
          <w:color w:val="111111"/>
          <w:sz w:val="28"/>
          <w:szCs w:val="28"/>
        </w:rPr>
      </w:pPr>
      <w:r w:rsidDel="00000000" w:rsidR="00000000" w:rsidRPr="00000000">
        <w:rPr>
          <w:rFonts w:ascii="Calibri" w:cs="Calibri" w:eastAsia="Calibri" w:hAnsi="Calibri"/>
          <w:b w:val="1"/>
          <w:color w:val="111111"/>
          <w:sz w:val="28"/>
          <w:szCs w:val="28"/>
          <w:rtl w:val="0"/>
        </w:rPr>
        <w:t xml:space="preserve">[Serving Looks Salon]</w:t>
      </w:r>
    </w:p>
    <w:p w:rsidR="00000000" w:rsidDel="00000000" w:rsidP="00000000" w:rsidRDefault="00000000" w:rsidRPr="00000000" w14:paraId="00000021">
      <w:pPr>
        <w:ind w:left="2250" w:firstLine="0"/>
        <w:rPr>
          <w:rFonts w:ascii="Calibri" w:cs="Calibri" w:eastAsia="Calibri" w:hAnsi="Calibri"/>
          <w:b w:val="1"/>
          <w:color w:val="111111"/>
          <w:sz w:val="28"/>
          <w:szCs w:val="28"/>
        </w:rPr>
      </w:pPr>
      <w:r w:rsidDel="00000000" w:rsidR="00000000" w:rsidRPr="00000000">
        <w:rPr>
          <w:rFonts w:ascii="Calibri" w:cs="Calibri" w:eastAsia="Calibri" w:hAnsi="Calibri"/>
          <w:b w:val="1"/>
          <w:color w:val="111111"/>
          <w:sz w:val="28"/>
          <w:szCs w:val="28"/>
          <w:rtl w:val="0"/>
        </w:rPr>
        <w:t xml:space="preserve">[2019 – 2021]</w:t>
      </w:r>
    </w:p>
    <w:p w:rsidR="00000000" w:rsidDel="00000000" w:rsidP="00000000" w:rsidRDefault="00000000" w:rsidRPr="00000000" w14:paraId="00000022">
      <w:pPr>
        <w:ind w:left="2250" w:firstLine="0"/>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-1130299</wp:posOffset>
                </wp:positionH>
                <wp:positionV relativeFrom="paragraph">
                  <wp:posOffset>330200</wp:posOffset>
                </wp:positionV>
                <wp:extent cx="8556625" cy="28575"/>
                <wp:effectExtent b="0" l="0" r="0" t="0"/>
                <wp:wrapNone/>
                <wp:docPr id="1" name=""/>
                <a:graphic>
                  <a:graphicData uri="http://schemas.microsoft.com/office/word/2010/wordprocessingShape">
                    <wps:wsp>
                      <wps:cNvCnPr/>
                      <wps:spPr>
                        <a:xfrm>
                          <a:off x="1067688" y="3780000"/>
                          <a:ext cx="8556625" cy="0"/>
                        </a:xfrm>
                        <a:prstGeom prst="straightConnector1">
                          <a:avLst/>
                        </a:prstGeom>
                        <a:noFill/>
                        <a:ln cap="flat" cmpd="sng" w="28575">
                          <a:solidFill>
                            <a:srgbClr val="11111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-1130299</wp:posOffset>
                </wp:positionH>
                <wp:positionV relativeFrom="paragraph">
                  <wp:posOffset>330200</wp:posOffset>
                </wp:positionV>
                <wp:extent cx="8556625" cy="2857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8556625" cy="28575"/>
                        </a:xfrm>
                        <a:prstGeom prst="rect"/>
                        <a:ln/>
                      </pic:spPr>
                    </pic:pic>
                  </a:graphicData>
                </a:graphic>
              </wp:anchor>
            </w:drawing>
          </mc:Fallback>
        </mc:AlternateContent>
      </w:r>
    </w:p>
    <w:p w:rsidR="00000000" w:rsidDel="00000000" w:rsidP="00000000" w:rsidRDefault="00000000" w:rsidRPr="00000000" w14:paraId="00000023">
      <w:pPr>
        <w:ind w:left="2250" w:firstLine="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ind w:left="2250" w:firstLine="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spacing w:line="240" w:lineRule="auto"/>
        <w:ind w:left="2250" w:firstLine="0"/>
        <w:rPr>
          <w:rFonts w:ascii="Calibri" w:cs="Calibri" w:eastAsia="Calibri" w:hAnsi="Calibri"/>
          <w:b w:val="1"/>
          <w:color w:val="111111"/>
          <w:sz w:val="72"/>
          <w:szCs w:val="72"/>
        </w:rPr>
      </w:pPr>
      <w:r w:rsidDel="00000000" w:rsidR="00000000" w:rsidRPr="00000000">
        <w:rPr>
          <w:rFonts w:ascii="Calibri" w:cs="Calibri" w:eastAsia="Calibri" w:hAnsi="Calibri"/>
          <w:b w:val="1"/>
          <w:color w:val="111111"/>
          <w:sz w:val="72"/>
          <w:szCs w:val="72"/>
          <w:rtl w:val="0"/>
        </w:rPr>
        <w:t xml:space="preserve">BEAUTY SALON MARKETING PLAN</w:t>
      </w:r>
    </w:p>
    <w:p w:rsidR="00000000" w:rsidDel="00000000" w:rsidP="00000000" w:rsidRDefault="00000000" w:rsidRPr="00000000" w14:paraId="00000026">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2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rPr>
          <w:rFonts w:ascii="Calibri" w:cs="Calibri" w:eastAsia="Calibri" w:hAnsi="Calibri"/>
          <w:color w:val="111111"/>
        </w:rPr>
      </w:pPr>
      <w:r w:rsidDel="00000000" w:rsidR="00000000" w:rsidRPr="00000000">
        <w:rPr>
          <w:rtl w:val="0"/>
        </w:rPr>
      </w:r>
    </w:p>
    <w:tbl>
      <w:tblPr>
        <w:tblStyle w:val="Table1"/>
        <w:tblW w:w="927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745"/>
        <w:gridCol w:w="2525"/>
        <w:tblGridChange w:id="0">
          <w:tblGrid>
            <w:gridCol w:w="6745"/>
            <w:gridCol w:w="2525"/>
          </w:tblGrid>
        </w:tblGridChange>
      </w:tblGrid>
      <w:tr>
        <w:trPr>
          <w:trHeight w:val="560" w:hRule="atLeast"/>
        </w:trPr>
        <w:tc>
          <w:tcPr>
            <w:vAlign w:val="center"/>
          </w:tcPr>
          <w:p w:rsidR="00000000" w:rsidDel="00000000" w:rsidP="00000000" w:rsidRDefault="00000000" w:rsidRPr="00000000" w14:paraId="00000029">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Executive Summary</w:t>
            </w:r>
            <w:r w:rsidDel="00000000" w:rsidR="00000000" w:rsidRPr="00000000">
              <w:rPr>
                <w:rtl w:val="0"/>
              </w:rPr>
            </w:r>
          </w:p>
        </w:tc>
        <w:tc>
          <w:tcPr>
            <w:vAlign w:val="center"/>
          </w:tcPr>
          <w:p w:rsidR="00000000" w:rsidDel="00000000" w:rsidP="00000000" w:rsidRDefault="00000000" w:rsidRPr="00000000" w14:paraId="0000002A">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B">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Company Overview</w:t>
            </w:r>
            <w:r w:rsidDel="00000000" w:rsidR="00000000" w:rsidRPr="00000000">
              <w:rPr>
                <w:rtl w:val="0"/>
              </w:rPr>
            </w:r>
          </w:p>
        </w:tc>
        <w:tc>
          <w:tcPr>
            <w:vAlign w:val="center"/>
          </w:tcPr>
          <w:p w:rsidR="00000000" w:rsidDel="00000000" w:rsidP="00000000" w:rsidRDefault="00000000" w:rsidRPr="00000000" w14:paraId="0000002C">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D">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Products and Services</w:t>
            </w:r>
            <w:r w:rsidDel="00000000" w:rsidR="00000000" w:rsidRPr="00000000">
              <w:rPr>
                <w:rtl w:val="0"/>
              </w:rPr>
            </w:r>
          </w:p>
        </w:tc>
        <w:tc>
          <w:tcPr>
            <w:vAlign w:val="center"/>
          </w:tcPr>
          <w:p w:rsidR="00000000" w:rsidDel="00000000" w:rsidP="00000000" w:rsidRDefault="00000000" w:rsidRPr="00000000" w14:paraId="0000002E">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F">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Marketing Analysis</w:t>
            </w:r>
            <w:r w:rsidDel="00000000" w:rsidR="00000000" w:rsidRPr="00000000">
              <w:rPr>
                <w:rtl w:val="0"/>
              </w:rPr>
            </w:r>
          </w:p>
        </w:tc>
        <w:tc>
          <w:tcPr>
            <w:vAlign w:val="center"/>
          </w:tcPr>
          <w:p w:rsidR="00000000" w:rsidDel="00000000" w:rsidP="00000000" w:rsidRDefault="00000000" w:rsidRPr="00000000" w14:paraId="00000030">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31">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Strategy and Implementation</w:t>
            </w:r>
            <w:r w:rsidDel="00000000" w:rsidR="00000000" w:rsidRPr="00000000">
              <w:rPr>
                <w:rtl w:val="0"/>
              </w:rPr>
            </w:r>
          </w:p>
        </w:tc>
        <w:tc>
          <w:tcPr>
            <w:vAlign w:val="center"/>
          </w:tcPr>
          <w:p w:rsidR="00000000" w:rsidDel="00000000" w:rsidP="00000000" w:rsidRDefault="00000000" w:rsidRPr="00000000" w14:paraId="00000032">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33">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Management and Personnel</w:t>
            </w:r>
            <w:r w:rsidDel="00000000" w:rsidR="00000000" w:rsidRPr="00000000">
              <w:rPr>
                <w:rtl w:val="0"/>
              </w:rPr>
            </w:r>
          </w:p>
        </w:tc>
        <w:tc>
          <w:tcPr>
            <w:vAlign w:val="center"/>
          </w:tcPr>
          <w:p w:rsidR="00000000" w:rsidDel="00000000" w:rsidP="00000000" w:rsidRDefault="00000000" w:rsidRPr="00000000" w14:paraId="00000034">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35">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Financial Plan</w:t>
            </w:r>
            <w:r w:rsidDel="00000000" w:rsidR="00000000" w:rsidRPr="00000000">
              <w:rPr>
                <w:rtl w:val="0"/>
              </w:rPr>
            </w:r>
          </w:p>
        </w:tc>
        <w:tc>
          <w:tcPr>
            <w:vAlign w:val="center"/>
          </w:tcPr>
          <w:p w:rsidR="00000000" w:rsidDel="00000000" w:rsidP="00000000" w:rsidRDefault="00000000" w:rsidRPr="00000000" w14:paraId="00000036">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bl>
    <w:p w:rsidR="00000000" w:rsidDel="00000000" w:rsidP="00000000" w:rsidRDefault="00000000" w:rsidRPr="00000000" w14:paraId="0000003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8">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9">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A">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B">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C">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D">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E">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F">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0">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1">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2">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3">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4">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5">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6">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7">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8">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9">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A">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B">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4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[Serving Looks Salon]</w:t>
      </w:r>
      <w:r w:rsidDel="00000000" w:rsidR="00000000" w:rsidRPr="00000000">
        <w:rPr>
          <w:rFonts w:ascii="Calibri" w:cs="Calibri" w:eastAsia="Calibri" w:hAnsi="Calibri"/>
          <w:color w:val="111111"/>
          <w:rtl w:val="0"/>
        </w:rPr>
        <w:t xml:space="preserve"> will provide quality cosmetic services that vary according to customer appearance and preferences. Salon services are still in high demand for both men and women partly because of the influence of social media and the gratification it brings when a certain post of a person’s appearance gets a ton of likes and shares. The company addresses that need in the market by offering high-quality services executed by experts in cosmetics. </w:t>
      </w:r>
    </w:p>
    <w:p w:rsidR="00000000" w:rsidDel="00000000" w:rsidP="00000000" w:rsidRDefault="00000000" w:rsidRPr="00000000" w14:paraId="0000005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As the beauty industry is expected to continue growing and secure profits, </w:t>
      </w:r>
      <w:r w:rsidDel="00000000" w:rsidR="00000000" w:rsidRPr="00000000">
        <w:rPr>
          <w:rFonts w:ascii="Calibri" w:cs="Calibri" w:eastAsia="Calibri" w:hAnsi="Calibri"/>
          <w:color w:val="111111"/>
          <w:highlight w:val="yellow"/>
          <w:rtl w:val="0"/>
        </w:rPr>
        <w:t xml:space="preserve">[Serving Looks Salon]</w:t>
      </w:r>
      <w:r w:rsidDel="00000000" w:rsidR="00000000" w:rsidRPr="00000000">
        <w:rPr>
          <w:rFonts w:ascii="Calibri" w:cs="Calibri" w:eastAsia="Calibri" w:hAnsi="Calibri"/>
          <w:color w:val="111111"/>
          <w:rtl w:val="0"/>
        </w:rPr>
        <w:t xml:space="preserve"> needs the financial support of </w:t>
      </w:r>
      <w:r w:rsidDel="00000000" w:rsidR="00000000" w:rsidRPr="00000000">
        <w:rPr>
          <w:rFonts w:ascii="Calibri" w:cs="Calibri" w:eastAsia="Calibri" w:hAnsi="Calibri"/>
          <w:color w:val="111111"/>
          <w:highlight w:val="yellow"/>
          <w:rtl w:val="0"/>
        </w:rPr>
        <w:t xml:space="preserve">[50K]</w:t>
      </w:r>
      <w:r w:rsidDel="00000000" w:rsidR="00000000" w:rsidRPr="00000000">
        <w:rPr>
          <w:rFonts w:ascii="Calibri" w:cs="Calibri" w:eastAsia="Calibri" w:hAnsi="Calibri"/>
          <w:color w:val="111111"/>
          <w:rtl w:val="0"/>
        </w:rPr>
        <w:t xml:space="preserve"> USD to secure the best equipment and employees and execute properly the planned marketing and business strategies.</w:t>
      </w:r>
    </w:p>
    <w:p w:rsidR="00000000" w:rsidDel="00000000" w:rsidP="00000000" w:rsidRDefault="00000000" w:rsidRPr="00000000" w14:paraId="00000052">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3">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5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w:t>
      </w:r>
    </w:p>
    <w:p w:rsidR="00000000" w:rsidDel="00000000" w:rsidP="00000000" w:rsidRDefault="00000000" w:rsidRPr="00000000" w14:paraId="0000005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[Serving Looks Salon]</w:t>
      </w:r>
      <w:r w:rsidDel="00000000" w:rsidR="00000000" w:rsidRPr="00000000">
        <w:rPr>
          <w:rFonts w:ascii="Calibri" w:cs="Calibri" w:eastAsia="Calibri" w:hAnsi="Calibri"/>
          <w:color w:val="111111"/>
          <w:rtl w:val="0"/>
        </w:rPr>
        <w:t xml:space="preserve"> gives the best cosmetic services to people who want to look beautiful everyday especially during special occasions. </w:t>
      </w:r>
    </w:p>
    <w:p w:rsidR="00000000" w:rsidDel="00000000" w:rsidP="00000000" w:rsidRDefault="00000000" w:rsidRPr="00000000" w14:paraId="0000005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Philosophy</w:t>
      </w:r>
    </w:p>
    <w:p w:rsidR="00000000" w:rsidDel="00000000" w:rsidP="00000000" w:rsidRDefault="00000000" w:rsidRPr="00000000" w14:paraId="0000005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[Serving Looks Salon]</w:t>
      </w:r>
      <w:r w:rsidDel="00000000" w:rsidR="00000000" w:rsidRPr="00000000">
        <w:rPr>
          <w:rFonts w:ascii="Calibri" w:cs="Calibri" w:eastAsia="Calibri" w:hAnsi="Calibri"/>
          <w:color w:val="111111"/>
          <w:rtl w:val="0"/>
        </w:rPr>
        <w:t xml:space="preserve"> values a comfortable and accommodating environment for the customers, making sure they go out of the salon happy and contented. </w:t>
      </w:r>
    </w:p>
    <w:p w:rsidR="00000000" w:rsidDel="00000000" w:rsidP="00000000" w:rsidRDefault="00000000" w:rsidRPr="00000000" w14:paraId="0000005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 </w:t>
      </w:r>
      <w:r w:rsidDel="00000000" w:rsidR="00000000" w:rsidRPr="00000000">
        <w:rPr>
          <w:rFonts w:ascii="Calibri" w:cs="Calibri" w:eastAsia="Calibri" w:hAnsi="Calibri"/>
          <w:color w:val="111111"/>
          <w:highlight w:val="yellow"/>
          <w:rtl w:val="0"/>
        </w:rPr>
        <w:t xml:space="preserve">[Serving Looks Salon]</w:t>
      </w:r>
      <w:r w:rsidDel="00000000" w:rsidR="00000000" w:rsidRPr="00000000">
        <w:rPr>
          <w:rFonts w:ascii="Calibri" w:cs="Calibri" w:eastAsia="Calibri" w:hAnsi="Calibri"/>
          <w:color w:val="111111"/>
          <w:rtl w:val="0"/>
        </w:rPr>
        <w:t xml:space="preserve"> is the top salon in the city.  </w:t>
      </w:r>
    </w:p>
    <w:p w:rsidR="00000000" w:rsidDel="00000000" w:rsidP="00000000" w:rsidRDefault="00000000" w:rsidRPr="00000000" w14:paraId="0000005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w:t>
      </w:r>
    </w:p>
    <w:p w:rsidR="00000000" w:rsidDel="00000000" w:rsidP="00000000" w:rsidRDefault="00000000" w:rsidRPr="00000000" w14:paraId="0000006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rise of social media has made people value more their physical image and appearance. The photo- and video-sharing social networking services, like Instagram, have influenced a lot of people, especially women, to apply makeup or visit salons regularly. Services such as skin care, nail care, and hairstyling continue to be a major source of profit for businesses in the beauty industry, which is expected to continue to grow in the coming years. </w:t>
      </w:r>
    </w:p>
    <w:p w:rsidR="00000000" w:rsidDel="00000000" w:rsidP="00000000" w:rsidRDefault="00000000" w:rsidRPr="00000000" w14:paraId="0000006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Beauty/Personal Care Industry </w:t>
      </w:r>
    </w:p>
    <w:p w:rsidR="00000000" w:rsidDel="00000000" w:rsidP="00000000" w:rsidRDefault="00000000" w:rsidRPr="00000000" w14:paraId="0000006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Limited Liability Company</w:t>
      </w:r>
    </w:p>
    <w:p w:rsidR="00000000" w:rsidDel="00000000" w:rsidP="00000000" w:rsidRDefault="00000000" w:rsidRPr="00000000" w14:paraId="0000006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LLC, </w:t>
      </w:r>
      <w:r w:rsidDel="00000000" w:rsidR="00000000" w:rsidRPr="00000000">
        <w:rPr>
          <w:rFonts w:ascii="Calibri" w:cs="Calibri" w:eastAsia="Calibri" w:hAnsi="Calibri"/>
          <w:color w:val="111111"/>
          <w:highlight w:val="yellow"/>
          <w:rtl w:val="0"/>
        </w:rPr>
        <w:t xml:space="preserve">[Faye Rivers]</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highlight w:val="yellow"/>
          <w:rtl w:val="0"/>
        </w:rPr>
        <w:t xml:space="preserve">[Elsie Moore]</w:t>
      </w:r>
      <w:r w:rsidDel="00000000" w:rsidR="00000000" w:rsidRPr="00000000">
        <w:rPr>
          <w:rtl w:val="0"/>
        </w:rPr>
      </w:r>
    </w:p>
    <w:p w:rsidR="00000000" w:rsidDel="00000000" w:rsidP="00000000" w:rsidRDefault="00000000" w:rsidRPr="00000000" w14:paraId="0000006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tl w:val="0"/>
        </w:rPr>
      </w:r>
    </w:p>
    <w:p w:rsidR="00000000" w:rsidDel="00000000" w:rsidP="00000000" w:rsidRDefault="00000000" w:rsidRPr="00000000" w14:paraId="0000006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start-up cost needed worth </w:t>
      </w:r>
      <w:r w:rsidDel="00000000" w:rsidR="00000000" w:rsidRPr="00000000">
        <w:rPr>
          <w:rFonts w:ascii="Calibri" w:cs="Calibri" w:eastAsia="Calibri" w:hAnsi="Calibri"/>
          <w:color w:val="111111"/>
          <w:highlight w:val="yellow"/>
          <w:rtl w:val="0"/>
        </w:rPr>
        <w:t xml:space="preserve">[50K]</w:t>
      </w:r>
      <w:r w:rsidDel="00000000" w:rsidR="00000000" w:rsidRPr="00000000">
        <w:rPr>
          <w:rFonts w:ascii="Calibri" w:cs="Calibri" w:eastAsia="Calibri" w:hAnsi="Calibri"/>
          <w:color w:val="111111"/>
          <w:rtl w:val="0"/>
        </w:rPr>
        <w:t xml:space="preserve"> USD is to be provided by the two owners and will be used for the rental, purchasing of equipment and supplies, and salary.</w:t>
      </w:r>
    </w:p>
    <w:p w:rsidR="00000000" w:rsidDel="00000000" w:rsidP="00000000" w:rsidRDefault="00000000" w:rsidRPr="00000000" w14:paraId="0000006D">
      <w:pPr>
        <w:jc w:val="both"/>
        <w:rPr>
          <w:rFonts w:ascii="Calibri" w:cs="Calibri" w:eastAsia="Calibri" w:hAnsi="Calibri"/>
          <w:b w:val="1"/>
          <w:color w:val="111111"/>
        </w:rPr>
      </w:pPr>
      <w:r w:rsidDel="00000000" w:rsidR="00000000" w:rsidRPr="00000000">
        <w:rPr>
          <w:rtl w:val="0"/>
        </w:rPr>
      </w:r>
    </w:p>
    <w:tbl>
      <w:tblPr>
        <w:tblStyle w:val="Table2"/>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6832"/>
        <w:gridCol w:w="2523"/>
        <w:tblGridChange w:id="0">
          <w:tblGrid>
            <w:gridCol w:w="6832"/>
            <w:gridCol w:w="2523"/>
          </w:tblGrid>
        </w:tblGridChange>
      </w:tblGrid>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4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4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4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Rent - 5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8">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A">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C">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w:t>
            </w:r>
            <w:r w:rsidDel="00000000" w:rsidR="00000000" w:rsidRPr="00000000">
              <w:rPr>
                <w:rtl w:val="0"/>
              </w:rPr>
            </w:r>
          </w:p>
        </w:tc>
      </w:tr>
    </w:tbl>
    <w:p w:rsidR="00000000" w:rsidDel="00000000" w:rsidP="00000000" w:rsidRDefault="00000000" w:rsidRPr="00000000" w14:paraId="000000B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0">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r w:rsidDel="00000000" w:rsidR="00000000" w:rsidRPr="00000000">
        <w:rPr>
          <w:rtl w:val="0"/>
        </w:rPr>
      </w:r>
    </w:p>
    <w:p w:rsidR="00000000" w:rsidDel="00000000" w:rsidP="00000000" w:rsidRDefault="00000000" w:rsidRPr="00000000" w14:paraId="000000C1">
      <w:pPr>
        <w:ind w:left="144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Description</w:t>
      </w:r>
    </w:p>
    <w:p w:rsidR="00000000" w:rsidDel="00000000" w:rsidP="00000000" w:rsidRDefault="00000000" w:rsidRPr="00000000" w14:paraId="000000C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4">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[Serving Looks Salon]</w:t>
      </w:r>
      <w:r w:rsidDel="00000000" w:rsidR="00000000" w:rsidRPr="00000000">
        <w:rPr>
          <w:rFonts w:ascii="Calibri" w:cs="Calibri" w:eastAsia="Calibri" w:hAnsi="Calibri"/>
          <w:color w:val="111111"/>
          <w:rtl w:val="0"/>
        </w:rPr>
        <w:t xml:space="preserve"> offers a wide variety of beauty or personal care services. The services include hairstyling, hair treatments and coloring, makeup application, manicure, pedicure, nail art, and nail touch-ups. The salon also offers spa services such as facials and foot spas.</w:t>
      </w:r>
    </w:p>
    <w:p w:rsidR="00000000" w:rsidDel="00000000" w:rsidP="00000000" w:rsidRDefault="00000000" w:rsidRPr="00000000" w14:paraId="000000C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w:t>
      </w:r>
    </w:p>
    <w:p w:rsidR="00000000" w:rsidDel="00000000" w:rsidP="00000000" w:rsidRDefault="00000000" w:rsidRPr="00000000" w14:paraId="000000C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8">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[Serving Looks Salon]</w:t>
      </w:r>
      <w:r w:rsidDel="00000000" w:rsidR="00000000" w:rsidRPr="00000000">
        <w:rPr>
          <w:rFonts w:ascii="Calibri" w:cs="Calibri" w:eastAsia="Calibri" w:hAnsi="Calibri"/>
          <w:color w:val="111111"/>
          <w:rtl w:val="0"/>
        </w:rPr>
        <w:t xml:space="preserve"> has cosmetology experts that are trained and experienced to do the meticulous and delicate processes of the services it offers. Customers are assured that their wellness and appearance are prioritized every single time they visit the salon. </w:t>
      </w:r>
    </w:p>
    <w:p w:rsidR="00000000" w:rsidDel="00000000" w:rsidP="00000000" w:rsidRDefault="00000000" w:rsidRPr="00000000" w14:paraId="000000C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w:t>
      </w:r>
    </w:p>
    <w:p w:rsidR="00000000" w:rsidDel="00000000" w:rsidP="00000000" w:rsidRDefault="00000000" w:rsidRPr="00000000" w14:paraId="000000C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C">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[Serving Looks Salon]</w:t>
      </w:r>
      <w:r w:rsidDel="00000000" w:rsidR="00000000" w:rsidRPr="00000000">
        <w:rPr>
          <w:rFonts w:ascii="Calibri" w:cs="Calibri" w:eastAsia="Calibri" w:hAnsi="Calibri"/>
          <w:color w:val="111111"/>
          <w:rtl w:val="0"/>
        </w:rPr>
        <w:t xml:space="preserve"> uses cost-plus pricing and competitive pricing strategies. The high-quality services offered by the salon will surely attract customers of rival salons.  </w:t>
      </w:r>
    </w:p>
    <w:p w:rsidR="00000000" w:rsidDel="00000000" w:rsidP="00000000" w:rsidRDefault="00000000" w:rsidRPr="00000000" w14:paraId="000000CD">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CE">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CF">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MARKETING ANALYSIS</w:t>
      </w:r>
    </w:p>
    <w:p w:rsidR="00000000" w:rsidDel="00000000" w:rsidP="00000000" w:rsidRDefault="00000000" w:rsidRPr="00000000" w14:paraId="000000D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beauty industry is optimistically viewed to continue delivering profits for beauty salon owners. The demand for beauty services has remained high despite its increase in price due largely to the increase in prices of cosmetic products. Today, some men also visit salons more often making the industry not anymore women-exclusive. </w:t>
      </w:r>
    </w:p>
    <w:p w:rsidR="00000000" w:rsidDel="00000000" w:rsidP="00000000" w:rsidRDefault="00000000" w:rsidRPr="00000000" w14:paraId="000000D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Segmentation</w:t>
      </w:r>
    </w:p>
    <w:p w:rsidR="00000000" w:rsidDel="00000000" w:rsidP="00000000" w:rsidRDefault="00000000" w:rsidRPr="00000000" w14:paraId="000000D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[Serving Looks Salon]</w:t>
      </w:r>
      <w:r w:rsidDel="00000000" w:rsidR="00000000" w:rsidRPr="00000000">
        <w:rPr>
          <w:rFonts w:ascii="Calibri" w:cs="Calibri" w:eastAsia="Calibri" w:hAnsi="Calibri"/>
          <w:color w:val="111111"/>
          <w:rtl w:val="0"/>
        </w:rPr>
        <w:t xml:space="preserve"> will focus its marketing strategies on customers ages </w:t>
      </w:r>
      <w:r w:rsidDel="00000000" w:rsidR="00000000" w:rsidRPr="00000000">
        <w:rPr>
          <w:rFonts w:ascii="Calibri" w:cs="Calibri" w:eastAsia="Calibri" w:hAnsi="Calibri"/>
          <w:color w:val="111111"/>
          <w:highlight w:val="yellow"/>
          <w:rtl w:val="0"/>
        </w:rPr>
        <w:t xml:space="preserve">[15-45]</w:t>
      </w:r>
      <w:r w:rsidDel="00000000" w:rsidR="00000000" w:rsidRPr="00000000">
        <w:rPr>
          <w:rFonts w:ascii="Calibri" w:cs="Calibri" w:eastAsia="Calibri" w:hAnsi="Calibri"/>
          <w:color w:val="111111"/>
          <w:rtl w:val="0"/>
        </w:rPr>
        <w:t xml:space="preserve">. Customers in this age range frequently visit and avail the salon services making them the prime customer base for the business.</w:t>
      </w:r>
    </w:p>
    <w:p w:rsidR="00000000" w:rsidDel="00000000" w:rsidP="00000000" w:rsidRDefault="00000000" w:rsidRPr="00000000" w14:paraId="000000D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Segmentation Strategy</w:t>
      </w:r>
    </w:p>
    <w:p w:rsidR="00000000" w:rsidDel="00000000" w:rsidP="00000000" w:rsidRDefault="00000000" w:rsidRPr="00000000" w14:paraId="000000D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Customers ages </w:t>
      </w:r>
      <w:r w:rsidDel="00000000" w:rsidR="00000000" w:rsidRPr="00000000">
        <w:rPr>
          <w:rFonts w:ascii="Calibri" w:cs="Calibri" w:eastAsia="Calibri" w:hAnsi="Calibri"/>
          <w:color w:val="111111"/>
          <w:highlight w:val="yellow"/>
          <w:rtl w:val="0"/>
        </w:rPr>
        <w:t xml:space="preserve">[15-45]</w:t>
      </w:r>
      <w:r w:rsidDel="00000000" w:rsidR="00000000" w:rsidRPr="00000000">
        <w:rPr>
          <w:rtl w:val="0"/>
        </w:rPr>
      </w:r>
    </w:p>
    <w:p w:rsidR="00000000" w:rsidDel="00000000" w:rsidP="00000000" w:rsidRDefault="00000000" w:rsidRPr="00000000" w14:paraId="000000D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E">
      <w:pPr>
        <w:numPr>
          <w:ilvl w:val="0"/>
          <w:numId w:val="1"/>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Serving Looks Salon will hire experienced cosmetology professionals to deliver the high-quality services it offers to the market.</w:t>
      </w:r>
    </w:p>
    <w:p w:rsidR="00000000" w:rsidDel="00000000" w:rsidP="00000000" w:rsidRDefault="00000000" w:rsidRPr="00000000" w14:paraId="000000DF">
      <w:pPr>
        <w:numPr>
          <w:ilvl w:val="0"/>
          <w:numId w:val="1"/>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will also hire marketing managers to create a solid marketing plan that will also utilize different online platforms to advertise its services to as many customers possible.</w:t>
      </w:r>
    </w:p>
    <w:p w:rsidR="00000000" w:rsidDel="00000000" w:rsidP="00000000" w:rsidRDefault="00000000" w:rsidRPr="00000000" w14:paraId="000000E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STRATEGY AND IMPLEMENTATION</w:t>
      </w:r>
    </w:p>
    <w:p w:rsidR="00000000" w:rsidDel="00000000" w:rsidP="00000000" w:rsidRDefault="00000000" w:rsidRPr="00000000" w14:paraId="000000E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Strategy</w:t>
      </w:r>
    </w:p>
    <w:p w:rsidR="00000000" w:rsidDel="00000000" w:rsidP="00000000" w:rsidRDefault="00000000" w:rsidRPr="00000000" w14:paraId="000000E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[Serving Looks Salon]</w:t>
      </w:r>
      <w:r w:rsidDel="00000000" w:rsidR="00000000" w:rsidRPr="00000000">
        <w:rPr>
          <w:rFonts w:ascii="Calibri" w:cs="Calibri" w:eastAsia="Calibri" w:hAnsi="Calibri"/>
          <w:color w:val="111111"/>
          <w:rtl w:val="0"/>
        </w:rPr>
        <w:t xml:space="preserve"> is targeting to generate above-market sales growth during its </w:t>
      </w:r>
      <w:r w:rsidDel="00000000" w:rsidR="00000000" w:rsidRPr="00000000">
        <w:rPr>
          <w:rFonts w:ascii="Calibri" w:cs="Calibri" w:eastAsia="Calibri" w:hAnsi="Calibri"/>
          <w:color w:val="111111"/>
          <w:highlight w:val="yellow"/>
          <w:rtl w:val="0"/>
        </w:rPr>
        <w:t xml:space="preserve">[first]</w:t>
      </w:r>
      <w:r w:rsidDel="00000000" w:rsidR="00000000" w:rsidRPr="00000000">
        <w:rPr>
          <w:rFonts w:ascii="Calibri" w:cs="Calibri" w:eastAsia="Calibri" w:hAnsi="Calibri"/>
          <w:color w:val="111111"/>
          <w:rtl w:val="0"/>
        </w:rPr>
        <w:t xml:space="preserve"> year. As part of its marketing plan, customers who frequently visit the salon will be given incentives to keep their patronage.    </w:t>
      </w:r>
      <w:r w:rsidDel="00000000" w:rsidR="00000000" w:rsidRPr="00000000">
        <w:rPr>
          <w:rtl w:val="0"/>
        </w:rPr>
      </w:r>
    </w:p>
    <w:p w:rsidR="00000000" w:rsidDel="00000000" w:rsidP="00000000" w:rsidRDefault="00000000" w:rsidRPr="00000000" w14:paraId="000000E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Competitive Edge</w:t>
      </w:r>
    </w:p>
    <w:p w:rsidR="00000000" w:rsidDel="00000000" w:rsidP="00000000" w:rsidRDefault="00000000" w:rsidRPr="00000000" w14:paraId="000000E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A">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[Serving Looks Salon]</w:t>
      </w:r>
      <w:r w:rsidDel="00000000" w:rsidR="00000000" w:rsidRPr="00000000">
        <w:rPr>
          <w:rFonts w:ascii="Calibri" w:cs="Calibri" w:eastAsia="Calibri" w:hAnsi="Calibri"/>
          <w:color w:val="111111"/>
          <w:rtl w:val="0"/>
        </w:rPr>
        <w:t xml:space="preserve"> is using cost-plus pricing and competitive pricing to stay competitive in the industry.</w:t>
      </w:r>
    </w:p>
    <w:p w:rsidR="00000000" w:rsidDel="00000000" w:rsidP="00000000" w:rsidRDefault="00000000" w:rsidRPr="00000000" w14:paraId="000000EB">
      <w:pPr>
        <w:jc w:val="both"/>
        <w:rPr>
          <w:rFonts w:ascii="Calibri" w:cs="Calibri" w:eastAsia="Calibri" w:hAnsi="Calibri"/>
          <w:color w:val="111111"/>
        </w:rPr>
      </w:pPr>
      <w:r w:rsidDel="00000000" w:rsidR="00000000" w:rsidRPr="00000000">
        <w:rPr>
          <w:rtl w:val="0"/>
        </w:rPr>
      </w:r>
    </w:p>
    <w:tbl>
      <w:tblPr>
        <w:tblStyle w:val="Table3"/>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710"/>
        <w:gridCol w:w="1890"/>
        <w:gridCol w:w="1800"/>
        <w:gridCol w:w="1980"/>
        <w:gridCol w:w="1985"/>
        <w:tblGridChange w:id="0">
          <w:tblGrid>
            <w:gridCol w:w="1710"/>
            <w:gridCol w:w="1890"/>
            <w:gridCol w:w="1800"/>
            <w:gridCol w:w="1980"/>
            <w:gridCol w:w="1985"/>
          </w:tblGrid>
        </w:tblGridChange>
      </w:tblGrid>
      <w:tr>
        <w:trPr>
          <w:trHeight w:val="3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rPr>
          <w:trHeight w:val="360" w:hRule="atLeast"/>
        </w:trPr>
        <w:tc>
          <w:tcPr>
            <w:shd w:fill="auto" w:val="clear"/>
            <w:tcMar>
              <w:top w:w="100.0" w:type="dxa"/>
              <w:left w:w="100.0" w:type="dxa"/>
              <w:bottom w:w="100.0" w:type="dxa"/>
              <w:right w:w="100.0" w:type="dxa"/>
            </w:tcMar>
          </w:tcPr>
          <w:p w:rsidR="00000000" w:rsidDel="00000000" w:rsidP="00000000" w:rsidRDefault="00000000" w:rsidRPr="00000000" w14:paraId="000000F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[Serving Looks Salon]</w:t>
            </w:r>
          </w:p>
        </w:tc>
        <w:tc>
          <w:tcPr>
            <w:shd w:fill="auto" w:val="clear"/>
            <w:tcMar>
              <w:top w:w="100.0" w:type="dxa"/>
              <w:left w:w="100.0" w:type="dxa"/>
              <w:bottom w:w="100.0" w:type="dxa"/>
              <w:right w:w="100.0" w:type="dxa"/>
            </w:tcMar>
          </w:tcPr>
          <w:p w:rsidR="00000000" w:rsidDel="00000000" w:rsidP="00000000" w:rsidRDefault="00000000" w:rsidRPr="00000000" w14:paraId="000000F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Provides high-quality services </w:t>
            </w:r>
          </w:p>
          <w:p w:rsidR="00000000" w:rsidDel="00000000" w:rsidP="00000000" w:rsidRDefault="00000000" w:rsidRPr="00000000" w14:paraId="000000F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Offers similar price with competitors</w:t>
            </w:r>
          </w:p>
        </w:tc>
        <w:tc>
          <w:tcPr>
            <w:shd w:fill="auto" w:val="clear"/>
            <w:tcMar>
              <w:top w:w="100.0" w:type="dxa"/>
              <w:left w:w="100.0" w:type="dxa"/>
              <w:bottom w:w="100.0" w:type="dxa"/>
              <w:right w:w="100.0" w:type="dxa"/>
            </w:tcMar>
          </w:tcPr>
          <w:p w:rsidR="00000000" w:rsidDel="00000000" w:rsidP="00000000" w:rsidRDefault="00000000" w:rsidRPr="00000000" w14:paraId="000000F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No established brand</w:t>
            </w:r>
          </w:p>
          <w:p w:rsidR="00000000" w:rsidDel="00000000" w:rsidP="00000000" w:rsidRDefault="00000000" w:rsidRPr="00000000" w14:paraId="000000F5">
            <w:pPr>
              <w:widowControl w:val="0"/>
              <w:ind w:left="265"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6">
            <w:pPr>
              <w:widowControl w:val="0"/>
              <w:ind w:left="265"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7">
            <w:pPr>
              <w:widowControl w:val="0"/>
              <w:ind w:left="265"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8">
            <w:pPr>
              <w:widowControl w:val="0"/>
              <w:ind w:left="265"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Customers from the middle- and upper-class neighborhoods are yet to be tapped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F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Continued increase in prices of cosmetic products</w:t>
            </w:r>
          </w:p>
        </w:tc>
      </w:tr>
      <w:tr>
        <w:trPr>
          <w:trHeight w:val="360" w:hRule="atLeast"/>
        </w:trPr>
        <w:tc>
          <w:tcPr>
            <w:shd w:fill="auto" w:val="clear"/>
            <w:tcMar>
              <w:top w:w="100.0" w:type="dxa"/>
              <w:left w:w="100.0" w:type="dxa"/>
              <w:bottom w:w="100.0" w:type="dxa"/>
              <w:right w:w="100.0" w:type="dxa"/>
            </w:tcMar>
          </w:tcPr>
          <w:p w:rsidR="00000000" w:rsidDel="00000000" w:rsidP="00000000" w:rsidRDefault="00000000" w:rsidRPr="00000000" w14:paraId="000000F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[Hanna’s Salon]</w:t>
            </w:r>
          </w:p>
        </w:tc>
        <w:tc>
          <w:tcPr>
            <w:shd w:fill="auto" w:val="clear"/>
            <w:tcMar>
              <w:top w:w="100.0" w:type="dxa"/>
              <w:left w:w="100.0" w:type="dxa"/>
              <w:bottom w:w="100.0" w:type="dxa"/>
              <w:right w:w="100.0" w:type="dxa"/>
            </w:tcMar>
          </w:tcPr>
          <w:p w:rsidR="00000000" w:rsidDel="00000000" w:rsidP="00000000" w:rsidRDefault="00000000" w:rsidRPr="00000000" w14:paraId="000000F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An established name in the business</w:t>
            </w:r>
          </w:p>
        </w:tc>
        <w:tc>
          <w:tcPr>
            <w:shd w:fill="auto" w:val="clear"/>
            <w:tcMar>
              <w:top w:w="100.0" w:type="dxa"/>
              <w:left w:w="100.0" w:type="dxa"/>
              <w:bottom w:w="100.0" w:type="dxa"/>
              <w:right w:w="100.0" w:type="dxa"/>
            </w:tcMar>
          </w:tcPr>
          <w:p w:rsidR="00000000" w:rsidDel="00000000" w:rsidP="00000000" w:rsidRDefault="00000000" w:rsidRPr="00000000" w14:paraId="000000F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Very high prices isolate low-income customers</w:t>
            </w:r>
          </w:p>
          <w:p w:rsidR="00000000" w:rsidDel="00000000" w:rsidP="00000000" w:rsidRDefault="00000000" w:rsidRPr="00000000" w14:paraId="000000FE">
            <w:pPr>
              <w:widowControl w:val="0"/>
              <w:ind w:left="265"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Some people would prefer a known salon over one that has just started</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tl w:val="0"/>
              </w:rPr>
            </w:r>
          </w:p>
        </w:tc>
      </w:tr>
      <w:tr>
        <w:trPr>
          <w:trHeight w:val="360" w:hRule="atLeast"/>
        </w:trPr>
        <w:tc>
          <w:tcPr>
            <w:shd w:fill="auto" w:val="clear"/>
            <w:tcMar>
              <w:top w:w="100.0" w:type="dxa"/>
              <w:left w:w="100.0" w:type="dxa"/>
              <w:bottom w:w="100.0" w:type="dxa"/>
              <w:right w:w="100.0" w:type="dxa"/>
            </w:tcMar>
          </w:tcPr>
          <w:p w:rsidR="00000000" w:rsidDel="00000000" w:rsidP="00000000" w:rsidRDefault="00000000" w:rsidRPr="00000000" w14:paraId="0000010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Face Factory]</w:t>
            </w:r>
          </w:p>
        </w:tc>
        <w:tc>
          <w:tcPr>
            <w:shd w:fill="auto" w:val="clear"/>
            <w:tcMar>
              <w:top w:w="100.0" w:type="dxa"/>
              <w:left w:w="100.0" w:type="dxa"/>
              <w:bottom w:w="100.0" w:type="dxa"/>
              <w:right w:w="100.0" w:type="dxa"/>
            </w:tcMar>
          </w:tcPr>
          <w:p w:rsidR="00000000" w:rsidDel="00000000" w:rsidP="00000000" w:rsidRDefault="00000000" w:rsidRPr="00000000" w14:paraId="0000010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Low price for high-quality service</w:t>
            </w:r>
          </w:p>
        </w:tc>
        <w:tc>
          <w:tcPr>
            <w:shd w:fill="auto" w:val="clear"/>
            <w:tcMar>
              <w:top w:w="100.0" w:type="dxa"/>
              <w:left w:w="100.0" w:type="dxa"/>
              <w:bottom w:w="100.0" w:type="dxa"/>
              <w:right w:w="100.0" w:type="dxa"/>
            </w:tcMar>
          </w:tcPr>
          <w:p w:rsidR="00000000" w:rsidDel="00000000" w:rsidP="00000000" w:rsidRDefault="00000000" w:rsidRPr="00000000" w14:paraId="0000010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No social media presence</w:t>
            </w:r>
          </w:p>
        </w:tc>
        <w:tc>
          <w:tcPr>
            <w:shd w:fill="auto" w:val="clear"/>
            <w:tcMar>
              <w:top w:w="100.0" w:type="dxa"/>
              <w:left w:w="100.0" w:type="dxa"/>
              <w:bottom w:w="100.0" w:type="dxa"/>
              <w:right w:w="100.0" w:type="dxa"/>
            </w:tcMar>
          </w:tcPr>
          <w:p w:rsidR="00000000" w:rsidDel="00000000" w:rsidP="00000000" w:rsidRDefault="00000000" w:rsidRPr="00000000" w14:paraId="0000010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 great choice for lower-income  customers</w:t>
            </w:r>
          </w:p>
        </w:tc>
        <w:tc>
          <w:tcPr>
            <w:shd w:fill="auto" w:val="clear"/>
            <w:tcMar>
              <w:top w:w="100.0" w:type="dxa"/>
              <w:left w:w="100.0" w:type="dxa"/>
              <w:bottom w:w="100.0" w:type="dxa"/>
              <w:right w:w="100.0" w:type="dxa"/>
            </w:tcMar>
          </w:tcPr>
          <w:p w:rsidR="00000000" w:rsidDel="00000000" w:rsidP="00000000" w:rsidRDefault="00000000" w:rsidRPr="00000000" w14:paraId="0000010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Patronage of low-income customers might alienate upper-class customers</w:t>
            </w:r>
          </w:p>
        </w:tc>
      </w:tr>
    </w:tbl>
    <w:p w:rsidR="00000000" w:rsidDel="00000000" w:rsidP="00000000" w:rsidRDefault="00000000" w:rsidRPr="00000000" w14:paraId="0000010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Sales Strategy and Forecast</w:t>
      </w:r>
    </w:p>
    <w:p w:rsidR="00000000" w:rsidDel="00000000" w:rsidP="00000000" w:rsidRDefault="00000000" w:rsidRPr="00000000" w14:paraId="0000010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After the marketing strategies are implemented and the brand of service of the salon started to be known to the public, the company targets the following monthly sales within the first year of operations.</w:t>
      </w:r>
    </w:p>
    <w:p w:rsidR="00000000" w:rsidDel="00000000" w:rsidP="00000000" w:rsidRDefault="00000000" w:rsidRPr="00000000" w14:paraId="0000010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B">
      <w:pPr>
        <w:jc w:val="center"/>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905500" cy="2676525"/>
            <wp:effectExtent b="0" l="0" r="0" t="0"/>
            <wp:docPr id="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905500" cy="2676525"/>
                    </a:xfrm>
                    <a:prstGeom prst="rect"/>
                    <a:ln/>
                  </pic:spPr>
                </pic:pic>
              </a:graphicData>
            </a:graphic>
          </wp:inline>
        </w:drawing>
      </w:r>
      <w:r w:rsidDel="00000000" w:rsidR="00000000" w:rsidRPr="00000000">
        <w:rPr>
          <w:rtl w:val="0"/>
        </w:rPr>
      </w:r>
    </w:p>
    <w:p w:rsidR="00000000" w:rsidDel="00000000" w:rsidP="00000000" w:rsidRDefault="00000000" w:rsidRPr="00000000" w14:paraId="0000010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10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F">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[Serving Looks Salon]</w:t>
      </w:r>
      <w:r w:rsidDel="00000000" w:rsidR="00000000" w:rsidRPr="00000000">
        <w:rPr>
          <w:rFonts w:ascii="Calibri" w:cs="Calibri" w:eastAsia="Calibri" w:hAnsi="Calibri"/>
          <w:color w:val="111111"/>
          <w:rtl w:val="0"/>
        </w:rPr>
        <w:t xml:space="preserve"> will engage the public through print and social media marketing campaigns. During its opening day, the salon will offer free haircuts and hair dyeing so customers can get a taste of its services for free.</w:t>
      </w:r>
    </w:p>
    <w:p w:rsidR="00000000" w:rsidDel="00000000" w:rsidP="00000000" w:rsidRDefault="00000000" w:rsidRPr="00000000" w14:paraId="0000011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Consistent posting and updates about the company and its services on social media will be done to attract more traffic and followers.  </w:t>
      </w:r>
    </w:p>
    <w:p w:rsidR="00000000" w:rsidDel="00000000" w:rsidP="00000000" w:rsidRDefault="00000000" w:rsidRPr="00000000" w14:paraId="0000011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p w:rsidR="00000000" w:rsidDel="00000000" w:rsidP="00000000" w:rsidRDefault="00000000" w:rsidRPr="00000000" w14:paraId="00000114">
      <w:pPr>
        <w:ind w:left="720"/>
        <w:jc w:val="both"/>
        <w:rPr>
          <w:rFonts w:ascii="Calibri" w:cs="Calibri" w:eastAsia="Calibri" w:hAnsi="Calibri"/>
          <w:color w:val="111111"/>
        </w:rPr>
      </w:pPr>
      <w:r w:rsidDel="00000000" w:rsidR="00000000" w:rsidRPr="00000000">
        <w:rPr>
          <w:rtl w:val="0"/>
        </w:rPr>
      </w:r>
    </w:p>
    <w:tbl>
      <w:tblPr>
        <w:tblStyle w:val="Table4"/>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070"/>
        <w:gridCol w:w="2975"/>
        <w:gridCol w:w="1530"/>
        <w:gridCol w:w="2790"/>
        <w:tblGridChange w:id="0">
          <w:tblGrid>
            <w:gridCol w:w="2070"/>
            <w:gridCol w:w="2975"/>
            <w:gridCol w:w="1530"/>
            <w:gridCol w:w="2790"/>
          </w:tblGrid>
        </w:tblGridChange>
      </w:tblGrid>
      <w:tr>
        <w:trPr>
          <w:trHeight w:val="3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360" w:hRule="atLeast"/>
        </w:trPr>
        <w:tc>
          <w:tcPr>
            <w:shd w:fill="auto" w:val="clear"/>
            <w:tcMar>
              <w:top w:w="100.0" w:type="dxa"/>
              <w:left w:w="100.0" w:type="dxa"/>
              <w:bottom w:w="100.0" w:type="dxa"/>
              <w:right w:w="100.0" w:type="dxa"/>
            </w:tcMar>
          </w:tcPr>
          <w:p w:rsidR="00000000" w:rsidDel="00000000" w:rsidP="00000000" w:rsidRDefault="00000000" w:rsidRPr="00000000" w14:paraId="0000011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Free services during opening day</w:t>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Members of the hairstyling team will provide free haircuts and hair dyeing during the opening day</w:t>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May 2019</w:t>
            </w:r>
          </w:p>
        </w:tc>
        <w:tc>
          <w:tcPr>
            <w:shd w:fill="auto" w:val="clear"/>
            <w:tcMar>
              <w:top w:w="100.0" w:type="dxa"/>
              <w:left w:w="100.0" w:type="dxa"/>
              <w:bottom w:w="100.0" w:type="dxa"/>
              <w:right w:w="100.0" w:type="dxa"/>
            </w:tcMar>
          </w:tcPr>
          <w:p w:rsidR="00000000" w:rsidDel="00000000" w:rsidP="00000000" w:rsidRDefault="00000000" w:rsidRPr="00000000" w14:paraId="0000011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Customers who avail of the free services come back to the salon </w:t>
            </w:r>
          </w:p>
        </w:tc>
      </w:tr>
      <w:tr>
        <w:trPr>
          <w:trHeight w:val="360" w:hRule="atLeast"/>
        </w:trPr>
        <w:tc>
          <w:tcPr>
            <w:shd w:fill="auto" w:val="clear"/>
            <w:tcMar>
              <w:top w:w="100.0" w:type="dxa"/>
              <w:left w:w="100.0" w:type="dxa"/>
              <w:bottom w:w="100.0" w:type="dxa"/>
              <w:right w:w="100.0" w:type="dxa"/>
            </w:tcMar>
          </w:tcPr>
          <w:p w:rsidR="00000000" w:rsidDel="00000000" w:rsidP="00000000" w:rsidRDefault="00000000" w:rsidRPr="00000000" w14:paraId="0000011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 promotion</w:t>
            </w:r>
          </w:p>
        </w:tc>
        <w:tc>
          <w:tcPr>
            <w:shd w:fill="auto" w:val="clear"/>
            <w:tcMar>
              <w:top w:w="100.0" w:type="dxa"/>
              <w:left w:w="100.0" w:type="dxa"/>
              <w:bottom w:w="100.0" w:type="dxa"/>
              <w:right w:w="100.0" w:type="dxa"/>
            </w:tcMar>
          </w:tcPr>
          <w:p w:rsidR="00000000" w:rsidDel="00000000" w:rsidP="00000000" w:rsidRDefault="00000000" w:rsidRPr="00000000" w14:paraId="0000011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 manager will be hired to handle the content of the accounts</w:t>
            </w:r>
          </w:p>
        </w:tc>
        <w:tc>
          <w:tcPr>
            <w:shd w:fill="auto" w:val="clear"/>
            <w:tcMar>
              <w:top w:w="100.0" w:type="dxa"/>
              <w:left w:w="100.0" w:type="dxa"/>
              <w:bottom w:w="100.0" w:type="dxa"/>
              <w:right w:w="100.0" w:type="dxa"/>
            </w:tcMar>
          </w:tcPr>
          <w:p w:rsidR="00000000" w:rsidDel="00000000" w:rsidP="00000000" w:rsidRDefault="00000000" w:rsidRPr="00000000" w14:paraId="0000011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April 2019</w:t>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 manager is hired and social media accounts are already up and running</w:t>
            </w:r>
          </w:p>
        </w:tc>
      </w:tr>
      <w:tr>
        <w:trPr>
          <w:trHeight w:val="360" w:hRule="atLeast"/>
        </w:trPr>
        <w:tc>
          <w:tcPr>
            <w:shd w:fill="auto" w:val="clear"/>
            <w:tcMar>
              <w:top w:w="100.0" w:type="dxa"/>
              <w:left w:w="100.0" w:type="dxa"/>
              <w:bottom w:w="100.0" w:type="dxa"/>
              <w:right w:w="100.0" w:type="dxa"/>
            </w:tcMar>
          </w:tcPr>
          <w:p w:rsidR="00000000" w:rsidDel="00000000" w:rsidP="00000000" w:rsidRDefault="00000000" w:rsidRPr="00000000" w14:paraId="0000012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Video promotions of services</w:t>
            </w:r>
          </w:p>
        </w:tc>
        <w:tc>
          <w:tcPr>
            <w:shd w:fill="auto" w:val="clear"/>
            <w:tcMar>
              <w:top w:w="100.0" w:type="dxa"/>
              <w:left w:w="100.0" w:type="dxa"/>
              <w:bottom w:w="100.0" w:type="dxa"/>
              <w:right w:w="100.0" w:type="dxa"/>
            </w:tcMar>
          </w:tcPr>
          <w:p w:rsidR="00000000" w:rsidDel="00000000" w:rsidP="00000000" w:rsidRDefault="00000000" w:rsidRPr="00000000" w14:paraId="0000012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Post video promotions on social media regularly</w:t>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April - June 2019</w:t>
            </w:r>
          </w:p>
        </w:tc>
        <w:tc>
          <w:tcPr>
            <w:shd w:fill="auto" w:val="clear"/>
            <w:tcMar>
              <w:top w:w="100.0" w:type="dxa"/>
              <w:left w:w="100.0" w:type="dxa"/>
              <w:bottom w:w="100.0" w:type="dxa"/>
              <w:right w:w="100.0" w:type="dxa"/>
            </w:tcMar>
          </w:tcPr>
          <w:p w:rsidR="00000000" w:rsidDel="00000000" w:rsidP="00000000" w:rsidRDefault="00000000" w:rsidRPr="00000000" w14:paraId="0000012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Videos earn a lot of reactions from customers and have been shared multiple times</w:t>
            </w:r>
          </w:p>
        </w:tc>
      </w:tr>
    </w:tbl>
    <w:p w:rsidR="00000000" w:rsidDel="00000000" w:rsidP="00000000" w:rsidRDefault="00000000" w:rsidRPr="00000000" w14:paraId="000001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7">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AND PERSONNEL</w:t>
      </w:r>
    </w:p>
    <w:p w:rsidR="00000000" w:rsidDel="00000000" w:rsidP="00000000" w:rsidRDefault="00000000" w:rsidRPr="00000000" w14:paraId="000001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two owners of the company are the co-CEOs. Under them are the marketing and cosmetics teams.</w:t>
      </w:r>
    </w:p>
    <w:p w:rsidR="00000000" w:rsidDel="00000000" w:rsidP="00000000" w:rsidRDefault="00000000" w:rsidRPr="00000000" w14:paraId="0000012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p>
    <w:p w:rsidR="00000000" w:rsidDel="00000000" w:rsidP="00000000" w:rsidRDefault="00000000" w:rsidRPr="00000000" w14:paraId="0000012D">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2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financial plan is based on past experience of the owners and market research was done to estimate the cost, expenses and projected income of the business. </w:t>
      </w:r>
    </w:p>
    <w:p w:rsidR="00000000" w:rsidDel="00000000" w:rsidP="00000000" w:rsidRDefault="00000000" w:rsidRPr="00000000" w14:paraId="0000012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 Analysis</w:t>
      </w:r>
      <w:r w:rsidDel="00000000" w:rsidR="00000000" w:rsidRPr="00000000">
        <w:rPr>
          <w:rtl w:val="0"/>
        </w:rPr>
      </w:r>
    </w:p>
    <w:p w:rsidR="00000000" w:rsidDel="00000000" w:rsidP="00000000" w:rsidRDefault="00000000" w:rsidRPr="00000000" w14:paraId="00000131">
      <w:pPr>
        <w:jc w:val="both"/>
        <w:rPr>
          <w:rFonts w:ascii="Calibri" w:cs="Calibri" w:eastAsia="Calibri" w:hAnsi="Calibri"/>
          <w:color w:val="111111"/>
        </w:rPr>
      </w:pPr>
      <w:r w:rsidDel="00000000" w:rsidR="00000000" w:rsidRPr="00000000">
        <w:rPr>
          <w:rtl w:val="0"/>
        </w:rPr>
      </w:r>
    </w:p>
    <w:tbl>
      <w:tblPr>
        <w:tblStyle w:val="Table5"/>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792"/>
        <w:gridCol w:w="903"/>
        <w:gridCol w:w="807"/>
        <w:gridCol w:w="813"/>
        <w:gridCol w:w="807"/>
        <w:gridCol w:w="1980"/>
        <w:gridCol w:w="2253"/>
        <w:tblGridChange w:id="0">
          <w:tblGrid>
            <w:gridCol w:w="1792"/>
            <w:gridCol w:w="903"/>
            <w:gridCol w:w="807"/>
            <w:gridCol w:w="813"/>
            <w:gridCol w:w="807"/>
            <w:gridCol w:w="1980"/>
            <w:gridCol w:w="2253"/>
          </w:tblGrid>
        </w:tblGridChange>
      </w:tblGrid>
      <w:tr>
        <w:trPr>
          <w:trHeight w:val="3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3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gridSpan w:val="2"/>
            <w:shd w:fill="auto" w:val="clear"/>
            <w:tcMar>
              <w:top w:w="40.0" w:type="dxa"/>
              <w:left w:w="40.0" w:type="dxa"/>
              <w:bottom w:w="40.0" w:type="dxa"/>
              <w:right w:w="40.0" w:type="dxa"/>
            </w:tcMar>
            <w:vAlign w:val="bottom"/>
          </w:tcPr>
          <w:p w:rsidR="00000000" w:rsidDel="00000000" w:rsidP="00000000" w:rsidRDefault="00000000" w:rsidRPr="00000000" w14:paraId="0000013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Average Price</w:t>
            </w:r>
            <w:r w:rsidDel="00000000" w:rsidR="00000000" w:rsidRPr="00000000">
              <w:rPr>
                <w:rtl w:val="0"/>
              </w:rPr>
            </w:r>
          </w:p>
        </w:tc>
        <w:tc>
          <w:tcPr>
            <w:gridSpan w:val="2"/>
            <w:shd w:fill="auto" w:val="clear"/>
            <w:tcMar>
              <w:top w:w="40.0" w:type="dxa"/>
              <w:left w:w="40.0" w:type="dxa"/>
              <w:bottom w:w="40.0" w:type="dxa"/>
              <w:right w:w="40.0" w:type="dxa"/>
            </w:tcMar>
            <w:vAlign w:val="bottom"/>
          </w:tcPr>
          <w:p w:rsidR="00000000" w:rsidDel="00000000" w:rsidP="00000000" w:rsidRDefault="00000000" w:rsidRPr="00000000" w14:paraId="0000013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3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Contribution Margin</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3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 Units</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3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gridSpan w:val="2"/>
            <w:shd w:fill="auto" w:val="clear"/>
            <w:tcMar>
              <w:top w:w="40.0" w:type="dxa"/>
              <w:left w:w="40.0" w:type="dxa"/>
              <w:bottom w:w="40.0" w:type="dxa"/>
              <w:right w:w="40.0" w:type="dxa"/>
            </w:tcMar>
            <w:vAlign w:val="bottom"/>
          </w:tcPr>
          <w:p w:rsidR="00000000" w:rsidDel="00000000" w:rsidP="00000000" w:rsidRDefault="00000000" w:rsidRPr="00000000" w14:paraId="0000013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c>
          <w:tcPr>
            <w:gridSpan w:val="2"/>
            <w:shd w:fill="auto" w:val="clear"/>
            <w:tcMar>
              <w:top w:w="40.0" w:type="dxa"/>
              <w:left w:w="40.0" w:type="dxa"/>
              <w:bottom w:w="40.0" w:type="dxa"/>
              <w:right w:w="40.0" w:type="dxa"/>
            </w:tcMar>
            <w:vAlign w:val="bottom"/>
          </w:tcPr>
          <w:p w:rsidR="00000000" w:rsidDel="00000000" w:rsidP="00000000" w:rsidRDefault="00000000" w:rsidRPr="00000000" w14:paraId="0000013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w:t>
            </w:r>
          </w:p>
        </w:tc>
        <w:tc>
          <w:tcPr>
            <w:shd w:fill="auto" w:val="clear"/>
            <w:tcMar>
              <w:top w:w="40.0" w:type="dxa"/>
              <w:left w:w="40.0" w:type="dxa"/>
              <w:bottom w:w="40.0" w:type="dxa"/>
              <w:right w:w="40.0" w:type="dxa"/>
            </w:tcMar>
            <w:vAlign w:val="bottom"/>
          </w:tcPr>
          <w:p w:rsidR="00000000" w:rsidDel="00000000" w:rsidP="00000000" w:rsidRDefault="00000000" w:rsidRPr="00000000" w14:paraId="0000013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w:t>
            </w:r>
          </w:p>
        </w:tc>
        <w:tc>
          <w:tcPr>
            <w:shd w:fill="auto" w:val="clear"/>
            <w:tcMar>
              <w:top w:w="40.0" w:type="dxa"/>
              <w:left w:w="40.0" w:type="dxa"/>
              <w:bottom w:w="40.0" w:type="dxa"/>
              <w:right w:w="40.0" w:type="dxa"/>
            </w:tcMar>
            <w:vAlign w:val="bottom"/>
          </w:tcPr>
          <w:p w:rsidR="00000000" w:rsidDel="00000000" w:rsidP="00000000" w:rsidRDefault="00000000" w:rsidRPr="00000000" w14:paraId="0000013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w:t>
            </w:r>
          </w:p>
        </w:tc>
      </w:tr>
      <w:tr>
        <w:trPr>
          <w:trHeight w:val="360" w:hRule="atLeast"/>
        </w:trPr>
        <w:tc>
          <w:tcPr>
            <w:gridSpan w:val="7"/>
            <w:shd w:fill="auto" w:val="clear"/>
            <w:tcMar>
              <w:top w:w="40.0" w:type="dxa"/>
              <w:left w:w="40.0" w:type="dxa"/>
              <w:bottom w:w="40.0" w:type="dxa"/>
              <w:right w:w="40.0" w:type="dxa"/>
            </w:tcMar>
            <w:vAlign w:val="bottom"/>
          </w:tcPr>
          <w:p w:rsidR="00000000" w:rsidDel="00000000" w:rsidP="00000000" w:rsidRDefault="00000000" w:rsidRPr="00000000" w14:paraId="00000140">
            <w:pPr>
              <w:widowControl w:val="0"/>
              <w:rPr>
                <w:rFonts w:ascii="Calibri" w:cs="Calibri" w:eastAsia="Calibri" w:hAnsi="Calibri"/>
                <w:color w:val="111111"/>
              </w:rPr>
            </w:pPr>
            <w:r w:rsidDel="00000000" w:rsidR="00000000" w:rsidRPr="00000000">
              <w:rPr>
                <w:rtl w:val="0"/>
              </w:rPr>
            </w:r>
          </w:p>
        </w:tc>
      </w:tr>
      <w:tr>
        <w:trPr>
          <w:trHeight w:val="360" w:hRule="atLeast"/>
        </w:trPr>
        <w:tc>
          <w:tcPr>
            <w:gridSpan w:val="7"/>
            <w:shd w:fill="auto" w:val="clear"/>
            <w:tcMar>
              <w:top w:w="40.0" w:type="dxa"/>
              <w:left w:w="40.0" w:type="dxa"/>
              <w:bottom w:w="40.0" w:type="dxa"/>
              <w:right w:w="40.0" w:type="dxa"/>
            </w:tcMar>
            <w:vAlign w:val="bottom"/>
          </w:tcPr>
          <w:p w:rsidR="00000000" w:rsidDel="00000000" w:rsidP="00000000" w:rsidRDefault="00000000" w:rsidRPr="00000000" w14:paraId="00000147">
            <w:pPr>
              <w:widowControl w:val="0"/>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4E">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Amount</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Per Unit Amount</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5">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5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ind w:left="45"/>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5">
            <w:pPr>
              <w:widowControl w:val="0"/>
              <w:jc w:val="center"/>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6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A">
            <w:pPr>
              <w:widowControl w:val="0"/>
              <w:ind w:left="45"/>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jc w:val="center"/>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ind w:left="45"/>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jc w:val="center"/>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77">
            <w:pPr>
              <w:widowControl w:val="0"/>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8,000</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7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w:t>
            </w:r>
            <w:r w:rsidDel="00000000" w:rsidR="00000000" w:rsidRPr="00000000">
              <w:rPr>
                <w:rtl w:val="0"/>
              </w:rPr>
            </w:r>
          </w:p>
        </w:tc>
      </w:tr>
    </w:tbl>
    <w:p w:rsidR="00000000" w:rsidDel="00000000" w:rsidP="00000000" w:rsidRDefault="00000000" w:rsidRPr="00000000" w14:paraId="0000017F">
      <w:pPr>
        <w:jc w:val="both"/>
        <w:rPr>
          <w:rFonts w:ascii="Calibri" w:cs="Calibri" w:eastAsia="Calibri" w:hAnsi="Calibri"/>
          <w:color w:val="111111"/>
        </w:rPr>
      </w:pPr>
      <w:r w:rsidDel="00000000" w:rsidR="00000000" w:rsidRPr="00000000">
        <w:rPr>
          <w:rtl w:val="0"/>
        </w:rPr>
      </w:r>
    </w:p>
    <w:tbl>
      <w:tblPr>
        <w:tblStyle w:val="Table6"/>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5122"/>
        <w:gridCol w:w="1980"/>
        <w:gridCol w:w="2253"/>
        <w:tblGridChange w:id="0">
          <w:tblGrid>
            <w:gridCol w:w="5122"/>
            <w:gridCol w:w="1980"/>
            <w:gridCol w:w="2253"/>
          </w:tblGrid>
        </w:tblGridChange>
      </w:tblGrid>
      <w:tr>
        <w:trPr>
          <w:trHeight w:val="28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shd w:fill="auto" w:val="clear"/>
            <w:vAlign w:val="center"/>
          </w:tcPr>
          <w:p w:rsidR="00000000" w:rsidDel="00000000" w:rsidP="00000000" w:rsidRDefault="00000000" w:rsidRPr="00000000" w14:paraId="0000018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Business Lease - 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Fixed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Units Sold in 1 Month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w:t>
            </w:r>
            <w:r w:rsidDel="00000000" w:rsidR="00000000" w:rsidRPr="00000000">
              <w:rPr>
                <w:rtl w:val="0"/>
              </w:rPr>
            </w:r>
          </w:p>
        </w:tc>
      </w:tr>
      <w:tr>
        <w:trPr>
          <w:trHeight w:val="36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 (Unit Sold/Cost per Unit)</w:t>
            </w:r>
            <w:r w:rsidDel="00000000" w:rsidR="00000000" w:rsidRPr="00000000">
              <w:rPr>
                <w:rtl w:val="0"/>
              </w:rPr>
            </w:r>
          </w:p>
        </w:tc>
        <w:tc>
          <w:tcPr>
            <w:shd w:fill="auto" w:val="clear"/>
            <w:vAlign w:val="center"/>
          </w:tcPr>
          <w:p w:rsidR="00000000" w:rsidDel="00000000" w:rsidP="00000000" w:rsidRDefault="00000000" w:rsidRPr="00000000" w14:paraId="0000019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Average Price</w:t>
            </w:r>
            <w:r w:rsidDel="00000000" w:rsidR="00000000" w:rsidRPr="00000000">
              <w:rPr>
                <w:rtl w:val="0"/>
              </w:rPr>
            </w:r>
          </w:p>
        </w:tc>
        <w:tc>
          <w:tcPr>
            <w:shd w:fill="auto" w:val="clear"/>
            <w:vAlign w:val="center"/>
          </w:tcPr>
          <w:p w:rsidR="00000000" w:rsidDel="00000000" w:rsidP="00000000" w:rsidRDefault="00000000" w:rsidRPr="00000000" w14:paraId="0000019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Variable Cost (Per Unit)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jc w:val="center"/>
              <w:rPr>
                <w:rFonts w:ascii="Calibri" w:cs="Calibri" w:eastAsia="Calibri" w:hAnsi="Calibri"/>
                <w:color w:val="111111"/>
              </w:rPr>
            </w:pPr>
            <w:r w:rsidDel="00000000" w:rsidR="00000000" w:rsidRPr="00000000">
              <w:rPr>
                <w:rtl w:val="0"/>
              </w:rPr>
            </w:r>
          </w:p>
        </w:tc>
      </w:tr>
      <w:tr>
        <w:trPr>
          <w:trHeight w:val="1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w:t>
            </w:r>
            <w:r w:rsidDel="00000000" w:rsidR="00000000" w:rsidRPr="00000000">
              <w:rPr>
                <w:rtl w:val="0"/>
              </w:rPr>
            </w:r>
          </w:p>
        </w:tc>
        <w:tc>
          <w:tcPr>
            <w:shd w:fill="auto" w:val="clear"/>
            <w:vAlign w:val="center"/>
          </w:tcPr>
          <w:p w:rsidR="00000000" w:rsidDel="00000000" w:rsidP="00000000" w:rsidRDefault="00000000" w:rsidRPr="00000000" w14:paraId="000001A9">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Selling Price Per Unit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w:t>
            </w:r>
            <w:r w:rsidDel="00000000" w:rsidR="00000000" w:rsidRPr="00000000">
              <w:rPr>
                <w:rtl w:val="0"/>
              </w:rPr>
            </w:r>
          </w:p>
        </w:tc>
      </w:tr>
      <w:tr>
        <w:trPr>
          <w:trHeight w:val="360" w:hRule="atLeast"/>
        </w:trPr>
        <w:tc>
          <w:tcPr>
            <w:gridSpan w:val="2"/>
            <w:vMerge w:val="restart"/>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Break-Even Point Per Unit [Fixed Costs/(Sales Price Per Unit - Variable Cost Per Unit)]</w:t>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w:t>
            </w:r>
          </w:p>
        </w:tc>
      </w:tr>
      <w:tr>
        <w:trPr>
          <w:trHeight w:val="20" w:hRule="atLeast"/>
        </w:trPr>
        <w:tc>
          <w:tcPr>
            <w:gridSpan w:val="2"/>
            <w:vMerge w:val="continue"/>
            <w:shd w:fill="auto" w:val="clear"/>
            <w:tcMar>
              <w:top w:w="40.0" w:type="dxa"/>
              <w:left w:w="40.0" w:type="dxa"/>
              <w:bottom w:w="40.0" w:type="dxa"/>
              <w:right w:w="40.0" w:type="dxa"/>
            </w:tcMar>
            <w:vAlign w:val="center"/>
          </w:tcPr>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 Point in Units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Contribution Margin (Selling Price - Total Variable Cost)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w:t>
            </w:r>
            <w:r w:rsidDel="00000000" w:rsidR="00000000" w:rsidRPr="00000000">
              <w:rPr>
                <w:rtl w:val="0"/>
              </w:rPr>
            </w:r>
          </w:p>
        </w:tc>
      </w:tr>
    </w:tbl>
    <w:p w:rsidR="00000000" w:rsidDel="00000000" w:rsidP="00000000" w:rsidRDefault="00000000" w:rsidRPr="00000000" w14:paraId="000001BF">
      <w:pPr>
        <w:jc w:val="both"/>
        <w:rPr>
          <w:rFonts w:ascii="Calibri" w:cs="Calibri" w:eastAsia="Calibri" w:hAnsi="Calibri"/>
          <w:color w:val="111111"/>
        </w:rPr>
      </w:pPr>
      <w:r w:rsidDel="00000000" w:rsidR="00000000" w:rsidRPr="00000000">
        <w:rPr>
          <w:rtl w:val="0"/>
        </w:rPr>
      </w:r>
    </w:p>
    <w:tbl>
      <w:tblPr>
        <w:tblStyle w:val="Table7"/>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942"/>
        <w:gridCol w:w="1350"/>
        <w:gridCol w:w="1443"/>
        <w:gridCol w:w="1620"/>
        <w:tblGridChange w:id="0">
          <w:tblGrid>
            <w:gridCol w:w="4942"/>
            <w:gridCol w:w="1350"/>
            <w:gridCol w:w="1443"/>
            <w:gridCol w:w="1620"/>
          </w:tblGrid>
        </w:tblGridChange>
      </w:tblGrid>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56.25%</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59.09%</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$25,300.00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$48,500.00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$4,700.00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$4,300.00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$7,400.00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$15,500.00</w:t>
            </w:r>
            <w:r w:rsidDel="00000000" w:rsidR="00000000" w:rsidRPr="00000000">
              <w:rPr>
                <w:rtl w:val="0"/>
              </w:rPr>
            </w:r>
          </w:p>
        </w:tc>
      </w:tr>
    </w:tbl>
    <w:p w:rsidR="00000000" w:rsidDel="00000000" w:rsidP="00000000" w:rsidRDefault="00000000" w:rsidRPr="00000000" w14:paraId="00000218">
      <w:pPr>
        <w:jc w:val="both"/>
        <w:rPr>
          <w:rFonts w:ascii="Calibri" w:cs="Calibri" w:eastAsia="Calibri" w:hAnsi="Calibri"/>
          <w:color w:val="111111"/>
        </w:rPr>
      </w:pPr>
      <w:r w:rsidDel="00000000" w:rsidR="00000000" w:rsidRPr="00000000">
        <w:rPr>
          <w:rtl w:val="0"/>
        </w:rPr>
      </w:r>
    </w:p>
    <w:tbl>
      <w:tblPr>
        <w:tblStyle w:val="Table8"/>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942"/>
        <w:gridCol w:w="1350"/>
        <w:gridCol w:w="1443"/>
        <w:gridCol w:w="1620"/>
        <w:tblGridChange w:id="0">
          <w:tblGrid>
            <w:gridCol w:w="4942"/>
            <w:gridCol w:w="1350"/>
            <w:gridCol w:w="1443"/>
            <w:gridCol w:w="1620"/>
          </w:tblGrid>
        </w:tblGridChange>
      </w:tblGrid>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$91,000.00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$180,000.00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$93,000.00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$125,500.00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$183,000.00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Total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$33,000.00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F">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0">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1">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26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5">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26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9">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$76,500.00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D">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21.57%</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24.88%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22.00%</w:t>
            </w:r>
            <w:r w:rsidDel="00000000" w:rsidR="00000000" w:rsidRPr="00000000">
              <w:rPr>
                <w:rtl w:val="0"/>
              </w:rPr>
            </w:r>
          </w:p>
        </w:tc>
      </w:tr>
    </w:tbl>
    <w:p w:rsidR="00000000" w:rsidDel="00000000" w:rsidP="00000000" w:rsidRDefault="00000000" w:rsidRPr="00000000" w14:paraId="00000271">
      <w:pPr>
        <w:jc w:val="both"/>
        <w:rPr>
          <w:rFonts w:ascii="Calibri" w:cs="Calibri" w:eastAsia="Calibri" w:hAnsi="Calibri"/>
          <w:color w:val="111111"/>
        </w:rPr>
      </w:pPr>
      <w:r w:rsidDel="00000000" w:rsidR="00000000" w:rsidRPr="00000000">
        <w:rPr>
          <w:rtl w:val="0"/>
        </w:rPr>
      </w:r>
    </w:p>
    <w:tbl>
      <w:tblPr>
        <w:tblStyle w:val="Table9"/>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942"/>
        <w:gridCol w:w="1350"/>
        <w:gridCol w:w="1443"/>
        <w:gridCol w:w="1620"/>
        <w:tblGridChange w:id="0">
          <w:tblGrid>
            <w:gridCol w:w="4942"/>
            <w:gridCol w:w="1350"/>
            <w:gridCol w:w="1443"/>
            <w:gridCol w:w="1620"/>
          </w:tblGrid>
        </w:tblGridChange>
      </w:tblGrid>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7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6">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A">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7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E">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F">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1">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2">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6">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A">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E">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2">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$222,000.00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6">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9">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A">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D">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E">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9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$41,000.00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2">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A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6">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A">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E">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B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B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B2">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B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B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$135,500.00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B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$163,000.00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B6">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B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B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B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$59,000.00</w:t>
            </w:r>
            <w:r w:rsidDel="00000000" w:rsidR="00000000" w:rsidRPr="00000000">
              <w:rPr>
                <w:rtl w:val="0"/>
              </w:rPr>
            </w:r>
          </w:p>
        </w:tc>
      </w:tr>
    </w:tbl>
    <w:p w:rsidR="00000000" w:rsidDel="00000000" w:rsidP="00000000" w:rsidRDefault="00000000" w:rsidRPr="00000000" w14:paraId="000002B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BB">
      <w:pPr>
        <w:rPr>
          <w:rFonts w:ascii="Calibri" w:cs="Calibri" w:eastAsia="Calibri" w:hAnsi="Calibri"/>
          <w:sz w:val="24"/>
          <w:szCs w:val="24"/>
        </w:rPr>
      </w:pPr>
      <w:r w:rsidDel="00000000" w:rsidR="00000000" w:rsidRPr="00000000">
        <w:rPr>
          <w:rtl w:val="0"/>
        </w:rPr>
      </w:r>
    </w:p>
    <w:sectPr>
      <w:footerReference r:id="rId9" w:type="defaul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-1041399</wp:posOffset>
              </wp:positionH>
              <wp:positionV relativeFrom="paragraph">
                <wp:posOffset>-1206499</wp:posOffset>
              </wp:positionV>
              <wp:extent cx="364367" cy="2097112"/>
              <wp:effectExtent b="0" l="0" r="0" t="0"/>
              <wp:wrapNone/>
              <wp:docPr id="2" name=""/>
              <a:graphic>
                <a:graphicData uri="http://schemas.microsoft.com/office/word/2010/wordprocessingShape">
                  <wps:wsp>
                    <wps:cNvSpPr/>
                    <wps:cNvPr id="3" name="Shape 3"/>
                    <wps:spPr>
                      <a:xfrm>
                        <a:off x="5168579" y="2736207"/>
                        <a:ext cx="354842" cy="2087587"/>
                      </a:xfrm>
                      <a:prstGeom prst="rect">
                        <a:avLst/>
                      </a:prstGeom>
                      <a:solidFill>
                        <a:srgbClr val="00C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-1041399</wp:posOffset>
              </wp:positionH>
              <wp:positionV relativeFrom="paragraph">
                <wp:posOffset>-1206499</wp:posOffset>
              </wp:positionV>
              <wp:extent cx="364367" cy="2097112"/>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64367" cy="2097112"/>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