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-1041399</wp:posOffset>
                </wp:positionH>
                <wp:positionV relativeFrom="paragraph">
                  <wp:posOffset>0</wp:posOffset>
                </wp:positionV>
                <wp:extent cx="622475" cy="5104039"/>
                <wp:effectExtent b="0" l="0" r="0" t="0"/>
                <wp:wrapNone/>
                <wp:docPr id="14"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-1041399</wp:posOffset>
                </wp:positionH>
                <wp:positionV relativeFrom="paragraph">
                  <wp:posOffset>0</wp:posOffset>
                </wp:positionV>
                <wp:extent cx="622475" cy="5104039"/>
                <wp:effectExtent b="0" l="0" r="0" t="0"/>
                <wp:wrapNone/>
                <wp:docPr id="14"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622475" cy="5104039"/>
                        </a:xfrm>
                        <a:prstGeom prst="rect"/>
                        <a:ln/>
                      </pic:spPr>
                    </pic:pic>
                  </a:graphicData>
                </a:graphic>
              </wp:anchor>
            </w:drawing>
          </mc:Fallback>
        </mc:AlternateContent>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ART </w:t>
      </w:r>
    </w:p>
    <w:p w:rsidR="00000000" w:rsidDel="00000000" w:rsidP="00000000" w:rsidRDefault="00000000" w:rsidRPr="00000000" w14:paraId="0000000D">
      <w:pPr>
        <w:spacing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GALLERY BUSINESS PLAN</w:t>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1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[January 20, 2019]</w:t>
        <w:br w:type="textWrapping"/>
      </w:r>
    </w:p>
    <w:p w:rsidR="00000000" w:rsidDel="00000000" w:rsidP="00000000" w:rsidRDefault="00000000" w:rsidRPr="00000000" w14:paraId="0000001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[Helen Kershner]</w:t>
      </w:r>
    </w:p>
    <w:p w:rsidR="00000000" w:rsidDel="00000000" w:rsidP="00000000" w:rsidRDefault="00000000" w:rsidRPr="00000000" w14:paraId="0000001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[helenkershner@gmail.com]</w:t>
      </w:r>
    </w:p>
    <w:p w:rsidR="00000000" w:rsidDel="00000000" w:rsidP="00000000" w:rsidRDefault="00000000" w:rsidRPr="00000000" w14:paraId="0000001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[972-656-8319]</w:t>
      </w:r>
    </w:p>
    <w:p w:rsidR="00000000" w:rsidDel="00000000" w:rsidP="00000000" w:rsidRDefault="00000000" w:rsidRPr="00000000" w14:paraId="0000001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[youngarts.com]</w:t>
        <w:br w:type="textWrapping"/>
        <w:t xml:space="preserve">[4828 Harley Vincent Drive]</w:t>
      </w:r>
    </w:p>
    <w:p w:rsidR="00000000" w:rsidDel="00000000" w:rsidP="00000000" w:rsidRDefault="00000000" w:rsidRPr="00000000" w14:paraId="0000001B">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[North Bloomfield, 4450 Ohio]</w:t>
      </w: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r>
    </w:p>
    <w:p w:rsidR="00000000" w:rsidDel="00000000" w:rsidP="00000000" w:rsidRDefault="00000000" w:rsidRPr="00000000" w14:paraId="0000002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-1014412</wp:posOffset>
                </wp:positionH>
                <wp:positionV relativeFrom="paragraph">
                  <wp:posOffset>114300</wp:posOffset>
                </wp:positionV>
                <wp:extent cx="214313" cy="5105400"/>
                <wp:effectExtent b="0" l="0" r="0" t="0"/>
                <wp:wrapSquare wrapText="bothSides" distB="0" distT="0" distL="114300" distR="114300"/>
                <wp:docPr id="6"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-1014412</wp:posOffset>
                </wp:positionH>
                <wp:positionV relativeFrom="paragraph">
                  <wp:posOffset>114300</wp:posOffset>
                </wp:positionV>
                <wp:extent cx="214313" cy="5105400"/>
                <wp:effectExtent b="0" l="0" r="0" t="0"/>
                <wp:wrapSquare wrapText="bothSides" distB="0" distT="0" distL="114300" distR="114300"/>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14313" cy="5105400"/>
                        </a:xfrm>
                        <a:prstGeom prst="rect"/>
                        <a:ln/>
                      </pic:spPr>
                    </pic:pic>
                  </a:graphicData>
                </a:graphic>
              </wp:anchor>
            </w:drawing>
          </mc:Fallback>
        </mc:AlternateContent>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Operational Plan</w:t>
      </w:r>
    </w:p>
    <w:p w:rsidR="00000000" w:rsidDel="00000000" w:rsidP="00000000" w:rsidRDefault="00000000" w:rsidRPr="00000000" w14:paraId="0000003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Plan</w:t>
      </w:r>
    </w:p>
    <w:p w:rsidR="00000000" w:rsidDel="00000000" w:rsidP="00000000" w:rsidRDefault="00000000" w:rsidRPr="00000000" w14:paraId="00000032">
      <w:pPr>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is a registered art gallery located in </w:t>
      </w:r>
      <w:r w:rsidDel="00000000" w:rsidR="00000000" w:rsidRPr="00000000">
        <w:rPr>
          <w:rFonts w:ascii="Calibri" w:cs="Calibri" w:eastAsia="Calibri" w:hAnsi="Calibri"/>
          <w:color w:val="111111"/>
          <w:highlight w:val="yellow"/>
          <w:rtl w:val="0"/>
        </w:rPr>
        <w:t xml:space="preserve">[North Bloomfield]</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[Ohio]</w:t>
      </w:r>
      <w:r w:rsidDel="00000000" w:rsidR="00000000" w:rsidRPr="00000000">
        <w:rPr>
          <w:rFonts w:ascii="Calibri" w:cs="Calibri" w:eastAsia="Calibri" w:hAnsi="Calibri"/>
          <w:color w:val="111111"/>
          <w:rtl w:val="0"/>
        </w:rPr>
        <w:t xml:space="preserve"> that promotes local artists. The gallery has leased a facility that is big enough for the different kinds of art that it wants to curate and display. </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also auctions and retails artwork through private functions and gallery exhibitions. Other merchandise by featured artists is sold in the gallery or online. The gallery customers and patrons are given first-class treatment and privacy and are offered free deliveries for larger pieces of art.</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133350</wp:posOffset>
                </wp:positionV>
                <wp:extent cx="214313" cy="5105400"/>
                <wp:effectExtent b="0" l="0" r="0" t="0"/>
                <wp:wrapSquare wrapText="bothSides" distB="0" distT="0" distL="114300" distR="114300"/>
                <wp:docPr id="13"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133350</wp:posOffset>
                </wp:positionV>
                <wp:extent cx="214313" cy="5105400"/>
                <wp:effectExtent b="0" l="0" r="0" t="0"/>
                <wp:wrapSquare wrapText="bothSides" distB="0" distT="0" distL="114300" distR="114300"/>
                <wp:docPr id="13"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14313" cy="5105400"/>
                        </a:xfrm>
                        <a:prstGeom prst="rect"/>
                        <a:ln/>
                      </pic:spPr>
                    </pic:pic>
                  </a:graphicData>
                </a:graphic>
              </wp:anchor>
            </w:drawing>
          </mc:Fallback>
        </mc:AlternateConten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wants to make available a wide range of artwork from local artists, including paintings, drawings, prints, sculptures, and other creative merchandise.</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wants to promote and to market local talents and show the importance of art and creativity on a larger scale.</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Through its promotion of local art, </w:t>
      </w: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wants to show the community the importance of art and creativity as a form of self-expression.</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Despite economic uncertainty, the art market is seeing a stable year. Studies have shown a positive outlook across regional markets due mostly to the “wealth effect” that has bolstered art buying in the United States. Popular fine art and antique seller </w:t>
      </w:r>
      <w:r w:rsidDel="00000000" w:rsidR="00000000" w:rsidRPr="00000000">
        <w:rPr>
          <w:rFonts w:ascii="Calibri" w:cs="Calibri" w:eastAsia="Calibri" w:hAnsi="Calibri"/>
          <w:color w:val="111111"/>
          <w:highlight w:val="yellow"/>
          <w:rtl w:val="0"/>
        </w:rPr>
        <w:t xml:space="preserve">[Christie’s]</w:t>
      </w:r>
      <w:r w:rsidDel="00000000" w:rsidR="00000000" w:rsidRPr="00000000">
        <w:rPr>
          <w:rFonts w:ascii="Calibri" w:cs="Calibri" w:eastAsia="Calibri" w:hAnsi="Calibri"/>
          <w:color w:val="111111"/>
          <w:rtl w:val="0"/>
        </w:rPr>
        <w:t xml:space="preserve"> reported an increase in new buyers in </w:t>
      </w:r>
      <w:r w:rsidDel="00000000" w:rsidR="00000000" w:rsidRPr="00000000">
        <w:rPr>
          <w:rFonts w:ascii="Calibri" w:cs="Calibri" w:eastAsia="Calibri" w:hAnsi="Calibri"/>
          <w:color w:val="111111"/>
          <w:highlight w:val="yellow"/>
          <w:rtl w:val="0"/>
        </w:rPr>
        <w:t xml:space="preserve">[2015]</w:t>
      </w:r>
      <w:r w:rsidDel="00000000" w:rsidR="00000000" w:rsidRPr="00000000">
        <w:rPr>
          <w:rFonts w:ascii="Calibri" w:cs="Calibri" w:eastAsia="Calibri" w:hAnsi="Calibri"/>
          <w:color w:val="111111"/>
          <w:rtl w:val="0"/>
        </w:rPr>
        <w:t xml:space="preserve"> and suggested that it is finding success due to new collectors from other markets, which </w:t>
      </w: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can take advantage of in the years to come.</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Art Industry</w:t>
      </w:r>
    </w:p>
    <w:p w:rsidR="00000000" w:rsidDel="00000000" w:rsidP="00000000" w:rsidRDefault="00000000" w:rsidRPr="00000000" w14:paraId="000000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[Elizabeth Young]</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Young Arts Gallery will need an estimated $</w:t>
      </w:r>
      <w:r w:rsidDel="00000000" w:rsidR="00000000" w:rsidRPr="00000000">
        <w:rPr>
          <w:rFonts w:ascii="Calibri" w:cs="Calibri" w:eastAsia="Calibri" w:hAnsi="Calibri"/>
          <w:color w:val="111111"/>
          <w:highlight w:val="yellow"/>
          <w:rtl w:val="0"/>
        </w:rPr>
        <w:t xml:space="preserve">[300,000]</w:t>
      </w:r>
      <w:r w:rsidDel="00000000" w:rsidR="00000000" w:rsidRPr="00000000">
        <w:rPr>
          <w:rFonts w:ascii="Calibri" w:cs="Calibri" w:eastAsia="Calibri" w:hAnsi="Calibri"/>
          <w:color w:val="111111"/>
          <w:rtl w:val="0"/>
        </w:rPr>
        <w:t xml:space="preserve"> to successfully open its art gallery in </w:t>
      </w:r>
      <w:r w:rsidDel="00000000" w:rsidR="00000000" w:rsidRPr="00000000">
        <w:rPr>
          <w:rFonts w:ascii="Calibri" w:cs="Calibri" w:eastAsia="Calibri" w:hAnsi="Calibri"/>
          <w:color w:val="111111"/>
          <w:highlight w:val="yellow"/>
          <w:rtl w:val="0"/>
        </w:rPr>
        <w:t xml:space="preserve">[North Bloomfield, Ohio]</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38100</wp:posOffset>
                </wp:positionV>
                <wp:extent cx="214313" cy="5105400"/>
                <wp:effectExtent b="0" l="0" r="0" t="0"/>
                <wp:wrapSquare wrapText="bothSides" distB="0" distT="0" distL="114300" distR="114300"/>
                <wp:docPr id="3"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38100</wp:posOffset>
                </wp:positionV>
                <wp:extent cx="214313" cy="510540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14313" cy="5105400"/>
                        </a:xfrm>
                        <a:prstGeom prst="rect"/>
                        <a:ln/>
                      </pic:spPr>
                    </pic:pic>
                  </a:graphicData>
                </a:graphic>
              </wp:anchor>
            </w:drawing>
          </mc:Fallback>
        </mc:AlternateContent>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795"/>
        <w:gridCol w:w="2565"/>
        <w:tblGridChange w:id="0">
          <w:tblGrid>
            <w:gridCol w:w="6795"/>
            <w:gridCol w:w="256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 and 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bl>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0</wp:posOffset>
                </wp:positionV>
                <wp:extent cx="219075" cy="2690813"/>
                <wp:effectExtent b="0" l="0" r="0" t="0"/>
                <wp:wrapSquare wrapText="bothSides" distB="0" distT="0" distL="114300" distR="114300"/>
                <wp:docPr id="5"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0</wp:posOffset>
                </wp:positionV>
                <wp:extent cx="219075" cy="2690813"/>
                <wp:effectExtent b="0" l="0" r="0" t="0"/>
                <wp:wrapSquare wrapText="bothSides" distB="0" distT="0" distL="114300" distR="11430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19075" cy="2690813"/>
                        </a:xfrm>
                        <a:prstGeom prst="rect"/>
                        <a:ln/>
                      </pic:spPr>
                    </pic:pic>
                  </a:graphicData>
                </a:graphic>
              </wp:anchor>
            </w:drawing>
          </mc:Fallback>
        </mc:AlternateContent>
      </w:r>
    </w:p>
    <w:p w:rsidR="00000000" w:rsidDel="00000000" w:rsidP="00000000" w:rsidRDefault="00000000" w:rsidRPr="00000000" w14:paraId="000000C3">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715"/>
        <w:gridCol w:w="2610"/>
        <w:gridCol w:w="4035"/>
        <w:tblGridChange w:id="0">
          <w:tblGrid>
            <w:gridCol w:w="2715"/>
            <w:gridCol w:w="2610"/>
            <w:gridCol w:w="403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[Annie Burton]</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Gallery Manager</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People Management</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[Lian Chung]</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Onboarding, People Skills, and Performance Management</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[Kristin Ritter]</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Acquisitions Manager</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Creativity, Negotiation Skills, People Skills, Eye for Detail</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[Zhu Shen]</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Creativity, People Skills, Resilience, Communication</w:t>
            </w:r>
          </w:p>
        </w:tc>
      </w:tr>
    </w:tbl>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155"/>
        <w:gridCol w:w="5205"/>
        <w:tblGridChange w:id="0">
          <w:tblGrid>
            <w:gridCol w:w="4155"/>
            <w:gridCol w:w="5205"/>
          </w:tblGrid>
        </w:tblGridChange>
      </w:tblGrid>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Gallery and Acquisitions Managers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Acquisitions Manager hired in [October 2018]</w:t>
            </w:r>
          </w:p>
          <w:p w:rsidR="00000000" w:rsidDel="00000000" w:rsidP="00000000" w:rsidRDefault="00000000" w:rsidRPr="00000000" w14:paraId="000000D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Gallery Manager for a final interview</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Close deals with local artists</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Acquisitions manager finalizing contracts with [5] artists.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an artist’s network to provide regular exhibitions at the gallery</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official gallery opening on [March 15, 2019] will serve as a networking mixer for artists.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social media presence to reach out to a wider audience</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Outsource a front-end developer for the gallery’s official website Hire a marketing manager to help update the website and social media pages and create events for the gallery.</w:t>
            </w:r>
          </w:p>
        </w:tc>
      </w:tr>
    </w:tbl>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161925</wp:posOffset>
                </wp:positionV>
                <wp:extent cx="214313" cy="5105400"/>
                <wp:effectExtent b="0" l="0" r="0" t="0"/>
                <wp:wrapSquare wrapText="bothSides" distB="0" distT="0" distL="114300" distR="114300"/>
                <wp:docPr id="9"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161925</wp:posOffset>
                </wp:positionV>
                <wp:extent cx="214313" cy="5105400"/>
                <wp:effectExtent b="0" l="0" r="0" t="0"/>
                <wp:wrapSquare wrapText="bothSides" distB="0" distT="0" distL="114300" distR="114300"/>
                <wp:docPr id="9"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14313" cy="5105400"/>
                        </a:xfrm>
                        <a:prstGeom prst="rect"/>
                        <a:ln/>
                      </pic:spPr>
                    </pic:pic>
                  </a:graphicData>
                </a:graphic>
              </wp:anchor>
            </w:drawing>
          </mc:Fallback>
        </mc:AlternateConten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gallery shall make profits by making available a wide range of artworks from different artists. Not only shall it sell paintings, prints, and sculptures, it will also offer related merchandise as desired by the artists.</w:t>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is in the business of creating, accumulating, and selling art creations. The artworks are delivered through the gallery’s functional areas under the curatorial (acquisitions) and operation departments. </w:t>
      </w:r>
    </w:p>
    <w:p w:rsidR="00000000" w:rsidDel="00000000" w:rsidP="00000000" w:rsidRDefault="00000000" w:rsidRPr="00000000" w14:paraId="000000E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believes in ensuring that its artists are paid well, which is why it offers a mix of mass media artwork and high-priced pieces.</w:t>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[Young Arts Gallery]</w:t>
      </w:r>
      <w:r w:rsidDel="00000000" w:rsidR="00000000" w:rsidRPr="00000000">
        <w:rPr>
          <w:rFonts w:ascii="Calibri" w:cs="Calibri" w:eastAsia="Calibri" w:hAnsi="Calibri"/>
          <w:color w:val="111111"/>
          <w:rtl w:val="0"/>
        </w:rPr>
        <w:t xml:space="preserve"> will plan special exhibitions as well as interactive and educational displays to attract visitors and patrons.  </w:t>
      </w: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the growth of the online community, creating an online presence for the gallery is necessary. The gallery will also be leveraging on social media platforms to reach out to a wider audience. Below is a chart depicting the gallery’s collectors and patrons.</w:t>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15"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5486400" cy="32004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-981074</wp:posOffset>
                </wp:positionH>
                <wp:positionV relativeFrom="paragraph">
                  <wp:posOffset>219075</wp:posOffset>
                </wp:positionV>
                <wp:extent cx="214313" cy="5105400"/>
                <wp:effectExtent b="0" l="0" r="0" t="0"/>
                <wp:wrapSquare wrapText="bothSides" distB="0" distT="0" distL="114300" distR="114300"/>
                <wp:docPr id="4"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-981074</wp:posOffset>
                </wp:positionH>
                <wp:positionV relativeFrom="paragraph">
                  <wp:posOffset>219075</wp:posOffset>
                </wp:positionV>
                <wp:extent cx="214313" cy="510540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14313" cy="5105400"/>
                        </a:xfrm>
                        <a:prstGeom prst="rect"/>
                        <a:ln/>
                      </pic:spPr>
                    </pic:pic>
                  </a:graphicData>
                </a:graphic>
              </wp:anchor>
            </w:drawing>
          </mc:Fallback>
        </mc:AlternateContent>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635"/>
        <w:gridCol w:w="2065"/>
        <w:gridCol w:w="1901"/>
        <w:gridCol w:w="1901"/>
        <w:gridCol w:w="1858"/>
        <w:tblGridChange w:id="0">
          <w:tblGrid>
            <w:gridCol w:w="1635"/>
            <w:gridCol w:w="2065"/>
            <w:gridCol w:w="1901"/>
            <w:gridCol w:w="1901"/>
            <w:gridCol w:w="185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[Young Arts Gallery]</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Good Location</w:t>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online and Offline business model</w:t>
            </w:r>
          </w:p>
        </w:tc>
        <w:tc>
          <w:tcPr>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Lack of financial capacity compared to competitors</w:t>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Increased demand for art from wealthy consumers</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Economic downturn affecting purchasing power</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[Culture Fix Art Gallery]</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wide range of artworks</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Numerous complaints on delivery as per website reviews</w:t>
            </w:r>
          </w:p>
          <w:p w:rsidR="00000000" w:rsidDel="00000000" w:rsidP="00000000" w:rsidRDefault="00000000" w:rsidRPr="00000000" w14:paraId="0000010D">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Improved operations and delivery can increase buying potential</w:t>
            </w:r>
          </w:p>
        </w:tc>
        <w:tc>
          <w:tcPr>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rise in the number of smaller art galleries offering affordable art</w:t>
            </w:r>
          </w:p>
        </w:tc>
      </w:tr>
      <w:t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 Maison D’Art]</w:t>
            </w:r>
          </w:p>
        </w:tc>
        <w:tc>
          <w:tcPr>
            <w:shd w:fill="auto" w:val="clear"/>
            <w:tcMar>
              <w:top w:w="100.0" w:type="dxa"/>
              <w:left w:w="100.0" w:type="dxa"/>
              <w:bottom w:w="100.0" w:type="dxa"/>
              <w:right w:w="100.0" w:type="dxa"/>
            </w:tcMar>
          </w:tcPr>
          <w:p w:rsidR="00000000" w:rsidDel="00000000" w:rsidP="00000000" w:rsidRDefault="00000000" w:rsidRPr="00000000" w14:paraId="000001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Is an established name in the industry</w:t>
            </w:r>
          </w:p>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High-profile patrons</w:t>
            </w:r>
          </w:p>
        </w:tc>
        <w:tc>
          <w:tcPr>
            <w:shd w:fill="auto" w:val="clear"/>
            <w:tcMar>
              <w:top w:w="100.0" w:type="dxa"/>
              <w:left w:w="100.0" w:type="dxa"/>
              <w:bottom w:w="100.0" w:type="dxa"/>
              <w:right w:w="100.0" w:type="dxa"/>
            </w:tcMar>
          </w:tcPr>
          <w:p w:rsidR="00000000" w:rsidDel="00000000" w:rsidP="00000000" w:rsidRDefault="00000000" w:rsidRPr="00000000" w14:paraId="000001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 in touch with current market trends</w:t>
            </w:r>
          </w:p>
        </w:tc>
        <w:tc>
          <w:tcPr>
            <w:shd w:fill="auto" w:val="clear"/>
            <w:tcMar>
              <w:top w:w="100.0" w:type="dxa"/>
              <w:left w:w="100.0" w:type="dxa"/>
              <w:bottom w:w="100.0" w:type="dxa"/>
              <w:right w:w="100.0" w:type="dxa"/>
            </w:tcMar>
          </w:tcPr>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Learning market trends can expand customer reach</w:t>
            </w:r>
          </w:p>
        </w:tc>
        <w:tc>
          <w:tcPr>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opening of new art galleries catering to the same target market</w:t>
            </w:r>
          </w:p>
        </w:tc>
      </w:tr>
    </w:tbl>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gallery has a wide range of artworks from different artists at all times. To maximize its marketing potential, the company will improve its online and social media presence.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161925</wp:posOffset>
                </wp:positionV>
                <wp:extent cx="214313" cy="5105400"/>
                <wp:effectExtent b="0" l="0" r="0" t="0"/>
                <wp:wrapSquare wrapText="bothSides" distB="0" distT="0" distL="114300" distR="114300"/>
                <wp:docPr id="1"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161925</wp:posOffset>
                </wp:positionV>
                <wp:extent cx="214313" cy="51054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14313" cy="5105400"/>
                        </a:xfrm>
                        <a:prstGeom prst="rect"/>
                        <a:ln/>
                      </pic:spPr>
                    </pic:pic>
                  </a:graphicData>
                </a:graphic>
              </wp:anchor>
            </w:drawing>
          </mc:Fallback>
        </mc:AlternateContent>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tbl>
      <w:tblPr>
        <w:tblStyle w:val="Table5"/>
        <w:tblW w:w="936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5"/>
        <w:gridCol w:w="2205"/>
        <w:gridCol w:w="1530"/>
        <w:gridCol w:w="3250"/>
        <w:tblGridChange w:id="0">
          <w:tblGrid>
            <w:gridCol w:w="2375"/>
            <w:gridCol w:w="2205"/>
            <w:gridCol w:w="1530"/>
            <w:gridCol w:w="3250"/>
          </w:tblGrid>
        </w:tblGridChange>
      </w:tblGrid>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upgrade</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front-end developer to create and launch the official gallery website</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10, 2019</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front-end developer has been hired and the new website should be launched on the set date.</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Management</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manager and officers shall update the gallery’s social media pages. </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marketing manager has been hired.</w:t>
            </w:r>
          </w:p>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Interviews for marketing officers are ongoing.</w:t>
            </w:r>
          </w:p>
        </w:tc>
      </w:tr>
    </w:tbl>
    <w:p w:rsidR="00000000" w:rsidDel="00000000" w:rsidP="00000000" w:rsidRDefault="00000000" w:rsidRPr="00000000" w14:paraId="00000128">
      <w:pPr>
        <w:ind w:left="0" w:firstLine="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6256807" cy="1784976"/>
                <wp:effectExtent b="0" l="0" r="0" t="0"/>
                <wp:wrapNone/>
                <wp:docPr id="8" name=""/>
                <a:graphic>
                  <a:graphicData uri="http://schemas.microsoft.com/office/word/2010/wordprocessingGroup">
                    <wpg:wgp>
                      <wpg:cNvGrpSpPr/>
                      <wpg:grpSpPr>
                        <a:xfrm>
                          <a:off x="2217597" y="2887512"/>
                          <a:ext cx="6256807" cy="1784976"/>
                          <a:chOff x="2217597" y="2887512"/>
                          <a:chExt cx="6256807" cy="1784976"/>
                        </a:xfrm>
                      </wpg:grpSpPr>
                      <wpg:grpSp>
                        <wpg:cNvGrpSpPr/>
                        <wpg:grpSpPr>
                          <a:xfrm>
                            <a:off x="2217597" y="2887512"/>
                            <a:ext cx="6256807" cy="1784976"/>
                            <a:chOff x="0" y="0"/>
                            <a:chExt cx="6256807" cy="1784976"/>
                          </a:xfrm>
                        </wpg:grpSpPr>
                        <wps:wsp>
                          <wps:cNvSpPr/>
                          <wps:cNvPr id="4" name="Shape 4"/>
                          <wps:spPr>
                            <a:xfrm>
                              <a:off x="0" y="0"/>
                              <a:ext cx="6256800" cy="1784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814034" y="0"/>
                              <a:ext cx="571500" cy="2476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16"/>
                                    <w:vertAlign w:val="baseline"/>
                                  </w:rPr>
                                  <w:t xml:space="preserve">CEO</w:t>
                                </w:r>
                              </w:p>
                            </w:txbxContent>
                          </wps:txbx>
                          <wps:bodyPr anchorCtr="0" anchor="ctr" bIns="45700" lIns="91425" spcFirstLastPara="1" rIns="91425" wrap="square" tIns="45700">
                            <a:noAutofit/>
                          </wps:bodyPr>
                        </wps:wsp>
                        <wps:wsp>
                          <wps:cNvSpPr/>
                          <wps:cNvPr id="6" name="Shape 6"/>
                          <wps:spPr>
                            <a:xfrm>
                              <a:off x="392806" y="379926"/>
                              <a:ext cx="657225" cy="4000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highlight w:val="white"/>
                                    <w:vertAlign w:val="baseline"/>
                                  </w:rPr>
                                  <w:t xml:space="preserve">Gallery Manager</w:t>
                                </w:r>
                              </w:p>
                            </w:txbxContent>
                          </wps:txbx>
                          <wps:bodyPr anchorCtr="0" anchor="ctr" bIns="45700" lIns="91425" spcFirstLastPara="1" rIns="91425" wrap="square" tIns="45700">
                            <a:noAutofit/>
                          </wps:bodyPr>
                        </wps:wsp>
                        <wps:wsp>
                          <wps:cNvSpPr/>
                          <wps:cNvPr id="7" name="Shape 7"/>
                          <wps:spPr>
                            <a:xfrm>
                              <a:off x="1757966" y="412124"/>
                              <a:ext cx="685800" cy="4000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highlight w:val="white"/>
                                    <w:vertAlign w:val="baseline"/>
                                  </w:rPr>
                                  <w:t xml:space="preserve">HR Manager</w:t>
                                </w:r>
                              </w:p>
                            </w:txbxContent>
                          </wps:txbx>
                          <wps:bodyPr anchorCtr="0" anchor="ctr" bIns="45700" lIns="91425" spcFirstLastPara="1" rIns="91425" wrap="square" tIns="45700">
                            <a:noAutofit/>
                          </wps:bodyPr>
                        </wps:wsp>
                        <wps:wsp>
                          <wps:cNvSpPr/>
                          <wps:cNvPr id="8" name="Shape 8"/>
                          <wps:spPr>
                            <a:xfrm>
                              <a:off x="3445099" y="412124"/>
                              <a:ext cx="828675" cy="42164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highlight w:val="white"/>
                                    <w:vertAlign w:val="baseline"/>
                                  </w:rPr>
                                  <w:t xml:space="preserve">Acquisitions Manager</w:t>
                                </w:r>
                              </w:p>
                            </w:txbxContent>
                          </wps:txbx>
                          <wps:bodyPr anchorCtr="0" anchor="ctr" bIns="45700" lIns="91425" spcFirstLastPara="1" rIns="91425" wrap="square" tIns="45700">
                            <a:noAutofit/>
                          </wps:bodyPr>
                        </wps:wsp>
                        <wps:wsp>
                          <wps:cNvSpPr/>
                          <wps:cNvPr id="9" name="Shape 9"/>
                          <wps:spPr>
                            <a:xfrm>
                              <a:off x="5048518" y="412124"/>
                              <a:ext cx="828675" cy="42164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6"/>
                                    <w:highlight w:val="white"/>
                                    <w:vertAlign w:val="baseline"/>
                                  </w:rPr>
                                  <w:t xml:space="preserve">Marketing Manager</w:t>
                                </w:r>
                              </w:p>
                            </w:txbxContent>
                          </wps:txbx>
                          <wps:bodyPr anchorCtr="0" anchor="ctr" bIns="45700" lIns="91425" spcFirstLastPara="1" rIns="91425" wrap="square" tIns="45700">
                            <a:noAutofit/>
                          </wps:bodyPr>
                        </wps:wsp>
                        <wps:wsp>
                          <wps:cNvSpPr/>
                          <wps:cNvPr id="10" name="Shape 10"/>
                          <wps:spPr>
                            <a:xfrm>
                              <a:off x="0" y="920839"/>
                              <a:ext cx="581025" cy="3619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In-House Staff</w:t>
                                </w:r>
                              </w:p>
                            </w:txbxContent>
                          </wps:txbx>
                          <wps:bodyPr anchorCtr="0" anchor="ctr" bIns="45700" lIns="91425" spcFirstLastPara="1" rIns="91425" wrap="square" tIns="45700">
                            <a:noAutofit/>
                          </wps:bodyPr>
                        </wps:wsp>
                        <wps:wsp>
                          <wps:cNvSpPr/>
                          <wps:cNvPr id="11" name="Shape 11"/>
                          <wps:spPr>
                            <a:xfrm>
                              <a:off x="631065" y="940157"/>
                              <a:ext cx="542925" cy="342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Delivery Staff</w:t>
                                </w:r>
                              </w:p>
                            </w:txbxContent>
                          </wps:txbx>
                          <wps:bodyPr anchorCtr="0" anchor="ctr" bIns="45700" lIns="91425" spcFirstLastPara="1" rIns="91425" wrap="square" tIns="45700">
                            <a:noAutofit/>
                          </wps:bodyPr>
                        </wps:wsp>
                        <wps:wsp>
                          <wps:cNvSpPr/>
                          <wps:cNvPr id="12" name="Shape 12"/>
                          <wps:spPr>
                            <a:xfrm>
                              <a:off x="1300766" y="946597"/>
                              <a:ext cx="781050" cy="3492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Administrative Staff</w:t>
                                </w:r>
                              </w:p>
                            </w:txbxContent>
                          </wps:txbx>
                          <wps:bodyPr anchorCtr="0" anchor="ctr" bIns="45700" lIns="91425" spcFirstLastPara="1" rIns="91425" wrap="square" tIns="45700">
                            <a:noAutofit/>
                          </wps:bodyPr>
                        </wps:wsp>
                        <wps:wsp>
                          <wps:cNvSpPr/>
                          <wps:cNvPr id="13" name="Shape 13"/>
                          <wps:spPr>
                            <a:xfrm>
                              <a:off x="2144332" y="940157"/>
                              <a:ext cx="723900" cy="3556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Maintenance Staff</w:t>
                                </w:r>
                              </w:p>
                            </w:txbxContent>
                          </wps:txbx>
                          <wps:bodyPr anchorCtr="0" anchor="ctr" bIns="45700" lIns="91425" spcFirstLastPara="1" rIns="91425" wrap="square" tIns="45700">
                            <a:noAutofit/>
                          </wps:bodyPr>
                        </wps:wsp>
                        <wps:wsp>
                          <wps:cNvSpPr/>
                          <wps:cNvPr id="14" name="Shape 14"/>
                          <wps:spPr>
                            <a:xfrm>
                              <a:off x="2994338" y="972355"/>
                              <a:ext cx="723900" cy="342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Development Staff</w:t>
                                </w:r>
                              </w:p>
                            </w:txbxContent>
                          </wps:txbx>
                          <wps:bodyPr anchorCtr="0" anchor="ctr" bIns="45700" lIns="91425" spcFirstLastPara="1" rIns="91425" wrap="square" tIns="45700">
                            <a:noAutofit/>
                          </wps:bodyPr>
                        </wps:wsp>
                        <wps:wsp>
                          <wps:cNvSpPr/>
                          <wps:cNvPr id="15" name="Shape 15"/>
                          <wps:spPr>
                            <a:xfrm>
                              <a:off x="3928056" y="972355"/>
                              <a:ext cx="622300" cy="3365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Purchasing Staff</w:t>
                                </w:r>
                              </w:p>
                            </w:txbxContent>
                          </wps:txbx>
                          <wps:bodyPr anchorCtr="0" anchor="ctr" bIns="45700" lIns="91425" spcFirstLastPara="1" rIns="91425" wrap="square" tIns="45700">
                            <a:noAutofit/>
                          </wps:bodyPr>
                        </wps:wsp>
                        <wps:wsp>
                          <wps:cNvSpPr/>
                          <wps:cNvPr id="16" name="Shape 16"/>
                          <wps:spPr>
                            <a:xfrm>
                              <a:off x="3477296" y="1403797"/>
                              <a:ext cx="742950" cy="3810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Merchandise and Inventory</w:t>
                                </w:r>
                              </w:p>
                            </w:txbxContent>
                          </wps:txbx>
                          <wps:bodyPr anchorCtr="0" anchor="ctr" bIns="45700" lIns="91425" spcFirstLastPara="1" rIns="91425" wrap="square" tIns="45700">
                            <a:noAutofit/>
                          </wps:bodyPr>
                        </wps:wsp>
                        <wps:wsp>
                          <wps:cNvSpPr/>
                          <wps:cNvPr id="17" name="Shape 17"/>
                          <wps:spPr>
                            <a:xfrm>
                              <a:off x="4700789" y="985233"/>
                              <a:ext cx="723900" cy="3429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Sales Staff</w:t>
                                </w:r>
                              </w:p>
                            </w:txbxContent>
                          </wps:txbx>
                          <wps:bodyPr anchorCtr="0" anchor="ctr" bIns="45700" lIns="91425" spcFirstLastPara="1" rIns="91425" wrap="square" tIns="45700">
                            <a:noAutofit/>
                          </wps:bodyPr>
                        </wps:wsp>
                        <wps:wsp>
                          <wps:cNvSpPr/>
                          <wps:cNvPr id="18" name="Shape 18"/>
                          <wps:spPr>
                            <a:xfrm>
                              <a:off x="5634507" y="985233"/>
                              <a:ext cx="622300" cy="33655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Creative Staff</w:t>
                                </w:r>
                              </w:p>
                            </w:txbxContent>
                          </wps:txbx>
                          <wps:bodyPr anchorCtr="0" anchor="ctr" bIns="45700" lIns="91425" spcFirstLastPara="1" rIns="91425" wrap="square" tIns="45700">
                            <a:noAutofit/>
                          </wps:bodyPr>
                        </wps:wsp>
                        <wps:wsp>
                          <wps:cNvSpPr/>
                          <wps:cNvPr id="19" name="Shape 19"/>
                          <wps:spPr>
                            <a:xfrm>
                              <a:off x="5138670" y="1416676"/>
                              <a:ext cx="838200" cy="368300"/>
                            </a:xfrm>
                            <a:prstGeom prst="roundRect">
                              <a:avLst>
                                <a:gd fmla="val 16667" name="adj"/>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14"/>
                                    <w:highlight w:val="white"/>
                                    <w:vertAlign w:val="baseline"/>
                                  </w:rPr>
                                  <w:t xml:space="preserve">Media Marketing Staff</w:t>
                                </w:r>
                              </w:p>
                            </w:txbxContent>
                          </wps:txbx>
                          <wps:bodyPr anchorCtr="0" anchor="ctr" bIns="45700" lIns="91425" spcFirstLastPara="1" rIns="91425" wrap="square" tIns="45700">
                            <a:noAutofit/>
                          </wps:bodyPr>
                        </wps:wsp>
                        <wps:wsp>
                          <wps:cNvCnPr/>
                          <wps:spPr>
                            <a:xfrm flipH="1" rot="10800000">
                              <a:off x="663262" y="302653"/>
                              <a:ext cx="4794250" cy="69850"/>
                            </a:xfrm>
                            <a:prstGeom prst="bentConnector3">
                              <a:avLst>
                                <a:gd fmla="val 0"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5454203" y="289774"/>
                              <a:ext cx="0" cy="108341"/>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090930" y="244698"/>
                              <a:ext cx="0" cy="5588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276896" y="837126"/>
                              <a:ext cx="685800" cy="95895"/>
                              <a:chOff x="0" y="10103"/>
                              <a:chExt cx="4794250" cy="83631"/>
                            </a:xfrm>
                          </wpg:grpSpPr>
                          <wps:wsp>
                            <wps:cNvCnPr/>
                            <wps:spPr>
                              <a:xfrm flipH="1" rot="10800000">
                                <a:off x="0" y="10160"/>
                                <a:ext cx="4794250" cy="69850"/>
                              </a:xfrm>
                              <a:prstGeom prst="bentConnector3">
                                <a:avLst>
                                  <a:gd fmla="val -40376"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790440" y="10103"/>
                                <a:ext cx="0" cy="83631"/>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676141" y="779171"/>
                              <a:ext cx="0" cy="5588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1732208" y="862884"/>
                              <a:ext cx="685800" cy="80150"/>
                              <a:chOff x="0" y="10103"/>
                              <a:chExt cx="4794250" cy="69907"/>
                            </a:xfrm>
                          </wpg:grpSpPr>
                          <wps:wsp>
                            <wps:cNvCnPr/>
                            <wps:spPr>
                              <a:xfrm flipH="1" rot="10800000">
                                <a:off x="0" y="10160"/>
                                <a:ext cx="4794250" cy="69850"/>
                              </a:xfrm>
                              <a:prstGeom prst="bentConnector3">
                                <a:avLst>
                                  <a:gd fmla="val -252582"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790440" y="10103"/>
                                <a:ext cx="0" cy="69907"/>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2125014" y="804929"/>
                              <a:ext cx="0" cy="5588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3445099" y="888642"/>
                              <a:ext cx="685800" cy="80010"/>
                              <a:chOff x="0" y="10103"/>
                              <a:chExt cx="4794250" cy="69907"/>
                            </a:xfrm>
                          </wpg:grpSpPr>
                          <wps:wsp>
                            <wps:cNvCnPr/>
                            <wps:spPr>
                              <a:xfrm flipH="1" rot="10800000">
                                <a:off x="0" y="10160"/>
                                <a:ext cx="4794250" cy="69850"/>
                              </a:xfrm>
                              <a:prstGeom prst="bentConnector3">
                                <a:avLst>
                                  <a:gd fmla="val -502347"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790440" y="10103"/>
                                <a:ext cx="0" cy="69907"/>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3837904" y="837126"/>
                              <a:ext cx="0" cy="56896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5151549" y="901521"/>
                              <a:ext cx="685800" cy="80010"/>
                              <a:chOff x="0" y="10103"/>
                              <a:chExt cx="4794250" cy="69907"/>
                            </a:xfrm>
                          </wpg:grpSpPr>
                          <wps:wsp>
                            <wps:cNvCnPr/>
                            <wps:spPr>
                              <a:xfrm flipH="1" rot="10800000">
                                <a:off x="0" y="10160"/>
                                <a:ext cx="4794250" cy="69850"/>
                              </a:xfrm>
                              <a:prstGeom prst="bentConnector3">
                                <a:avLst>
                                  <a:gd fmla="val -751174" name="adj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4790440" y="10103"/>
                                <a:ext cx="0" cy="69907"/>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5550794" y="837126"/>
                              <a:ext cx="0" cy="57912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2105696" y="296214"/>
                              <a:ext cx="0" cy="10668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870101" y="302653"/>
                              <a:ext cx="0" cy="106680"/>
                            </a:xfrm>
                            <a:prstGeom prst="straightConnector1">
                              <a:avLst/>
                            </a:prstGeom>
                            <a:noFill/>
                            <a:ln cap="flat" cmpd="sng" w="12700">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63500</wp:posOffset>
                </wp:positionV>
                <wp:extent cx="6256807" cy="1784976"/>
                <wp:effectExtent b="0" l="0" r="0" t="0"/>
                <wp:wrapNone/>
                <wp:docPr id="8"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6256807" cy="1784976"/>
                        </a:xfrm>
                        <a:prstGeom prst="rect"/>
                        <a:ln/>
                      </pic:spPr>
                    </pic:pic>
                  </a:graphicData>
                </a:graphic>
              </wp:anchor>
            </w:drawing>
          </mc:Fallback>
        </mc:AlternateContent>
      </w:r>
    </w:p>
    <w:p w:rsidR="00000000" w:rsidDel="00000000" w:rsidP="00000000" w:rsidRDefault="00000000" w:rsidRPr="00000000" w14:paraId="0000012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40">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4670950" cy="3509963"/>
            <wp:effectExtent b="0" l="0" r="0" t="0"/>
            <wp:docPr id="1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670950" cy="35099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2438400</wp:posOffset>
                </wp:positionV>
                <wp:extent cx="214313" cy="5105400"/>
                <wp:effectExtent b="0" l="0" r="0" t="0"/>
                <wp:wrapSquare wrapText="bothSides" distB="0" distT="0" distL="114300" distR="114300"/>
                <wp:docPr id="2"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2438400</wp:posOffset>
                </wp:positionV>
                <wp:extent cx="214313" cy="51054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214313" cy="5105400"/>
                        </a:xfrm>
                        <a:prstGeom prst="rect"/>
                        <a:ln/>
                      </pic:spPr>
                    </pic:pic>
                  </a:graphicData>
                </a:graphic>
              </wp:anchor>
            </w:drawing>
          </mc:Fallback>
        </mc:AlternateConten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3">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made by considering the current trends in the art and creative industries. The gallery shall put more effort into improving its online presence while continuing to hold marketing events to reach out to high-income patrons and other customers. </w:t>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expenses will cover payroll, maintenance, acquisitions, supplies, insurance, rent, and utilities. The following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[January]</w:t>
      </w:r>
      <w:r w:rsidDel="00000000" w:rsidR="00000000" w:rsidRPr="00000000">
        <w:rPr>
          <w:rFonts w:ascii="Calibri" w:cs="Calibri" w:eastAsia="Calibri" w:hAnsi="Calibri"/>
          <w:color w:val="111111"/>
          <w:rtl w:val="0"/>
        </w:rPr>
        <w:t xml:space="preserve"> will cost the most as the gallery finalizes its acquisitions and initial operational expenses.</w:t>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21854" cy="2183802"/>
            <wp:effectExtent b="0" l="0" r="0" t="0"/>
            <wp:docPr id="17"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5421854" cy="218380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1704975</wp:posOffset>
                </wp:positionV>
                <wp:extent cx="214313" cy="5105400"/>
                <wp:effectExtent b="0" l="0" r="0" t="0"/>
                <wp:wrapSquare wrapText="bothSides" distB="0" distT="0" distL="114300" distR="114300"/>
                <wp:docPr id="10"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1704975</wp:posOffset>
                </wp:positionV>
                <wp:extent cx="214313" cy="5105400"/>
                <wp:effectExtent b="0" l="0" r="0" t="0"/>
                <wp:wrapSquare wrapText="bothSides" distB="0" distT="0" distL="114300" distR="114300"/>
                <wp:docPr id="10"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214313" cy="5105400"/>
                        </a:xfrm>
                        <a:prstGeom prst="rect"/>
                        <a:ln/>
                      </pic:spPr>
                    </pic:pic>
                  </a:graphicData>
                </a:graphic>
              </wp:anchor>
            </w:drawing>
          </mc:Fallback>
        </mc:AlternateContent>
      </w:r>
    </w:p>
    <w:p w:rsidR="00000000" w:rsidDel="00000000" w:rsidP="00000000" w:rsidRDefault="00000000" w:rsidRPr="00000000" w14:paraId="000001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gallery will officially open in </w:t>
      </w:r>
      <w:r w:rsidDel="00000000" w:rsidR="00000000" w:rsidRPr="00000000">
        <w:rPr>
          <w:rFonts w:ascii="Calibri" w:cs="Calibri" w:eastAsia="Calibri" w:hAnsi="Calibri"/>
          <w:color w:val="111111"/>
          <w:highlight w:val="yellow"/>
          <w:rtl w:val="0"/>
        </w:rPr>
        <w:t xml:space="preserve">[March 2019]</w:t>
      </w:r>
      <w:r w:rsidDel="00000000" w:rsidR="00000000" w:rsidRPr="00000000">
        <w:rPr>
          <w:rFonts w:ascii="Calibri" w:cs="Calibri" w:eastAsia="Calibri" w:hAnsi="Calibri"/>
          <w:color w:val="111111"/>
          <w:rtl w:val="0"/>
        </w:rPr>
        <w:t xml:space="preserve"> with a high projected revenue due to opening sales. The next high sales are predicted to be in June for a mid-year event. Numerous charity events and parties at the end of the year are projected to generate a steady increase in revenue. The following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5935579" cy="2956560"/>
            <wp:effectExtent b="0" l="0" r="0" t="0"/>
            <wp:wrapSquare wrapText="bothSides" distB="0" distT="0" distL="0" distR="0"/>
            <wp:docPr id="16"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5935579" cy="2956560"/>
                    </a:xfrm>
                    <a:prstGeom prst="rect"/>
                    <a:ln/>
                  </pic:spPr>
                </pic:pic>
              </a:graphicData>
            </a:graphic>
          </wp:anchor>
        </w:drawing>
      </w:r>
    </w:p>
    <w:p w:rsidR="00000000" w:rsidDel="00000000" w:rsidP="00000000" w:rsidRDefault="00000000" w:rsidRPr="00000000" w14:paraId="00000152">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funding for the business comes from the gallery’s owner and proprietor. Majority of the expenses will go to the business’ insurance, rent, salaries, supplies, and maintenance. </w:t>
      </w:r>
    </w:p>
    <w:p w:rsidR="00000000" w:rsidDel="00000000" w:rsidP="00000000" w:rsidRDefault="00000000" w:rsidRPr="00000000" w14:paraId="0000015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5B">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57150</wp:posOffset>
                </wp:positionV>
                <wp:extent cx="214313" cy="5105400"/>
                <wp:effectExtent b="0" l="0" r="0" t="0"/>
                <wp:wrapSquare wrapText="bothSides" distB="0" distT="0" distL="114300" distR="114300"/>
                <wp:docPr id="12"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57150</wp:posOffset>
                </wp:positionV>
                <wp:extent cx="214313" cy="5105400"/>
                <wp:effectExtent b="0" l="0" r="0" t="0"/>
                <wp:wrapSquare wrapText="bothSides" distB="0" distT="0" distL="114300" distR="114300"/>
                <wp:docPr id="12" name="image14.png"/>
                <a:graphic>
                  <a:graphicData uri="http://schemas.openxmlformats.org/drawingml/2006/picture">
                    <pic:pic>
                      <pic:nvPicPr>
                        <pic:cNvPr id="0" name="image14.png"/>
                        <pic:cNvPicPr preferRelativeResize="0"/>
                      </pic:nvPicPr>
                      <pic:blipFill>
                        <a:blip r:embed="rId21"/>
                        <a:srcRect/>
                        <a:stretch>
                          <a:fillRect/>
                        </a:stretch>
                      </pic:blipFill>
                      <pic:spPr>
                        <a:xfrm>
                          <a:off x="0" y="0"/>
                          <a:ext cx="214313" cy="5105400"/>
                        </a:xfrm>
                        <a:prstGeom prst="rect"/>
                        <a:ln/>
                      </pic:spPr>
                    </pic:pic>
                  </a:graphicData>
                </a:graphic>
              </wp:anchor>
            </w:drawing>
          </mc:Fallback>
        </mc:AlternateContent>
      </w:r>
    </w:p>
    <w:tbl>
      <w:tblPr>
        <w:tblStyle w:val="Table6"/>
        <w:tblW w:w="940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55"/>
        <w:gridCol w:w="1800"/>
        <w:gridCol w:w="1530"/>
        <w:gridCol w:w="1620"/>
        <w:tblGridChange w:id="0">
          <w:tblGrid>
            <w:gridCol w:w="4455"/>
            <w:gridCol w:w="1800"/>
            <w:gridCol w:w="1530"/>
            <w:gridCol w:w="1620"/>
          </w:tblGrid>
        </w:tblGridChange>
      </w:tblGrid>
      <w:tr>
        <w:trPr>
          <w:trHeight w:val="420" w:hRule="atLeast"/>
        </w:trPr>
        <w:tc>
          <w:tcPr>
            <w:gridSpan w:val="4"/>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$199,500.00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44.33%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41.82%</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$79,000.00</w:t>
            </w:r>
            <w:r w:rsidDel="00000000" w:rsidR="00000000" w:rsidRPr="00000000">
              <w:rPr>
                <w:rtl w:val="0"/>
              </w:rPr>
            </w:r>
          </w:p>
        </w:tc>
      </w:tr>
    </w:tbl>
    <w:p w:rsidR="00000000" w:rsidDel="00000000" w:rsidP="00000000" w:rsidRDefault="00000000" w:rsidRPr="00000000" w14:paraId="000001B4">
      <w:pPr>
        <w:rPr>
          <w:rFonts w:ascii="Calibri" w:cs="Calibri" w:eastAsia="Calibri" w:hAnsi="Calibri"/>
          <w:b w:val="1"/>
          <w:color w:val="111111"/>
        </w:rPr>
      </w:pPr>
      <w:r w:rsidDel="00000000" w:rsidR="00000000" w:rsidRPr="00000000">
        <w:rPr>
          <w:rtl w:val="0"/>
        </w:rPr>
      </w:r>
    </w:p>
    <w:tbl>
      <w:tblPr>
        <w:tblStyle w:val="Table7"/>
        <w:tblW w:w="940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50"/>
        <w:gridCol w:w="1805"/>
        <w:gridCol w:w="1530"/>
        <w:gridCol w:w="1620"/>
        <w:tblGridChange w:id="0">
          <w:tblGrid>
            <w:gridCol w:w="4450"/>
            <w:gridCol w:w="1805"/>
            <w:gridCol w:w="1530"/>
            <w:gridCol w:w="1620"/>
          </w:tblGrid>
        </w:tblGridChange>
      </w:tblGrid>
      <w:tr>
        <w:trPr>
          <w:trHeight w:val="420" w:hRule="atLeast"/>
        </w:trPr>
        <w:tc>
          <w:tcPr>
            <w:gridSpan w:val="4"/>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17.31%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11.56%</w:t>
            </w:r>
            <w:r w:rsidDel="00000000" w:rsidR="00000000" w:rsidRPr="00000000">
              <w:rPr>
                <w:rtl w:val="0"/>
              </w:rPr>
            </w:r>
          </w:p>
        </w:tc>
      </w:tr>
    </w:tbl>
    <w:p w:rsidR="00000000" w:rsidDel="00000000" w:rsidP="00000000" w:rsidRDefault="00000000" w:rsidRPr="00000000" w14:paraId="0000020D">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28575</wp:posOffset>
                </wp:positionV>
                <wp:extent cx="214313" cy="5105400"/>
                <wp:effectExtent b="0" l="0" r="0" t="0"/>
                <wp:wrapSquare wrapText="bothSides" distB="0" distT="0" distL="114300" distR="114300"/>
                <wp:docPr id="7"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28575</wp:posOffset>
                </wp:positionV>
                <wp:extent cx="214313" cy="5105400"/>
                <wp:effectExtent b="0" l="0" r="0" t="0"/>
                <wp:wrapSquare wrapText="bothSides" distB="0" distT="0" distL="114300" distR="114300"/>
                <wp:docPr id="7"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214313" cy="5105400"/>
                        </a:xfrm>
                        <a:prstGeom prst="rect"/>
                        <a:ln/>
                      </pic:spPr>
                    </pic:pic>
                  </a:graphicData>
                </a:graphic>
              </wp:anchor>
            </w:drawing>
          </mc:Fallback>
        </mc:AlternateContent>
      </w:r>
    </w:p>
    <w:tbl>
      <w:tblPr>
        <w:tblStyle w:val="Table8"/>
        <w:tblW w:w="940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450"/>
        <w:gridCol w:w="1805"/>
        <w:gridCol w:w="1530"/>
        <w:gridCol w:w="1620"/>
        <w:tblGridChange w:id="0">
          <w:tblGrid>
            <w:gridCol w:w="4450"/>
            <w:gridCol w:w="1805"/>
            <w:gridCol w:w="1530"/>
            <w:gridCol w:w="162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9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9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9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$102,000.00</w:t>
            </w:r>
            <w:r w:rsidDel="00000000" w:rsidR="00000000" w:rsidRPr="00000000">
              <w:rPr>
                <w:rtl w:val="0"/>
              </w:rPr>
            </w:r>
          </w:p>
        </w:tc>
      </w:tr>
    </w:tbl>
    <w:p w:rsidR="00000000" w:rsidDel="00000000" w:rsidP="00000000" w:rsidRDefault="00000000" w:rsidRPr="00000000" w14:paraId="000002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-1019174</wp:posOffset>
                </wp:positionH>
                <wp:positionV relativeFrom="paragraph">
                  <wp:posOffset>38100</wp:posOffset>
                </wp:positionV>
                <wp:extent cx="214313" cy="5105400"/>
                <wp:effectExtent b="0" l="0" r="0" t="0"/>
                <wp:wrapSquare wrapText="bothSides" distB="0" distT="0" distL="114300" distR="114300"/>
                <wp:docPr id="11" name=""/>
                <a:graphic>
                  <a:graphicData uri="http://schemas.microsoft.com/office/word/2010/wordprocessingShape">
                    <wps:wsp>
                      <wps:cNvSpPr/>
                      <wps:cNvPr id="2" name="Shape 2"/>
                      <wps:spPr>
                        <a:xfrm>
                          <a:off x="5039525" y="1232743"/>
                          <a:ext cx="612950" cy="5094514"/>
                        </a:xfrm>
                        <a:prstGeom prst="rect">
                          <a:avLst/>
                        </a:prstGeom>
                        <a:solidFill>
                          <a:srgbClr val="D654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-1019174</wp:posOffset>
                </wp:positionH>
                <wp:positionV relativeFrom="paragraph">
                  <wp:posOffset>38100</wp:posOffset>
                </wp:positionV>
                <wp:extent cx="214313" cy="5105400"/>
                <wp:effectExtent b="0" l="0" r="0" t="0"/>
                <wp:wrapSquare wrapText="bothSides" distB="0" distT="0" distL="114300" distR="114300"/>
                <wp:docPr id="11" name="image13.png"/>
                <a:graphic>
                  <a:graphicData uri="http://schemas.openxmlformats.org/drawingml/2006/picture">
                    <pic:pic>
                      <pic:nvPicPr>
                        <pic:cNvPr id="0" name="image13.png"/>
                        <pic:cNvPicPr preferRelativeResize="0"/>
                      </pic:nvPicPr>
                      <pic:blipFill>
                        <a:blip r:embed="rId23"/>
                        <a:srcRect/>
                        <a:stretch>
                          <a:fillRect/>
                        </a:stretch>
                      </pic:blipFill>
                      <pic:spPr>
                        <a:xfrm>
                          <a:off x="0" y="0"/>
                          <a:ext cx="214313" cy="5105400"/>
                        </a:xfrm>
                        <a:prstGeom prst="rect"/>
                        <a:ln/>
                      </pic:spPr>
                    </pic:pic>
                  </a:graphicData>
                </a:graphic>
              </wp:anchor>
            </w:drawing>
          </mc:Fallback>
        </mc:AlternateContent>
      </w:r>
    </w:p>
    <w:p w:rsidR="00000000" w:rsidDel="00000000" w:rsidP="00000000" w:rsidRDefault="00000000" w:rsidRPr="00000000" w14:paraId="0000025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58">
      <w:pPr>
        <w:rPr>
          <w:sz w:val="24"/>
          <w:szCs w:val="24"/>
        </w:rPr>
      </w:pPr>
      <w:r w:rsidDel="00000000" w:rsidR="00000000" w:rsidRPr="00000000">
        <w:rPr>
          <w:rtl w:val="0"/>
        </w:rPr>
      </w:r>
    </w:p>
    <w:sectPr>
      <w:headerReference r:id="rId24" w:type="default"/>
      <w:footerReference r:id="rId25" w:type="default"/>
      <w:footerReference r:id="rId26"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22" Type="http://schemas.openxmlformats.org/officeDocument/2006/relationships/image" Target="media/image8.png"/><Relationship Id="rId21" Type="http://schemas.openxmlformats.org/officeDocument/2006/relationships/image" Target="media/image14.png"/><Relationship Id="rId24" Type="http://schemas.openxmlformats.org/officeDocument/2006/relationships/header" Target="header1.xml"/><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6.png"/><Relationship Id="rId7" Type="http://schemas.openxmlformats.org/officeDocument/2006/relationships/image" Target="media/image7.png"/><Relationship Id="rId8" Type="http://schemas.openxmlformats.org/officeDocument/2006/relationships/image" Target="media/image15.png"/><Relationship Id="rId11" Type="http://schemas.openxmlformats.org/officeDocument/2006/relationships/image" Target="media/image11.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17.png"/><Relationship Id="rId15" Type="http://schemas.openxmlformats.org/officeDocument/2006/relationships/image" Target="media/image10.png"/><Relationship Id="rId14" Type="http://schemas.openxmlformats.org/officeDocument/2006/relationships/image" Target="media/image1.png"/><Relationship Id="rId17" Type="http://schemas.openxmlformats.org/officeDocument/2006/relationships/image" Target="media/image2.png"/><Relationship Id="rId16" Type="http://schemas.openxmlformats.org/officeDocument/2006/relationships/image" Target="media/image5.png"/><Relationship Id="rId19" Type="http://schemas.openxmlformats.org/officeDocument/2006/relationships/image" Target="media/image12.png"/><Relationship Id="rId1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