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333333"/>
          <w:sz w:val="24"/>
          <w:szCs w:val="24"/>
          <w:highlight w:val="yellow"/>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-647699</wp:posOffset>
                </wp:positionV>
                <wp:extent cx="6861061" cy="7554769"/>
                <wp:effectExtent b="0" l="0" r="0" t="0"/>
                <wp:wrapNone/>
                <wp:docPr id="1" name=""/>
                <a:graphic>
                  <a:graphicData uri="http://schemas.microsoft.com/office/word/2010/wordprocessingGroup">
                    <wpg:wgp>
                      <wpg:cNvGrpSpPr/>
                      <wpg:grpSpPr>
                        <a:xfrm>
                          <a:off x="1915470" y="0"/>
                          <a:ext cx="6861061" cy="7554769"/>
                          <a:chOff x="1915470" y="0"/>
                          <a:chExt cx="6861061" cy="7560000"/>
                        </a:xfrm>
                      </wpg:grpSpPr>
                      <wpg:grpSp>
                        <wpg:cNvGrpSpPr/>
                        <wpg:grpSpPr>
                          <a:xfrm>
                            <a:off x="1915470" y="0"/>
                            <a:ext cx="6861061" cy="7560000"/>
                            <a:chOff x="0" y="710120"/>
                            <a:chExt cx="6861061" cy="9647886"/>
                          </a:xfrm>
                        </wpg:grpSpPr>
                        <wps:wsp>
                          <wps:cNvSpPr/>
                          <wps:cNvPr id="3" name="Shape 3"/>
                          <wps:spPr>
                            <a:xfrm>
                              <a:off x="0" y="710120"/>
                              <a:ext cx="6861050" cy="9647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710120"/>
                              <a:ext cx="5849664" cy="9647886"/>
                              <a:chOff x="0" y="0"/>
                              <a:chExt cx="5849664" cy="9647886"/>
                            </a:xfrm>
                          </wpg:grpSpPr>
                          <wps:wsp>
                            <wps:cNvSpPr/>
                            <wps:cNvPr id="5" name="Shape 5"/>
                            <wps:spPr>
                              <a:xfrm flipH="1" rot="5400000">
                                <a:off x="-1899111" y="1899111"/>
                                <a:ext cx="9647886" cy="5849664"/>
                              </a:xfrm>
                              <a:prstGeom prst="triangle">
                                <a:avLst>
                                  <a:gd fmla="val 50000" name="adj"/>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flipH="1" rot="5400000">
                                <a:off x="-1117326" y="2185385"/>
                                <a:ext cx="7508922" cy="5272384"/>
                              </a:xfrm>
                              <a:prstGeom prst="triangle">
                                <a:avLst>
                                  <a:gd fmla="val 50195" name="adj"/>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762005" y="1410511"/>
                              <a:ext cx="6099056" cy="8229600"/>
                              <a:chOff x="762005" y="0"/>
                              <a:chExt cx="6099056" cy="8229600"/>
                            </a:xfrm>
                          </wpg:grpSpPr>
                          <wps:wsp>
                            <wps:cNvSpPr/>
                            <wps:cNvPr id="8" name="Shape 8"/>
                            <wps:spPr>
                              <a:xfrm>
                                <a:off x="762005" y="3154341"/>
                                <a:ext cx="4008000" cy="2247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Lato" w:cs="Lato" w:eastAsia="Lato" w:hAnsi="Lato"/>
                                      <w:b w:val="1"/>
                                      <w:i w:val="0"/>
                                      <w:smallCaps w:val="0"/>
                                      <w:strike w:val="0"/>
                                      <w:color w:val="31849b"/>
                                      <w:sz w:val="76"/>
                                      <w:vertAlign w:val="baseline"/>
                                    </w:rPr>
                                    <w:t xml:space="preserve">HAZARD VULNERABILITY ANALYSIS</w:t>
                                  </w:r>
                                </w:p>
                              </w:txbxContent>
                            </wps:txbx>
                            <wps:bodyPr anchorCtr="0" anchor="t" bIns="45700" lIns="91425" spcFirstLastPara="1" rIns="91425" wrap="square" tIns="45700">
                              <a:noAutofit/>
                            </wps:bodyPr>
                          </wps:wsp>
                          <wps:wsp>
                            <wps:cNvSpPr/>
                            <wps:cNvPr id="9" name="Shape 9"/>
                            <wps:spPr>
                              <a:xfrm>
                                <a:off x="3356043" y="0"/>
                                <a:ext cx="3505018" cy="1240971"/>
                              </a:xfrm>
                              <a:prstGeom prst="rect">
                                <a:avLst/>
                              </a:prstGeom>
                              <a:noFill/>
                              <a:ln>
                                <a:noFill/>
                              </a:ln>
                            </wps:spPr>
                            <wps:txbx>
                              <w:txbxContent>
                                <w:p w:rsidR="00000000" w:rsidDel="00000000" w:rsidP="00000000" w:rsidRDefault="00000000" w:rsidRPr="00000000">
                                  <w:pPr>
                                    <w:spacing w:after="0" w:before="0" w:line="360"/>
                                    <w:ind w:left="0" w:right="0" w:firstLine="0"/>
                                    <w:jc w:val="right"/>
                                    <w:textDirection w:val="btLr"/>
                                  </w:pPr>
                                  <w:r w:rsidDel="00000000" w:rsidR="00000000" w:rsidRPr="00000000">
                                    <w:rPr>
                                      <w:rFonts w:ascii="Lato" w:cs="Lato" w:eastAsia="Lato" w:hAnsi="Lato"/>
                                      <w:b w:val="0"/>
                                      <w:i w:val="0"/>
                                      <w:smallCaps w:val="0"/>
                                      <w:strike w:val="0"/>
                                      <w:color w:val="333333"/>
                                      <w:sz w:val="24"/>
                                      <w:vertAlign w:val="baseline"/>
                                    </w:rPr>
                                    <w:t xml:space="preserve">[INSERT ORGANIZATION EMBLEM OR LOGO]</w:t>
                                  </w:r>
                                </w:p>
                                <w:p w:rsidR="00000000" w:rsidDel="00000000" w:rsidP="00000000" w:rsidRDefault="00000000" w:rsidRPr="00000000">
                                  <w:pPr>
                                    <w:spacing w:after="0" w:before="0" w:line="360"/>
                                    <w:ind w:left="0" w:right="0" w:firstLine="0"/>
                                    <w:jc w:val="right"/>
                                    <w:textDirection w:val="btLr"/>
                                  </w:pPr>
                                  <w:r w:rsidDel="00000000" w:rsidR="00000000" w:rsidRPr="00000000">
                                    <w:rPr>
                                      <w:rFonts w:ascii="Lato" w:cs="Lato" w:eastAsia="Lato" w:hAnsi="Lato"/>
                                      <w:b w:val="0"/>
                                      <w:i w:val="0"/>
                                      <w:smallCaps w:val="0"/>
                                      <w:strike w:val="0"/>
                                      <w:color w:val="333333"/>
                                      <w:sz w:val="24"/>
                                      <w:vertAlign w:val="baseline"/>
                                    </w:rPr>
                                  </w:r>
                                  <w:r w:rsidDel="00000000" w:rsidR="00000000" w:rsidRPr="00000000">
                                    <w:rPr>
                                      <w:rFonts w:ascii="Lato" w:cs="Lato" w:eastAsia="Lato" w:hAnsi="Lato"/>
                                      <w:b w:val="1"/>
                                      <w:i w:val="0"/>
                                      <w:smallCaps w:val="0"/>
                                      <w:strike w:val="0"/>
                                      <w:color w:val="333333"/>
                                      <w:sz w:val="24"/>
                                      <w:vertAlign w:val="baseline"/>
                                    </w:rPr>
                                    <w:t xml:space="preserve">[INSERT</w:t>
                                  </w:r>
                                  <w:r w:rsidDel="00000000" w:rsidR="00000000" w:rsidRPr="00000000">
                                    <w:rPr>
                                      <w:rFonts w:ascii="Lato" w:cs="Lato" w:eastAsia="Lato" w:hAnsi="Lato"/>
                                      <w:b w:val="0"/>
                                      <w:i w:val="0"/>
                                      <w:smallCaps w:val="0"/>
                                      <w:strike w:val="0"/>
                                      <w:color w:val="333333"/>
                                      <w:sz w:val="24"/>
                                      <w:vertAlign w:val="baseline"/>
                                    </w:rPr>
                                    <w:t xml:space="preserve"> </w:t>
                                  </w:r>
                                  <w:r w:rsidDel="00000000" w:rsidR="00000000" w:rsidRPr="00000000">
                                    <w:rPr>
                                      <w:rFonts w:ascii="Lato" w:cs="Lato" w:eastAsia="Lato" w:hAnsi="Lato"/>
                                      <w:b w:val="1"/>
                                      <w:i w:val="0"/>
                                      <w:smallCaps w:val="0"/>
                                      <w:strike w:val="0"/>
                                      <w:color w:val="333333"/>
                                      <w:sz w:val="24"/>
                                      <w:vertAlign w:val="baseline"/>
                                    </w:rPr>
                                    <w:t xml:space="preserve">NAME OF COMPANY]</w:t>
                                  </w:r>
                                </w:p>
                                <w:p w:rsidR="00000000" w:rsidDel="00000000" w:rsidP="00000000" w:rsidRDefault="00000000" w:rsidRPr="00000000">
                                  <w:pPr>
                                    <w:spacing w:after="0" w:before="0" w:line="360"/>
                                    <w:ind w:left="0" w:right="0" w:firstLine="0"/>
                                    <w:jc w:val="right"/>
                                    <w:textDirection w:val="btLr"/>
                                  </w:pPr>
                                  <w:r w:rsidDel="00000000" w:rsidR="00000000" w:rsidRPr="00000000">
                                    <w:rPr>
                                      <w:rFonts w:ascii="Lato" w:cs="Lato" w:eastAsia="Lato" w:hAnsi="Lato"/>
                                      <w:b w:val="1"/>
                                      <w:i w:val="0"/>
                                      <w:smallCaps w:val="0"/>
                                      <w:strike w:val="0"/>
                                      <w:color w:val="333333"/>
                                      <w:sz w:val="24"/>
                                      <w:vertAlign w:val="baseline"/>
                                    </w:rPr>
                                  </w:r>
                                  <w:r w:rsidDel="00000000" w:rsidR="00000000" w:rsidRPr="00000000">
                                    <w:rPr>
                                      <w:rFonts w:ascii="Lato" w:cs="Lato" w:eastAsia="Lato" w:hAnsi="Lato"/>
                                      <w:b w:val="0"/>
                                      <w:i w:val="0"/>
                                      <w:smallCaps w:val="0"/>
                                      <w:strike w:val="0"/>
                                      <w:color w:val="333333"/>
                                      <w:sz w:val="24"/>
                                      <w:vertAlign w:val="baseline"/>
                                    </w:rPr>
                                    <w:t xml:space="preserve">[INSERT COMPLETE ADDRESS]</w:t>
                                  </w:r>
                                </w:p>
                                <w:p w:rsidR="00000000" w:rsidDel="00000000" w:rsidP="00000000" w:rsidRDefault="00000000" w:rsidRPr="00000000">
                                  <w:pPr>
                                    <w:spacing w:after="0" w:before="0" w:line="360"/>
                                    <w:ind w:left="0" w:right="0" w:firstLine="0"/>
                                    <w:jc w:val="right"/>
                                    <w:textDirection w:val="btLr"/>
                                  </w:pPr>
                                  <w:r w:rsidDel="00000000" w:rsidR="00000000" w:rsidRPr="00000000">
                                    <w:rPr>
                                      <w:rFonts w:ascii="Lato" w:cs="Lato" w:eastAsia="Lato" w:hAnsi="Lato"/>
                                      <w:b w:val="0"/>
                                      <w:i w:val="0"/>
                                      <w:smallCaps w:val="0"/>
                                      <w:strike w:val="0"/>
                                      <w:color w:val="333333"/>
                                      <w:sz w:val="24"/>
                                      <w:vertAlign w:val="baseline"/>
                                    </w:rPr>
                                  </w:r>
                                  <w:r w:rsidDel="00000000" w:rsidR="00000000" w:rsidRPr="00000000">
                                    <w:rPr>
                                      <w:rFonts w:ascii="Lato" w:cs="Lato" w:eastAsia="Lato" w:hAnsi="Lato"/>
                                      <w:b w:val="0"/>
                                      <w:i w:val="0"/>
                                      <w:smallCaps w:val="0"/>
                                      <w:strike w:val="0"/>
                                      <w:color w:val="333333"/>
                                      <w:sz w:val="24"/>
                                      <w:vertAlign w:val="baseline"/>
                                    </w:rPr>
                                    <w:t xml:space="preserve">[INSERT CONTACT DETAILS]</w:t>
                                  </w:r>
                                </w:p>
                                <w:p w:rsidR="00000000" w:rsidDel="00000000" w:rsidP="00000000" w:rsidRDefault="00000000" w:rsidRPr="00000000">
                                  <w:pPr>
                                    <w:spacing w:after="0" w:before="0" w:line="360"/>
                                    <w:ind w:left="0" w:right="0" w:firstLine="0"/>
                                    <w:jc w:val="right"/>
                                    <w:textDirection w:val="btLr"/>
                                  </w:pPr>
                                  <w:r w:rsidDel="00000000" w:rsidR="00000000" w:rsidRPr="00000000">
                                    <w:rPr>
                                      <w:rFonts w:ascii="Lato" w:cs="Lato" w:eastAsia="Lato" w:hAnsi="Lato"/>
                                      <w:b w:val="1"/>
                                      <w:i w:val="0"/>
                                      <w:smallCaps w:val="0"/>
                                      <w:strike w:val="0"/>
                                      <w:color w:val="333333"/>
                                      <w:sz w:val="24"/>
                                      <w:vertAlign w:val="baseline"/>
                                    </w:rPr>
                                  </w:r>
                                </w:p>
                              </w:txbxContent>
                            </wps:txbx>
                            <wps:bodyPr anchorCtr="0" anchor="t" bIns="45700" lIns="91425" spcFirstLastPara="1" rIns="91425" wrap="square" tIns="45700">
                              <a:noAutofit/>
                            </wps:bodyPr>
                          </wps:wsp>
                          <wps:wsp>
                            <wps:cNvSpPr/>
                            <wps:cNvPr id="10" name="Shape 10"/>
                            <wps:spPr>
                              <a:xfrm>
                                <a:off x="3813243" y="6400800"/>
                                <a:ext cx="3046911" cy="1828800"/>
                              </a:xfrm>
                              <a:prstGeom prst="rect">
                                <a:avLst/>
                              </a:prstGeom>
                              <a:noFill/>
                              <a:ln>
                                <a:noFill/>
                              </a:ln>
                            </wps:spPr>
                            <wps:txbx>
                              <w:txbxContent>
                                <w:p w:rsidR="00000000" w:rsidDel="00000000" w:rsidP="00000000" w:rsidRDefault="00000000" w:rsidRPr="00000000">
                                  <w:pPr>
                                    <w:spacing w:after="0" w:before="0" w:line="360"/>
                                    <w:ind w:left="0" w:right="0" w:firstLine="0"/>
                                    <w:jc w:val="right"/>
                                    <w:textDirection w:val="btLr"/>
                                  </w:pPr>
                                  <w:r w:rsidDel="00000000" w:rsidR="00000000" w:rsidRPr="00000000">
                                    <w:rPr>
                                      <w:rFonts w:ascii="Lato" w:cs="Lato" w:eastAsia="Lato" w:hAnsi="Lato"/>
                                      <w:b w:val="0"/>
                                      <w:i w:val="0"/>
                                      <w:smallCaps w:val="0"/>
                                      <w:strike w:val="0"/>
                                      <w:color w:val="333333"/>
                                      <w:sz w:val="24"/>
                                      <w:vertAlign w:val="baseline"/>
                                    </w:rPr>
                                    <w:t xml:space="preserve">PREPARED BY:</w:t>
                                  </w:r>
                                </w:p>
                                <w:p w:rsidR="00000000" w:rsidDel="00000000" w:rsidP="00000000" w:rsidRDefault="00000000" w:rsidRPr="00000000">
                                  <w:pPr>
                                    <w:spacing w:after="0" w:before="0" w:line="360"/>
                                    <w:ind w:left="0" w:right="0" w:firstLine="0"/>
                                    <w:jc w:val="right"/>
                                    <w:textDirection w:val="btLr"/>
                                  </w:pPr>
                                  <w:r w:rsidDel="00000000" w:rsidR="00000000" w:rsidRPr="00000000">
                                    <w:rPr>
                                      <w:rFonts w:ascii="Lato" w:cs="Lato" w:eastAsia="Lato" w:hAnsi="Lato"/>
                                      <w:b w:val="0"/>
                                      <w:i w:val="0"/>
                                      <w:smallCaps w:val="0"/>
                                      <w:strike w:val="0"/>
                                      <w:color w:val="333333"/>
                                      <w:sz w:val="24"/>
                                      <w:vertAlign w:val="baseline"/>
                                    </w:rPr>
                                  </w:r>
                                  <w:r w:rsidDel="00000000" w:rsidR="00000000" w:rsidRPr="00000000">
                                    <w:rPr>
                                      <w:rFonts w:ascii="Lato" w:cs="Lato" w:eastAsia="Lato" w:hAnsi="Lato"/>
                                      <w:b w:val="0"/>
                                      <w:i w:val="0"/>
                                      <w:smallCaps w:val="0"/>
                                      <w:strike w:val="0"/>
                                      <w:color w:val="333333"/>
                                      <w:sz w:val="24"/>
                                      <w:vertAlign w:val="baseline"/>
                                    </w:rPr>
                                    <w:t xml:space="preserve">[INSERT NAME OR LIST OF NAMES]</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Lato" w:cs="Lato" w:eastAsia="Lato" w:hAnsi="Lato"/>
                                      <w:b w:val="0"/>
                                      <w:i w:val="0"/>
                                      <w:smallCaps w:val="0"/>
                                      <w:strike w:val="0"/>
                                      <w:color w:val="333333"/>
                                      <w:sz w:val="24"/>
                                      <w:vertAlign w:val="baseline"/>
                                    </w:rPr>
                                  </w:r>
                                </w:p>
                                <w:p w:rsidR="00000000" w:rsidDel="00000000" w:rsidP="00000000" w:rsidRDefault="00000000" w:rsidRPr="00000000">
                                  <w:pPr>
                                    <w:spacing w:after="0" w:before="0" w:line="360"/>
                                    <w:ind w:left="0" w:right="0" w:firstLine="0"/>
                                    <w:jc w:val="right"/>
                                    <w:textDirection w:val="btLr"/>
                                  </w:pPr>
                                  <w:r w:rsidDel="00000000" w:rsidR="00000000" w:rsidRPr="00000000">
                                    <w:rPr>
                                      <w:rFonts w:ascii="Lato" w:cs="Lato" w:eastAsia="Lato" w:hAnsi="Lato"/>
                                      <w:b w:val="0"/>
                                      <w:i w:val="0"/>
                                      <w:smallCaps w:val="0"/>
                                      <w:strike w:val="0"/>
                                      <w:color w:val="333333"/>
                                      <w:sz w:val="24"/>
                                      <w:vertAlign w:val="baseline"/>
                                    </w:rPr>
                                  </w:r>
                                  <w:r w:rsidDel="00000000" w:rsidR="00000000" w:rsidRPr="00000000">
                                    <w:rPr>
                                      <w:rFonts w:ascii="Lato" w:cs="Lato" w:eastAsia="Lato" w:hAnsi="Lato"/>
                                      <w:b w:val="0"/>
                                      <w:i w:val="0"/>
                                      <w:smallCaps w:val="0"/>
                                      <w:strike w:val="0"/>
                                      <w:color w:val="333333"/>
                                      <w:sz w:val="24"/>
                                      <w:vertAlign w:val="baseline"/>
                                    </w:rPr>
                                    <w:t xml:space="preserve">Any inquiries with respect to this analysis may be directed to:</w:t>
                                  </w:r>
                                </w:p>
                                <w:p w:rsidR="00000000" w:rsidDel="00000000" w:rsidP="00000000" w:rsidRDefault="00000000" w:rsidRPr="00000000">
                                  <w:pPr>
                                    <w:spacing w:after="0" w:before="0" w:line="360"/>
                                    <w:ind w:left="0" w:right="0" w:firstLine="0"/>
                                    <w:jc w:val="right"/>
                                    <w:textDirection w:val="btLr"/>
                                  </w:pPr>
                                  <w:r w:rsidDel="00000000" w:rsidR="00000000" w:rsidRPr="00000000">
                                    <w:rPr>
                                      <w:rFonts w:ascii="Lato" w:cs="Lato" w:eastAsia="Lato" w:hAnsi="Lato"/>
                                      <w:b w:val="0"/>
                                      <w:i w:val="0"/>
                                      <w:smallCaps w:val="0"/>
                                      <w:strike w:val="0"/>
                                      <w:color w:val="333333"/>
                                      <w:sz w:val="24"/>
                                      <w:vertAlign w:val="baseline"/>
                                    </w:rPr>
                                  </w:r>
                                  <w:r w:rsidDel="00000000" w:rsidR="00000000" w:rsidRPr="00000000">
                                    <w:rPr>
                                      <w:rFonts w:ascii="Lato" w:cs="Lato" w:eastAsia="Lato" w:hAnsi="Lato"/>
                                      <w:b w:val="0"/>
                                      <w:i w:val="0"/>
                                      <w:smallCaps w:val="0"/>
                                      <w:strike w:val="0"/>
                                      <w:color w:val="333333"/>
                                      <w:sz w:val="24"/>
                                      <w:vertAlign w:val="baseline"/>
                                    </w:rPr>
                                    <w:t xml:space="preserve">[INSERT NAME OR LIST OF NAMES, JOB POSITIONS, AND CONTACT DETAILS]</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-647699</wp:posOffset>
                </wp:positionV>
                <wp:extent cx="6861061" cy="7554769"/>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861061" cy="7554769"/>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color w:val="333333"/>
          <w:sz w:val="24"/>
          <w:szCs w:val="24"/>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Table of Contents</w:t>
      </w:r>
    </w:p>
    <w:p w:rsidR="00000000" w:rsidDel="00000000" w:rsidP="00000000" w:rsidRDefault="00000000" w:rsidRPr="00000000" w14:paraId="00000004">
      <w:pPr>
        <w:jc w:val="center"/>
        <w:rPr>
          <w:rFonts w:ascii="Calibri" w:cs="Calibri" w:eastAsia="Calibri" w:hAnsi="Calibri"/>
          <w:b w:val="1"/>
          <w:color w:val="333333"/>
          <w:sz w:val="24"/>
          <w:szCs w:val="24"/>
        </w:rPr>
      </w:pPr>
      <w:r w:rsidDel="00000000" w:rsidR="00000000" w:rsidRPr="00000000">
        <w:rPr>
          <w:rtl w:val="0"/>
        </w:rPr>
      </w:r>
    </w:p>
    <w:tbl>
      <w:tblPr>
        <w:tblStyle w:val="Table1"/>
        <w:tblW w:w="8775.0" w:type="dxa"/>
        <w:jc w:val="left"/>
        <w:tblInd w:w="46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123"/>
        <w:gridCol w:w="1652"/>
        <w:tblGridChange w:id="0">
          <w:tblGrid>
            <w:gridCol w:w="7123"/>
            <w:gridCol w:w="1652"/>
          </w:tblGrid>
        </w:tblGridChange>
      </w:tblGrid>
      <w:tr>
        <w:trPr>
          <w:trHeight w:val="560" w:hRule="atLeast"/>
        </w:trPr>
        <w:tc>
          <w:tcPr>
            <w:vAlign w:val="center"/>
          </w:tcPr>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22" w:right="14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Overview</w:t>
              <w:tab/>
            </w:r>
          </w:p>
        </w:tc>
        <w:tc>
          <w:tcPr>
            <w:vAlign w:val="center"/>
          </w:tcPr>
          <w:p w:rsidR="00000000" w:rsidDel="00000000" w:rsidP="00000000" w:rsidRDefault="00000000" w:rsidRPr="00000000" w14:paraId="00000006">
            <w:pPr>
              <w:spacing w:line="276"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xx</w:t>
            </w:r>
          </w:p>
        </w:tc>
      </w:tr>
      <w:tr>
        <w:trPr>
          <w:trHeight w:val="560" w:hRule="atLeast"/>
        </w:trPr>
        <w:tc>
          <w:tcPr>
            <w:vAlign w:val="center"/>
          </w:tcPr>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22" w:right="14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Issues to Consider</w:t>
            </w:r>
          </w:p>
        </w:tc>
        <w:tc>
          <w:tcPr>
            <w:vAlign w:val="center"/>
          </w:tcPr>
          <w:p w:rsidR="00000000" w:rsidDel="00000000" w:rsidP="00000000" w:rsidRDefault="00000000" w:rsidRPr="00000000" w14:paraId="00000008">
            <w:pPr>
              <w:spacing w:line="276"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xx</w:t>
            </w:r>
          </w:p>
        </w:tc>
      </w:tr>
      <w:tr>
        <w:trPr>
          <w:trHeight w:val="560" w:hRule="atLeast"/>
        </w:trPr>
        <w:tc>
          <w:tcPr>
            <w:vAlign w:val="center"/>
          </w:tcPr>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22" w:right="14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Natural Hazards</w:t>
            </w:r>
          </w:p>
        </w:tc>
        <w:tc>
          <w:tcPr>
            <w:vAlign w:val="center"/>
          </w:tcPr>
          <w:p w:rsidR="00000000" w:rsidDel="00000000" w:rsidP="00000000" w:rsidRDefault="00000000" w:rsidRPr="00000000" w14:paraId="0000000A">
            <w:pPr>
              <w:spacing w:line="276"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xx</w:t>
            </w:r>
          </w:p>
        </w:tc>
      </w:tr>
      <w:tr>
        <w:trPr>
          <w:trHeight w:val="560" w:hRule="atLeast"/>
        </w:trPr>
        <w:tc>
          <w:tcPr>
            <w:vAlign w:val="center"/>
          </w:tcPr>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22" w:right="14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Technological Hazards</w:t>
            </w:r>
          </w:p>
        </w:tc>
        <w:tc>
          <w:tcPr>
            <w:vAlign w:val="center"/>
          </w:tcPr>
          <w:p w:rsidR="00000000" w:rsidDel="00000000" w:rsidP="00000000" w:rsidRDefault="00000000" w:rsidRPr="00000000" w14:paraId="0000000C">
            <w:pPr>
              <w:spacing w:line="276"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xx</w:t>
            </w:r>
          </w:p>
        </w:tc>
      </w:tr>
      <w:tr>
        <w:trPr>
          <w:trHeight w:val="560" w:hRule="atLeast"/>
        </w:trPr>
        <w:tc>
          <w:tcPr>
            <w:vAlign w:val="center"/>
          </w:tcPr>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22" w:right="14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Human Hazards</w:t>
              <w:tab/>
            </w:r>
          </w:p>
        </w:tc>
        <w:tc>
          <w:tcPr>
            <w:vAlign w:val="center"/>
          </w:tcPr>
          <w:p w:rsidR="00000000" w:rsidDel="00000000" w:rsidP="00000000" w:rsidRDefault="00000000" w:rsidRPr="00000000" w14:paraId="0000000E">
            <w:pPr>
              <w:spacing w:line="276"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xx</w:t>
            </w:r>
          </w:p>
        </w:tc>
      </w:tr>
      <w:tr>
        <w:trPr>
          <w:trHeight w:val="560" w:hRule="atLeast"/>
        </w:trPr>
        <w:tc>
          <w:tcPr>
            <w:vAlign w:val="center"/>
          </w:tcPr>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22" w:right="14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Summary</w:t>
              <w:tab/>
            </w:r>
          </w:p>
        </w:tc>
        <w:tc>
          <w:tcPr>
            <w:vAlign w:val="center"/>
          </w:tcPr>
          <w:p w:rsidR="00000000" w:rsidDel="00000000" w:rsidP="00000000" w:rsidRDefault="00000000" w:rsidRPr="00000000" w14:paraId="00000010">
            <w:pPr>
              <w:spacing w:line="276"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xx</w:t>
            </w:r>
          </w:p>
        </w:tc>
      </w:tr>
      <w:tr>
        <w:trPr>
          <w:trHeight w:val="560" w:hRule="atLeast"/>
        </w:trPr>
        <w:tc>
          <w:tcPr>
            <w:vAlign w:val="center"/>
          </w:tcPr>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22" w:right="14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Recommendations</w:t>
              <w:tab/>
              <w:tab/>
            </w:r>
          </w:p>
        </w:tc>
        <w:tc>
          <w:tcPr>
            <w:vAlign w:val="center"/>
          </w:tcPr>
          <w:p w:rsidR="00000000" w:rsidDel="00000000" w:rsidP="00000000" w:rsidRDefault="00000000" w:rsidRPr="00000000" w14:paraId="00000012">
            <w:pPr>
              <w:spacing w:line="276"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xx</w:t>
            </w:r>
          </w:p>
        </w:tc>
      </w:tr>
      <w:tr>
        <w:trPr>
          <w:trHeight w:val="560" w:hRule="atLeast"/>
        </w:trPr>
        <w:tc>
          <w:tcPr>
            <w:vAlign w:val="center"/>
          </w:tcPr>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522" w:right="140" w:hanging="36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References</w:t>
              <w:tab/>
              <w:tab/>
              <w:tab/>
            </w:r>
          </w:p>
        </w:tc>
        <w:tc>
          <w:tcPr>
            <w:vAlign w:val="center"/>
          </w:tcPr>
          <w:p w:rsidR="00000000" w:rsidDel="00000000" w:rsidP="00000000" w:rsidRDefault="00000000" w:rsidRPr="00000000" w14:paraId="00000014">
            <w:pPr>
              <w:spacing w:line="276"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xx</w:t>
            </w:r>
          </w:p>
        </w:tc>
      </w:tr>
      <w:tr>
        <w:trPr>
          <w:trHeight w:val="560" w:hRule="atLeast"/>
        </w:trPr>
        <w:tc>
          <w:tcPr>
            <w:vAlign w:val="center"/>
          </w:tcPr>
          <w:p w:rsidR="00000000" w:rsidDel="00000000" w:rsidP="00000000" w:rsidRDefault="00000000" w:rsidRPr="00000000" w14:paraId="00000015">
            <w:pPr>
              <w:spacing w:line="276" w:lineRule="auto"/>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16">
            <w:pPr>
              <w:spacing w:line="276" w:lineRule="auto"/>
              <w:jc w:val="center"/>
              <w:rPr>
                <w:rFonts w:ascii="Calibri" w:cs="Calibri" w:eastAsia="Calibri" w:hAnsi="Calibri"/>
                <w:color w:val="333333"/>
              </w:rPr>
            </w:pPr>
            <w:r w:rsidDel="00000000" w:rsidR="00000000" w:rsidRPr="00000000">
              <w:rPr>
                <w:rtl w:val="0"/>
              </w:rPr>
            </w:r>
          </w:p>
        </w:tc>
      </w:tr>
      <w:tr>
        <w:trPr>
          <w:trHeight w:val="560" w:hRule="atLeast"/>
        </w:trPr>
        <w:tc>
          <w:tcP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22" w:right="0" w:hanging="720"/>
              <w:jc w:val="left"/>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8">
            <w:pPr>
              <w:spacing w:line="276" w:lineRule="auto"/>
              <w:jc w:val="center"/>
              <w:rPr>
                <w:rFonts w:ascii="Calibri" w:cs="Calibri" w:eastAsia="Calibri" w:hAnsi="Calibri"/>
                <w:color w:val="333333"/>
              </w:rPr>
            </w:pPr>
            <w:r w:rsidDel="00000000" w:rsidR="00000000" w:rsidRPr="00000000">
              <w:rPr>
                <w:rtl w:val="0"/>
              </w:rPr>
            </w:r>
          </w:p>
        </w:tc>
      </w:tr>
      <w:tr>
        <w:trPr>
          <w:trHeight w:val="560" w:hRule="atLeast"/>
        </w:trPr>
        <w:tc>
          <w:tcPr>
            <w:vAlign w:val="center"/>
          </w:tcPr>
          <w:p w:rsidR="00000000" w:rsidDel="00000000" w:rsidP="00000000" w:rsidRDefault="00000000" w:rsidRPr="00000000" w14:paraId="00000019">
            <w:pPr>
              <w:spacing w:line="276" w:lineRule="auto"/>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1A">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560" w:hRule="atLeast"/>
        </w:trPr>
        <w:tc>
          <w:tcPr>
            <w:vAlign w:val="center"/>
          </w:tcPr>
          <w:p w:rsidR="00000000" w:rsidDel="00000000" w:rsidP="00000000" w:rsidRDefault="00000000" w:rsidRPr="00000000" w14:paraId="0000001B">
            <w:pPr>
              <w:spacing w:line="276"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0">
            <w:pPr>
              <w:spacing w:line="276"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1">
            <w:pPr>
              <w:spacing w:line="276"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2">
            <w:pPr>
              <w:spacing w:line="276" w:lineRule="auto"/>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23">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560" w:hRule="atLeast"/>
        </w:trPr>
        <w:tc>
          <w:tcPr>
            <w:vAlign w:val="center"/>
          </w:tcPr>
          <w:p w:rsidR="00000000" w:rsidDel="00000000" w:rsidP="00000000" w:rsidRDefault="00000000" w:rsidRPr="00000000" w14:paraId="00000024">
            <w:pPr>
              <w:spacing w:line="276" w:lineRule="auto"/>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25">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560" w:hRule="atLeast"/>
        </w:trPr>
        <w:tc>
          <w:tcPr>
            <w:vAlign w:val="center"/>
          </w:tcPr>
          <w:p w:rsidR="00000000" w:rsidDel="00000000" w:rsidP="00000000" w:rsidRDefault="00000000" w:rsidRPr="00000000" w14:paraId="00000026">
            <w:pPr>
              <w:spacing w:line="276" w:lineRule="auto"/>
              <w:rPr>
                <w:rFonts w:ascii="Calibri" w:cs="Calibri" w:eastAsia="Calibri" w:hAnsi="Calibri"/>
                <w:b w:val="1"/>
                <w:color w:val="333333"/>
              </w:rPr>
            </w:pPr>
            <w:r w:rsidDel="00000000" w:rsidR="00000000" w:rsidRPr="00000000">
              <w:rPr>
                <w:rtl w:val="0"/>
              </w:rPr>
            </w:r>
          </w:p>
        </w:tc>
        <w:tc>
          <w:tcPr>
            <w:vAlign w:val="center"/>
          </w:tcPr>
          <w:p w:rsidR="00000000" w:rsidDel="00000000" w:rsidP="00000000" w:rsidRDefault="00000000" w:rsidRPr="00000000" w14:paraId="00000027">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560" w:hRule="atLeast"/>
        </w:trPr>
        <w:tc>
          <w:tcPr>
            <w:vAlign w:val="center"/>
          </w:tcPr>
          <w:p w:rsidR="00000000" w:rsidDel="00000000" w:rsidP="00000000" w:rsidRDefault="00000000" w:rsidRPr="00000000" w14:paraId="00000028">
            <w:pPr>
              <w:spacing w:line="276" w:lineRule="auto"/>
              <w:rPr>
                <w:rFonts w:ascii="Calibri" w:cs="Calibri" w:eastAsia="Calibri" w:hAnsi="Calibri"/>
                <w:color w:val="333333"/>
                <w:sz w:val="24"/>
                <w:szCs w:val="24"/>
              </w:rPr>
            </w:pPr>
            <w:r w:rsidDel="00000000" w:rsidR="00000000" w:rsidRPr="00000000">
              <w:rPr>
                <w:rtl w:val="0"/>
              </w:rPr>
            </w:r>
          </w:p>
        </w:tc>
        <w:tc>
          <w:tcPr>
            <w:vAlign w:val="center"/>
          </w:tcPr>
          <w:p w:rsidR="00000000" w:rsidDel="00000000" w:rsidP="00000000" w:rsidRDefault="00000000" w:rsidRPr="00000000" w14:paraId="00000029">
            <w:pPr>
              <w:spacing w:line="276" w:lineRule="auto"/>
              <w:jc w:val="center"/>
              <w:rPr>
                <w:rFonts w:ascii="Calibri" w:cs="Calibri" w:eastAsia="Calibri" w:hAnsi="Calibri"/>
                <w:color w:val="333333"/>
                <w:sz w:val="24"/>
                <w:szCs w:val="24"/>
              </w:rPr>
            </w:pPr>
            <w:r w:rsidDel="00000000" w:rsidR="00000000" w:rsidRPr="00000000">
              <w:rPr>
                <w:rtl w:val="0"/>
              </w:rPr>
            </w:r>
          </w:p>
        </w:tc>
      </w:tr>
      <w:tr>
        <w:trPr>
          <w:trHeight w:val="560" w:hRule="atLeast"/>
        </w:trPr>
        <w:tc>
          <w:tcPr>
            <w:vAlign w:val="center"/>
          </w:tcPr>
          <w:p w:rsidR="00000000" w:rsidDel="00000000" w:rsidP="00000000" w:rsidRDefault="00000000" w:rsidRPr="00000000" w14:paraId="0000002A">
            <w:pPr>
              <w:spacing w:line="276" w:lineRule="auto"/>
              <w:rPr>
                <w:rFonts w:ascii="Calibri" w:cs="Calibri" w:eastAsia="Calibri" w:hAnsi="Calibri"/>
                <w:color w:val="333333"/>
                <w:sz w:val="24"/>
                <w:szCs w:val="24"/>
              </w:rPr>
            </w:pPr>
            <w:r w:rsidDel="00000000" w:rsidR="00000000" w:rsidRPr="00000000">
              <w:rPr>
                <w:rtl w:val="0"/>
              </w:rPr>
            </w:r>
          </w:p>
        </w:tc>
        <w:tc>
          <w:tcPr>
            <w:vAlign w:val="center"/>
          </w:tcPr>
          <w:p w:rsidR="00000000" w:rsidDel="00000000" w:rsidP="00000000" w:rsidRDefault="00000000" w:rsidRPr="00000000" w14:paraId="0000002B">
            <w:pPr>
              <w:spacing w:line="276" w:lineRule="auto"/>
              <w:jc w:val="center"/>
              <w:rPr>
                <w:rFonts w:ascii="Calibri" w:cs="Calibri" w:eastAsia="Calibri" w:hAnsi="Calibri"/>
                <w:color w:val="333333"/>
                <w:sz w:val="24"/>
                <w:szCs w:val="24"/>
              </w:rPr>
            </w:pPr>
            <w:r w:rsidDel="00000000" w:rsidR="00000000" w:rsidRPr="00000000">
              <w:rPr>
                <w:rtl w:val="0"/>
              </w:rPr>
            </w:r>
          </w:p>
        </w:tc>
      </w:tr>
    </w:tbl>
    <w:p w:rsidR="00000000" w:rsidDel="00000000" w:rsidP="00000000" w:rsidRDefault="00000000" w:rsidRPr="00000000" w14:paraId="0000002C">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D">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E">
      <w:pPr>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F">
      <w:pPr>
        <w:jc w:val="left"/>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1. Overview</w:t>
      </w:r>
    </w:p>
    <w:p w:rsidR="00000000" w:rsidDel="00000000" w:rsidP="00000000" w:rsidRDefault="00000000" w:rsidRPr="00000000" w14:paraId="00000031">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HOSPITAL NAME]</w:t>
      </w:r>
      <w:r w:rsidDel="00000000" w:rsidR="00000000" w:rsidRPr="00000000">
        <w:rPr>
          <w:rFonts w:ascii="Calibri" w:cs="Calibri" w:eastAsia="Calibri" w:hAnsi="Calibri"/>
          <w:color w:val="333333"/>
          <w:rtl w:val="0"/>
        </w:rPr>
        <w:t xml:space="preserve">, being an institution engaged in the delivery of hospital services, pursuant to applicable laws and regulations, is required to annually conduct and review their hazard vulnerability analysis (HVA). An HVA is a systematic approach to identify risks and hazards and the high probability of these risks affecting healthcare facilities in particular and the surrounding community or the public at large. Planning, response, mitigation, and recovery procedures are hinged on the analysis conducted on the risk associated with each identified hazard. In other words, the HVA provides for the assessment of needs for the hospital’s emergency management programs. Using a hazard-specific scale, the HVA will evaluate the potential for event and response over the different categories of hazards and risks. </w:t>
      </w:r>
    </w:p>
    <w:p w:rsidR="00000000" w:rsidDel="00000000" w:rsidP="00000000" w:rsidRDefault="00000000" w:rsidRPr="00000000" w14:paraId="0000003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significance of this analysis makes it critical for the process to be disseminated to all stakeholders which include the hospital’s emergency or safety management committees, the nearest police and fire stations or departments, and non-governmental or community-based emergency response groups. </w:t>
      </w:r>
    </w:p>
    <w:p w:rsidR="00000000" w:rsidDel="00000000" w:rsidP="00000000" w:rsidRDefault="00000000" w:rsidRPr="00000000" w14:paraId="00000035">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2. Issues to Consider</w:t>
      </w:r>
    </w:p>
    <w:p w:rsidR="00000000" w:rsidDel="00000000" w:rsidP="00000000" w:rsidRDefault="00000000" w:rsidRPr="00000000" w14:paraId="00000038">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table below shows the different categories of issues that need to be considered in evaluating the potential for event and response through the use of a hazard-specific scale. Take note that the issues are in no case limited to the enumerations provided and that any additional issue must be added to the appropriate category if the situation so warrants.  </w:t>
      </w:r>
    </w:p>
    <w:p w:rsidR="00000000" w:rsidDel="00000000" w:rsidP="00000000" w:rsidRDefault="00000000" w:rsidRPr="00000000" w14:paraId="0000003A">
      <w:pPr>
        <w:jc w:val="both"/>
        <w:rPr>
          <w:rFonts w:ascii="Calibri" w:cs="Calibri" w:eastAsia="Calibri" w:hAnsi="Calibri"/>
          <w:color w:val="333333"/>
          <w:sz w:val="24"/>
          <w:szCs w:val="24"/>
        </w:rPr>
      </w:pPr>
      <w:r w:rsidDel="00000000" w:rsidR="00000000" w:rsidRPr="00000000">
        <w:rPr>
          <w:rtl w:val="0"/>
        </w:rPr>
      </w:r>
    </w:p>
    <w:tbl>
      <w:tblPr>
        <w:tblStyle w:val="Table2"/>
        <w:tblW w:w="900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80"/>
        <w:gridCol w:w="4420"/>
        <w:tblGridChange w:id="0">
          <w:tblGrid>
            <w:gridCol w:w="4580"/>
            <w:gridCol w:w="44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Category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Issues to be considered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Probability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Historical data</w:t>
            </w:r>
          </w:p>
          <w:p w:rsidR="00000000" w:rsidDel="00000000" w:rsidP="00000000" w:rsidRDefault="00000000" w:rsidRPr="00000000" w14:paraId="0000003F">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Known risk</w:t>
            </w:r>
          </w:p>
          <w:p w:rsidR="00000000" w:rsidDel="00000000" w:rsidP="00000000" w:rsidRDefault="00000000" w:rsidRPr="00000000" w14:paraId="00000040">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Supplier/vendor/manufacturer statistics/census</w:t>
            </w:r>
          </w:p>
          <w:p w:rsidR="00000000" w:rsidDel="00000000" w:rsidP="00000000" w:rsidRDefault="00000000" w:rsidRPr="00000000" w14:paraId="00000041">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[INSERT OTHER ISSUES THAT NEED TO BE CONSIDERED]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Response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Response capability</w:t>
            </w:r>
          </w:p>
          <w:p w:rsidR="00000000" w:rsidDel="00000000" w:rsidP="00000000" w:rsidRDefault="00000000" w:rsidRPr="00000000" w14:paraId="00000044">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Scope of response capability</w:t>
            </w:r>
          </w:p>
          <w:p w:rsidR="00000000" w:rsidDel="00000000" w:rsidP="00000000" w:rsidRDefault="00000000" w:rsidRPr="00000000" w14:paraId="00000045">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On-scene response time</w:t>
            </w:r>
          </w:p>
          <w:p w:rsidR="00000000" w:rsidDel="00000000" w:rsidP="00000000" w:rsidRDefault="00000000" w:rsidRPr="00000000" w14:paraId="00000046">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Response success evaluation</w:t>
            </w:r>
          </w:p>
          <w:p w:rsidR="00000000" w:rsidDel="00000000" w:rsidP="00000000" w:rsidRDefault="00000000" w:rsidRPr="00000000" w14:paraId="00000047">
            <w:pPr>
              <w:widowControl w:val="0"/>
              <w:numPr>
                <w:ilvl w:val="0"/>
                <w:numId w:val="4"/>
              </w:numP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[INSERT OTHER ISSUES THAT NEED TO BE CONSIDERED]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3. Human Impact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The possibility of death or injury to staff</w:t>
            </w:r>
          </w:p>
          <w:p w:rsidR="00000000" w:rsidDel="00000000" w:rsidP="00000000" w:rsidRDefault="00000000" w:rsidRPr="00000000" w14:paraId="0000004A">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The possibility of death or injury to a patient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4. Property Impact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Cost of replacement</w:t>
            </w:r>
          </w:p>
          <w:p w:rsidR="00000000" w:rsidDel="00000000" w:rsidP="00000000" w:rsidRDefault="00000000" w:rsidRPr="00000000" w14:paraId="0000004D">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Cost of temporary replacement</w:t>
            </w:r>
          </w:p>
          <w:p w:rsidR="00000000" w:rsidDel="00000000" w:rsidP="00000000" w:rsidRDefault="00000000" w:rsidRPr="00000000" w14:paraId="0000004E">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Cost of repair and maintenance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5. Business Impact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Interruption of normal business operations</w:t>
            </w:r>
          </w:p>
          <w:p w:rsidR="00000000" w:rsidDel="00000000" w:rsidP="00000000" w:rsidRDefault="00000000" w:rsidRPr="00000000" w14:paraId="00000051">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Potential for employees to report for work</w:t>
            </w:r>
          </w:p>
          <w:p w:rsidR="00000000" w:rsidDel="00000000" w:rsidP="00000000" w:rsidRDefault="00000000" w:rsidRPr="00000000" w14:paraId="00000052">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Potential for customers to reach the hospital facilities</w:t>
            </w:r>
          </w:p>
          <w:p w:rsidR="00000000" w:rsidDel="00000000" w:rsidP="00000000" w:rsidRDefault="00000000" w:rsidRPr="00000000" w14:paraId="00000053">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Violation of contract agreements</w:t>
            </w:r>
          </w:p>
          <w:p w:rsidR="00000000" w:rsidDel="00000000" w:rsidP="00000000" w:rsidRDefault="00000000" w:rsidRPr="00000000" w14:paraId="00000054">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Failure to provide and distribute critical supplies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6. Preparedness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Training status, efficiency, and effectiveness</w:t>
            </w:r>
          </w:p>
          <w:p w:rsidR="00000000" w:rsidDel="00000000" w:rsidP="00000000" w:rsidRDefault="00000000" w:rsidRPr="00000000" w14:paraId="00000057">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Insurance</w:t>
            </w:r>
          </w:p>
          <w:p w:rsidR="00000000" w:rsidDel="00000000" w:rsidP="00000000" w:rsidRDefault="00000000" w:rsidRPr="00000000" w14:paraId="00000058">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Status of the current plans</w:t>
            </w:r>
          </w:p>
          <w:p w:rsidR="00000000" w:rsidDel="00000000" w:rsidP="00000000" w:rsidRDefault="00000000" w:rsidRPr="00000000" w14:paraId="00000059">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Community resources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7. Internal Resources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Availability of staff</w:t>
            </w:r>
          </w:p>
          <w:p w:rsidR="00000000" w:rsidDel="00000000" w:rsidP="00000000" w:rsidRDefault="00000000" w:rsidRPr="00000000" w14:paraId="0000005C">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Sufficiency of critical supplies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8. External Resources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Agreements with community aids and other external stakeholders</w:t>
            </w:r>
          </w:p>
          <w:p w:rsidR="00000000" w:rsidDel="00000000" w:rsidP="00000000" w:rsidRDefault="00000000" w:rsidRPr="00000000" w14:paraId="0000005F">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Coordination with governmental agencies</w:t>
            </w:r>
          </w:p>
          <w:p w:rsidR="00000000" w:rsidDel="00000000" w:rsidP="00000000" w:rsidRDefault="00000000" w:rsidRPr="00000000" w14:paraId="00000060">
            <w:pPr>
              <w:widowControl w:val="0"/>
              <w:numPr>
                <w:ilvl w:val="0"/>
                <w:numId w:val="4"/>
              </w:numPr>
              <w:pBdr>
                <w:top w:space="0" w:sz="0" w:val="nil"/>
                <w:left w:space="0" w:sz="0" w:val="nil"/>
                <w:bottom w:space="0" w:sz="0" w:val="nil"/>
                <w:right w:space="0" w:sz="0" w:val="nil"/>
                <w:between w:space="0" w:sz="0" w:val="nil"/>
              </w:pBdr>
              <w:ind w:left="270" w:hanging="270"/>
              <w:rPr>
                <w:color w:val="333333"/>
                <w:sz w:val="24"/>
                <w:szCs w:val="24"/>
              </w:rPr>
            </w:pPr>
            <w:r w:rsidDel="00000000" w:rsidR="00000000" w:rsidRPr="00000000">
              <w:rPr>
                <w:rFonts w:ascii="Calibri" w:cs="Calibri" w:eastAsia="Calibri" w:hAnsi="Calibri"/>
                <w:color w:val="333333"/>
                <w:sz w:val="24"/>
                <w:szCs w:val="24"/>
                <w:rtl w:val="0"/>
              </w:rPr>
              <w:t xml:space="preserve">Coordination with private facility providers</w:t>
            </w:r>
          </w:p>
        </w:tc>
      </w:tr>
    </w:tbl>
    <w:p w:rsidR="00000000" w:rsidDel="00000000" w:rsidP="00000000" w:rsidRDefault="00000000" w:rsidRPr="00000000" w14:paraId="00000061">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3. Natural Hazards</w:t>
      </w:r>
    </w:p>
    <w:p w:rsidR="00000000" w:rsidDel="00000000" w:rsidP="00000000" w:rsidRDefault="00000000" w:rsidRPr="00000000" w14:paraId="00000064">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The table below shows the HVA for naturally occurring events. Scores will reflect the severity of the hazard to the related category. </w:t>
      </w:r>
    </w:p>
    <w:tbl>
      <w:tblPr>
        <w:tblStyle w:val="Table3"/>
        <w:tblW w:w="900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240"/>
        <w:gridCol w:w="2340"/>
        <w:gridCol w:w="2340"/>
        <w:gridCol w:w="2080"/>
        <w:tblGridChange w:id="0">
          <w:tblGrid>
            <w:gridCol w:w="2240"/>
            <w:gridCol w:w="2340"/>
            <w:gridCol w:w="2340"/>
            <w:gridCol w:w="2080"/>
          </w:tblGrid>
        </w:tblGridChange>
      </w:tblGrid>
      <w:tr>
        <w:trPr>
          <w:trHeight w:val="44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color w:val="333333"/>
                <w:sz w:val="24"/>
                <w:szCs w:val="24"/>
                <w:rtl w:val="0"/>
              </w:rPr>
              <w:t xml:space="preserve">  </w:t>
            </w:r>
            <w:r w:rsidDel="00000000" w:rsidR="00000000" w:rsidRPr="00000000">
              <w:rPr>
                <w:rFonts w:ascii="Calibri" w:cs="Calibri" w:eastAsia="Calibri" w:hAnsi="Calibri"/>
                <w:b w:val="1"/>
                <w:color w:val="333333"/>
                <w:sz w:val="24"/>
                <w:szCs w:val="24"/>
                <w:rtl w:val="0"/>
              </w:rPr>
              <w:t xml:space="preserve">Natural Hazard</w:t>
            </w:r>
          </w:p>
        </w:tc>
        <w:tc>
          <w:tcPr>
            <w:gridSpan w:val="3"/>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Severity</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Human Impact</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 = Not Applicable</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3 = High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Property Impact</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73">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 = Not Applicable</w:t>
            </w:r>
          </w:p>
          <w:p w:rsidR="00000000" w:rsidDel="00000000" w:rsidP="00000000" w:rsidRDefault="00000000" w:rsidRPr="00000000" w14:paraId="00000074">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075">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076">
            <w:pPr>
              <w:widowControl w:val="0"/>
              <w:rPr>
                <w:rFonts w:ascii="Calibri" w:cs="Calibri" w:eastAsia="Calibri" w:hAnsi="Calibri"/>
                <w:b w:val="1"/>
                <w:color w:val="333333"/>
                <w:sz w:val="24"/>
                <w:szCs w:val="24"/>
              </w:rPr>
            </w:pPr>
            <w:r w:rsidDel="00000000" w:rsidR="00000000" w:rsidRPr="00000000">
              <w:rPr>
                <w:rFonts w:ascii="Calibri" w:cs="Calibri" w:eastAsia="Calibri" w:hAnsi="Calibri"/>
                <w:color w:val="333333"/>
                <w:sz w:val="24"/>
                <w:szCs w:val="24"/>
                <w:rtl w:val="0"/>
              </w:rPr>
              <w:t xml:space="preserve">3 = High</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Business Impact</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79">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 = Not Applicable</w:t>
            </w:r>
          </w:p>
          <w:p w:rsidR="00000000" w:rsidDel="00000000" w:rsidP="00000000" w:rsidRDefault="00000000" w:rsidRPr="00000000" w14:paraId="0000007A">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07B">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07C">
            <w:pPr>
              <w:widowControl w:val="0"/>
              <w:rPr>
                <w:rFonts w:ascii="Calibri" w:cs="Calibri" w:eastAsia="Calibri" w:hAnsi="Calibri"/>
                <w:b w:val="1"/>
                <w:color w:val="333333"/>
                <w:sz w:val="24"/>
                <w:szCs w:val="24"/>
              </w:rPr>
            </w:pPr>
            <w:r w:rsidDel="00000000" w:rsidR="00000000" w:rsidRPr="00000000">
              <w:rPr>
                <w:rFonts w:ascii="Calibri" w:cs="Calibri" w:eastAsia="Calibri" w:hAnsi="Calibri"/>
                <w:color w:val="333333"/>
                <w:sz w:val="24"/>
                <w:szCs w:val="24"/>
                <w:rtl w:val="0"/>
              </w:rPr>
              <w:t xml:space="preserve">3 = High</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1. Tornado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2. Hurricane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3. Earthquake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4. Flood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5. Wildfire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6. Landslide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7. Epidemic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8. [INSERT OTHER NATURAL HAZARDS]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AVERAGE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[INSERT AVERAGE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[INSERT AVERAGE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[INSERT AVERAGE SCORE]</w:t>
            </w:r>
          </w:p>
        </w:tc>
      </w:tr>
    </w:tbl>
    <w:p w:rsidR="00000000" w:rsidDel="00000000" w:rsidP="00000000" w:rsidRDefault="00000000" w:rsidRPr="00000000" w14:paraId="000000A1">
      <w:pPr>
        <w:jc w:val="both"/>
        <w:rPr>
          <w:rFonts w:ascii="Calibri" w:cs="Calibri" w:eastAsia="Calibri" w:hAnsi="Calibri"/>
          <w:color w:val="333333"/>
          <w:sz w:val="24"/>
          <w:szCs w:val="24"/>
        </w:rPr>
      </w:pPr>
      <w:r w:rsidDel="00000000" w:rsidR="00000000" w:rsidRPr="00000000">
        <w:rPr>
          <w:rtl w:val="0"/>
        </w:rPr>
      </w:r>
    </w:p>
    <w:tbl>
      <w:tblPr>
        <w:tblStyle w:val="Table4"/>
        <w:tblW w:w="900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240"/>
        <w:gridCol w:w="2340"/>
        <w:gridCol w:w="2340"/>
        <w:gridCol w:w="2080"/>
        <w:tblGridChange w:id="0">
          <w:tblGrid>
            <w:gridCol w:w="2240"/>
            <w:gridCol w:w="2340"/>
            <w:gridCol w:w="2340"/>
            <w:gridCol w:w="2080"/>
          </w:tblGrid>
        </w:tblGridChange>
      </w:tblGrid>
      <w:tr>
        <w:trPr>
          <w:trHeight w:val="44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Natural Hazard</w:t>
            </w:r>
          </w:p>
        </w:tc>
        <w:tc>
          <w:tcPr>
            <w:gridSpan w:val="3"/>
            <w:vAlign w:val="center"/>
          </w:tcPr>
          <w:p w:rsidR="00000000" w:rsidDel="00000000" w:rsidP="00000000" w:rsidRDefault="00000000" w:rsidRPr="00000000" w14:paraId="000000A3">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Severity</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Preparedness</w:t>
            </w:r>
          </w:p>
          <w:p w:rsidR="00000000" w:rsidDel="00000000" w:rsidP="00000000" w:rsidRDefault="00000000" w:rsidRPr="00000000" w14:paraId="000000A8">
            <w:pPr>
              <w:widowControl w:val="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A9">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0 = Not Applicable</w:t>
            </w:r>
          </w:p>
          <w:p w:rsidR="00000000" w:rsidDel="00000000" w:rsidP="00000000" w:rsidRDefault="00000000" w:rsidRPr="00000000" w14:paraId="000000AA">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0AB">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0AC">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3 = High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Internal Response</w:t>
            </w:r>
          </w:p>
          <w:p w:rsidR="00000000" w:rsidDel="00000000" w:rsidP="00000000" w:rsidRDefault="00000000" w:rsidRPr="00000000" w14:paraId="000000AE">
            <w:pPr>
              <w:widowControl w:val="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AF">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 = Not Applicable</w:t>
            </w:r>
          </w:p>
          <w:p w:rsidR="00000000" w:rsidDel="00000000" w:rsidP="00000000" w:rsidRDefault="00000000" w:rsidRPr="00000000" w14:paraId="000000B0">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0B1">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0B2">
            <w:pPr>
              <w:widowControl w:val="0"/>
              <w:rPr>
                <w:rFonts w:ascii="Calibri" w:cs="Calibri" w:eastAsia="Calibri" w:hAnsi="Calibri"/>
                <w:b w:val="1"/>
                <w:color w:val="333333"/>
                <w:sz w:val="24"/>
                <w:szCs w:val="24"/>
              </w:rPr>
            </w:pPr>
            <w:r w:rsidDel="00000000" w:rsidR="00000000" w:rsidRPr="00000000">
              <w:rPr>
                <w:rFonts w:ascii="Calibri" w:cs="Calibri" w:eastAsia="Calibri" w:hAnsi="Calibri"/>
                <w:color w:val="333333"/>
                <w:sz w:val="24"/>
                <w:szCs w:val="24"/>
                <w:rtl w:val="0"/>
              </w:rPr>
              <w:t xml:space="preserve">3 = High</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External Response</w:t>
            </w:r>
          </w:p>
          <w:p w:rsidR="00000000" w:rsidDel="00000000" w:rsidP="00000000" w:rsidRDefault="00000000" w:rsidRPr="00000000" w14:paraId="000000B4">
            <w:pPr>
              <w:widowControl w:val="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B5">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 = Not Applicable</w:t>
            </w:r>
          </w:p>
          <w:p w:rsidR="00000000" w:rsidDel="00000000" w:rsidP="00000000" w:rsidRDefault="00000000" w:rsidRPr="00000000" w14:paraId="000000B6">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0B7">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0B8">
            <w:pPr>
              <w:widowControl w:val="0"/>
              <w:rPr>
                <w:rFonts w:ascii="Calibri" w:cs="Calibri" w:eastAsia="Calibri" w:hAnsi="Calibri"/>
                <w:b w:val="1"/>
                <w:color w:val="333333"/>
                <w:sz w:val="24"/>
                <w:szCs w:val="24"/>
              </w:rPr>
            </w:pPr>
            <w:r w:rsidDel="00000000" w:rsidR="00000000" w:rsidRPr="00000000">
              <w:rPr>
                <w:rFonts w:ascii="Calibri" w:cs="Calibri" w:eastAsia="Calibri" w:hAnsi="Calibri"/>
                <w:color w:val="333333"/>
                <w:sz w:val="24"/>
                <w:szCs w:val="24"/>
                <w:rtl w:val="0"/>
              </w:rPr>
              <w:t xml:space="preserve">3 = High</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1. Tornado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2. Hurricane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3. Earthquake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4. Flood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5. Wildfire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6. Landslide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7. Epidemic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8. [INSERT OTHER  </w:t>
            </w:r>
          </w:p>
          <w:p w:rsidR="00000000" w:rsidDel="00000000" w:rsidP="00000000" w:rsidRDefault="00000000" w:rsidRPr="00000000" w14:paraId="000000D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    NATURAL HAZARDS]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AVERAGE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[INSERT AVERAGE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[INSERT AVERAGE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[INSERT AVERAGE SCORE]</w:t>
            </w:r>
          </w:p>
        </w:tc>
      </w:tr>
    </w:tbl>
    <w:p w:rsidR="00000000" w:rsidDel="00000000" w:rsidP="00000000" w:rsidRDefault="00000000" w:rsidRPr="00000000" w14:paraId="000000DE">
      <w:pPr>
        <w:jc w:val="both"/>
        <w:rPr>
          <w:rFonts w:ascii="Calibri" w:cs="Calibri" w:eastAsia="Calibri" w:hAnsi="Calibri"/>
          <w:color w:val="333333"/>
          <w:sz w:val="24"/>
          <w:szCs w:val="24"/>
        </w:rPr>
      </w:pPr>
      <w:r w:rsidDel="00000000" w:rsidR="00000000" w:rsidRPr="00000000">
        <w:rPr>
          <w:rtl w:val="0"/>
        </w:rPr>
      </w:r>
    </w:p>
    <w:tbl>
      <w:tblPr>
        <w:tblStyle w:val="Table5"/>
        <w:tblW w:w="900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020"/>
        <w:gridCol w:w="3120"/>
        <w:gridCol w:w="2860"/>
        <w:tblGridChange w:id="0">
          <w:tblGrid>
            <w:gridCol w:w="3020"/>
            <w:gridCol w:w="3120"/>
            <w:gridCol w:w="2860"/>
          </w:tblGrid>
        </w:tblGridChange>
      </w:tblGrid>
      <w:tr>
        <w:trPr>
          <w:trHeight w:val="440" w:hRule="atLeast"/>
        </w:trPr>
        <w:tc>
          <w:tcPr>
            <w:vAlign w:val="center"/>
          </w:tcPr>
          <w:p w:rsidR="00000000" w:rsidDel="00000000" w:rsidP="00000000" w:rsidRDefault="00000000" w:rsidRPr="00000000" w14:paraId="000000DF">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Natural Hazard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Probability</w:t>
            </w:r>
          </w:p>
          <w:p w:rsidR="00000000" w:rsidDel="00000000" w:rsidP="00000000" w:rsidRDefault="00000000" w:rsidRPr="00000000" w14:paraId="000000E1">
            <w:pPr>
              <w:widowControl w:val="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E2">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0 = Not Applicable</w:t>
            </w:r>
          </w:p>
          <w:p w:rsidR="00000000" w:rsidDel="00000000" w:rsidP="00000000" w:rsidRDefault="00000000" w:rsidRPr="00000000" w14:paraId="000000E3">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0E4">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0E5">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3 = High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Risk</w:t>
            </w:r>
          </w:p>
          <w:p w:rsidR="00000000" w:rsidDel="00000000" w:rsidP="00000000" w:rsidRDefault="00000000" w:rsidRPr="00000000" w14:paraId="000000E7">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 Percentage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1. Tornado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2. Hurricane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3. Earthquake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4. Flood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5. Wildfire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6. Landslide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7. Epidemic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8. [INSERT OTHER NATURAL   </w:t>
            </w:r>
          </w:p>
          <w:p w:rsidR="00000000" w:rsidDel="00000000" w:rsidP="00000000" w:rsidRDefault="00000000" w:rsidRPr="00000000" w14:paraId="000000F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     HAZARDS]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AVERAGE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[INSERT AVERAGE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t>
            </w:r>
          </w:p>
        </w:tc>
      </w:tr>
    </w:tbl>
    <w:p w:rsidR="00000000" w:rsidDel="00000000" w:rsidP="00000000" w:rsidRDefault="00000000" w:rsidRPr="00000000" w14:paraId="00000104">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4. Technological Hazards</w:t>
      </w:r>
    </w:p>
    <w:p w:rsidR="00000000" w:rsidDel="00000000" w:rsidP="00000000" w:rsidRDefault="00000000" w:rsidRPr="00000000" w14:paraId="00000107">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The table below shows the HVA for technological events. Scores will reflect the severity of the hazard to the related category. </w:t>
      </w:r>
    </w:p>
    <w:p w:rsidR="00000000" w:rsidDel="00000000" w:rsidP="00000000" w:rsidRDefault="00000000" w:rsidRPr="00000000" w14:paraId="00000109">
      <w:pPr>
        <w:jc w:val="both"/>
        <w:rPr>
          <w:rFonts w:ascii="Calibri" w:cs="Calibri" w:eastAsia="Calibri" w:hAnsi="Calibri"/>
          <w:color w:val="333333"/>
          <w:sz w:val="24"/>
          <w:szCs w:val="24"/>
        </w:rPr>
      </w:pPr>
      <w:r w:rsidDel="00000000" w:rsidR="00000000" w:rsidRPr="00000000">
        <w:rPr>
          <w:rtl w:val="0"/>
        </w:rPr>
      </w:r>
    </w:p>
    <w:tbl>
      <w:tblPr>
        <w:tblStyle w:val="Table6"/>
        <w:tblW w:w="909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30"/>
        <w:gridCol w:w="2340"/>
        <w:gridCol w:w="2340"/>
        <w:gridCol w:w="2080"/>
        <w:tblGridChange w:id="0">
          <w:tblGrid>
            <w:gridCol w:w="2330"/>
            <w:gridCol w:w="2340"/>
            <w:gridCol w:w="2340"/>
            <w:gridCol w:w="2080"/>
          </w:tblGrid>
        </w:tblGridChange>
      </w:tblGrid>
      <w:tr>
        <w:trPr>
          <w:trHeight w:val="44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Technological Hazard</w:t>
            </w:r>
          </w:p>
        </w:tc>
        <w:tc>
          <w:tcPr>
            <w:gridSpan w:val="3"/>
            <w:vAlign w:val="center"/>
          </w:tcPr>
          <w:p w:rsidR="00000000" w:rsidDel="00000000" w:rsidP="00000000" w:rsidRDefault="00000000" w:rsidRPr="00000000" w14:paraId="0000010B">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Severity</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Human Impact</w:t>
            </w:r>
          </w:p>
          <w:p w:rsidR="00000000" w:rsidDel="00000000" w:rsidP="00000000" w:rsidRDefault="00000000" w:rsidRPr="00000000" w14:paraId="00000110">
            <w:pPr>
              <w:widowControl w:val="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11">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0 = Not Applicable</w:t>
            </w:r>
          </w:p>
          <w:p w:rsidR="00000000" w:rsidDel="00000000" w:rsidP="00000000" w:rsidRDefault="00000000" w:rsidRPr="00000000" w14:paraId="00000112">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113">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114">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3 = High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Property Impact</w:t>
            </w:r>
          </w:p>
          <w:p w:rsidR="00000000" w:rsidDel="00000000" w:rsidP="00000000" w:rsidRDefault="00000000" w:rsidRPr="00000000" w14:paraId="00000116">
            <w:pPr>
              <w:widowControl w:val="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17">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 = Not Applicable</w:t>
            </w:r>
          </w:p>
          <w:p w:rsidR="00000000" w:rsidDel="00000000" w:rsidP="00000000" w:rsidRDefault="00000000" w:rsidRPr="00000000" w14:paraId="00000118">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119">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11A">
            <w:pPr>
              <w:widowControl w:val="0"/>
              <w:rPr>
                <w:rFonts w:ascii="Calibri" w:cs="Calibri" w:eastAsia="Calibri" w:hAnsi="Calibri"/>
                <w:b w:val="1"/>
                <w:color w:val="333333"/>
                <w:sz w:val="24"/>
                <w:szCs w:val="24"/>
              </w:rPr>
            </w:pPr>
            <w:r w:rsidDel="00000000" w:rsidR="00000000" w:rsidRPr="00000000">
              <w:rPr>
                <w:rFonts w:ascii="Calibri" w:cs="Calibri" w:eastAsia="Calibri" w:hAnsi="Calibri"/>
                <w:color w:val="333333"/>
                <w:sz w:val="24"/>
                <w:szCs w:val="24"/>
                <w:rtl w:val="0"/>
              </w:rPr>
              <w:t xml:space="preserve">3 = High</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Business Impact</w:t>
            </w:r>
          </w:p>
          <w:p w:rsidR="00000000" w:rsidDel="00000000" w:rsidP="00000000" w:rsidRDefault="00000000" w:rsidRPr="00000000" w14:paraId="0000011C">
            <w:pPr>
              <w:widowControl w:val="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1D">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 = Not Applicable</w:t>
            </w:r>
          </w:p>
          <w:p w:rsidR="00000000" w:rsidDel="00000000" w:rsidP="00000000" w:rsidRDefault="00000000" w:rsidRPr="00000000" w14:paraId="0000011E">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11F">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120">
            <w:pPr>
              <w:widowControl w:val="0"/>
              <w:rPr>
                <w:rFonts w:ascii="Calibri" w:cs="Calibri" w:eastAsia="Calibri" w:hAnsi="Calibri"/>
                <w:b w:val="1"/>
                <w:color w:val="333333"/>
                <w:sz w:val="24"/>
                <w:szCs w:val="24"/>
              </w:rPr>
            </w:pPr>
            <w:r w:rsidDel="00000000" w:rsidR="00000000" w:rsidRPr="00000000">
              <w:rPr>
                <w:rFonts w:ascii="Calibri" w:cs="Calibri" w:eastAsia="Calibri" w:hAnsi="Calibri"/>
                <w:color w:val="333333"/>
                <w:sz w:val="24"/>
                <w:szCs w:val="24"/>
                <w:rtl w:val="0"/>
              </w:rPr>
              <w:t xml:space="preserve">3 = High</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1. Electric Failure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2. Water Failure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3. Medical Gas Failure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4. HVAC Failure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5. Supply Shortage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6. Communications Failure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7. Structural Damage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8. [INSERT OTHER </w:t>
            </w:r>
          </w:p>
          <w:p w:rsidR="00000000" w:rsidDel="00000000" w:rsidP="00000000" w:rsidRDefault="00000000" w:rsidRPr="00000000" w14:paraId="0000013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     TECHNOLOGIC EVENTS]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AVERAGE</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jc w:val="center"/>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146">
      <w:pPr>
        <w:jc w:val="both"/>
        <w:rPr>
          <w:rFonts w:ascii="Calibri" w:cs="Calibri" w:eastAsia="Calibri" w:hAnsi="Calibri"/>
          <w:color w:val="333333"/>
          <w:sz w:val="24"/>
          <w:szCs w:val="24"/>
        </w:rPr>
      </w:pPr>
      <w:r w:rsidDel="00000000" w:rsidR="00000000" w:rsidRPr="00000000">
        <w:rPr>
          <w:rtl w:val="0"/>
        </w:rPr>
      </w:r>
    </w:p>
    <w:tbl>
      <w:tblPr>
        <w:tblStyle w:val="Table7"/>
        <w:tblW w:w="910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40"/>
        <w:gridCol w:w="2340"/>
        <w:gridCol w:w="2340"/>
        <w:gridCol w:w="2080"/>
        <w:tblGridChange w:id="0">
          <w:tblGrid>
            <w:gridCol w:w="2340"/>
            <w:gridCol w:w="2340"/>
            <w:gridCol w:w="2340"/>
            <w:gridCol w:w="2080"/>
          </w:tblGrid>
        </w:tblGridChange>
      </w:tblGrid>
      <w:tr>
        <w:trPr>
          <w:trHeight w:val="44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Technological Hazard</w:t>
            </w:r>
          </w:p>
        </w:tc>
        <w:tc>
          <w:tcPr>
            <w:gridSpan w:val="3"/>
            <w:vAlign w:val="center"/>
          </w:tcPr>
          <w:p w:rsidR="00000000" w:rsidDel="00000000" w:rsidP="00000000" w:rsidRDefault="00000000" w:rsidRPr="00000000" w14:paraId="00000148">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Severity</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Preparedness</w:t>
            </w:r>
          </w:p>
          <w:p w:rsidR="00000000" w:rsidDel="00000000" w:rsidP="00000000" w:rsidRDefault="00000000" w:rsidRPr="00000000" w14:paraId="0000014D">
            <w:pPr>
              <w:widowControl w:val="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4E">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0 = Not Applicable</w:t>
            </w:r>
          </w:p>
          <w:p w:rsidR="00000000" w:rsidDel="00000000" w:rsidP="00000000" w:rsidRDefault="00000000" w:rsidRPr="00000000" w14:paraId="0000014F">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150">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151">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3 = High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Internal Response</w:t>
            </w:r>
          </w:p>
          <w:p w:rsidR="00000000" w:rsidDel="00000000" w:rsidP="00000000" w:rsidRDefault="00000000" w:rsidRPr="00000000" w14:paraId="00000153">
            <w:pPr>
              <w:widowControl w:val="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54">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 = Not Applicable</w:t>
            </w:r>
          </w:p>
          <w:p w:rsidR="00000000" w:rsidDel="00000000" w:rsidP="00000000" w:rsidRDefault="00000000" w:rsidRPr="00000000" w14:paraId="00000155">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156">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157">
            <w:pPr>
              <w:widowControl w:val="0"/>
              <w:rPr>
                <w:rFonts w:ascii="Calibri" w:cs="Calibri" w:eastAsia="Calibri" w:hAnsi="Calibri"/>
                <w:b w:val="1"/>
                <w:color w:val="333333"/>
                <w:sz w:val="24"/>
                <w:szCs w:val="24"/>
              </w:rPr>
            </w:pPr>
            <w:r w:rsidDel="00000000" w:rsidR="00000000" w:rsidRPr="00000000">
              <w:rPr>
                <w:rFonts w:ascii="Calibri" w:cs="Calibri" w:eastAsia="Calibri" w:hAnsi="Calibri"/>
                <w:color w:val="333333"/>
                <w:sz w:val="24"/>
                <w:szCs w:val="24"/>
                <w:rtl w:val="0"/>
              </w:rPr>
              <w:t xml:space="preserve">3 = High</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External Response</w:t>
            </w:r>
          </w:p>
          <w:p w:rsidR="00000000" w:rsidDel="00000000" w:rsidP="00000000" w:rsidRDefault="00000000" w:rsidRPr="00000000" w14:paraId="00000159">
            <w:pPr>
              <w:widowControl w:val="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5A">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 = Not Applicable</w:t>
            </w:r>
          </w:p>
          <w:p w:rsidR="00000000" w:rsidDel="00000000" w:rsidP="00000000" w:rsidRDefault="00000000" w:rsidRPr="00000000" w14:paraId="0000015B">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15C">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15D">
            <w:pPr>
              <w:widowControl w:val="0"/>
              <w:rPr>
                <w:rFonts w:ascii="Calibri" w:cs="Calibri" w:eastAsia="Calibri" w:hAnsi="Calibri"/>
                <w:b w:val="1"/>
                <w:color w:val="333333"/>
                <w:sz w:val="24"/>
                <w:szCs w:val="24"/>
              </w:rPr>
            </w:pPr>
            <w:r w:rsidDel="00000000" w:rsidR="00000000" w:rsidRPr="00000000">
              <w:rPr>
                <w:rFonts w:ascii="Calibri" w:cs="Calibri" w:eastAsia="Calibri" w:hAnsi="Calibri"/>
                <w:color w:val="333333"/>
                <w:sz w:val="24"/>
                <w:szCs w:val="24"/>
                <w:rtl w:val="0"/>
              </w:rPr>
              <w:t xml:space="preserve">3 = High</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1. Electric Failure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2. Water Failure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3. Medical Gas Failure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4. HVAC Failure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5. Supply Shortage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6. Communications Failure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7. Structural Damage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8. [INSERT OTHER TECHNOLOGICAL EVENTS]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AVERAGE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182">
      <w:pPr>
        <w:jc w:val="both"/>
        <w:rPr>
          <w:rFonts w:ascii="Calibri" w:cs="Calibri" w:eastAsia="Calibri" w:hAnsi="Calibri"/>
          <w:b w:val="1"/>
          <w:color w:val="333333"/>
          <w:sz w:val="24"/>
          <w:szCs w:val="24"/>
        </w:rPr>
      </w:pPr>
      <w:r w:rsidDel="00000000" w:rsidR="00000000" w:rsidRPr="00000000">
        <w:rPr>
          <w:rtl w:val="0"/>
        </w:rPr>
      </w:r>
    </w:p>
    <w:tbl>
      <w:tblPr>
        <w:tblStyle w:val="Table8"/>
        <w:tblW w:w="936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120"/>
        <w:gridCol w:w="3120"/>
        <w:gridCol w:w="3120"/>
        <w:tblGridChange w:id="0">
          <w:tblGrid>
            <w:gridCol w:w="3120"/>
            <w:gridCol w:w="3120"/>
            <w:gridCol w:w="3120"/>
          </w:tblGrid>
        </w:tblGridChange>
      </w:tblGrid>
      <w:tr>
        <w:trPr>
          <w:trHeight w:val="440" w:hRule="atLeast"/>
        </w:trPr>
        <w:tc>
          <w:tcPr>
            <w:vAlign w:val="center"/>
          </w:tcPr>
          <w:p w:rsidR="00000000" w:rsidDel="00000000" w:rsidP="00000000" w:rsidRDefault="00000000" w:rsidRPr="00000000" w14:paraId="00000183">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Technological Hazard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Probability</w:t>
            </w:r>
          </w:p>
          <w:p w:rsidR="00000000" w:rsidDel="00000000" w:rsidP="00000000" w:rsidRDefault="00000000" w:rsidRPr="00000000" w14:paraId="00000185">
            <w:pPr>
              <w:widowControl w:val="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86">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0 = Not Applicable</w:t>
            </w:r>
          </w:p>
          <w:p w:rsidR="00000000" w:rsidDel="00000000" w:rsidP="00000000" w:rsidRDefault="00000000" w:rsidRPr="00000000" w14:paraId="00000187">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188">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189">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3 = High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Risk</w:t>
            </w:r>
          </w:p>
          <w:p w:rsidR="00000000" w:rsidDel="00000000" w:rsidP="00000000" w:rsidRDefault="00000000" w:rsidRPr="00000000" w14:paraId="0000018B">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Percentage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1. Electric Failure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D">
            <w:pPr>
              <w:widowControl w:val="0"/>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SCORE]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2. Water Failure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0">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1">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3. Medical Gas Failure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3">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4">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4. HVAC Failure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6">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7">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5. Supply Shortage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9">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6. Communications Failure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C">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D">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7. Structural Damage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F">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0">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8. [INSERT OTHER TECHNOLOGICAL EVENTS]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3">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AVERAGE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5">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highlight w:val="yellow"/>
                <w:rtl w:val="0"/>
              </w:rPr>
              <w:t xml:space="preserve">[INSERT AVERAGE SCORE]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t>
            </w:r>
          </w:p>
        </w:tc>
      </w:tr>
    </w:tbl>
    <w:p w:rsidR="00000000" w:rsidDel="00000000" w:rsidP="00000000" w:rsidRDefault="00000000" w:rsidRPr="00000000" w14:paraId="000001A7">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A8">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A9">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5. Human Hazard</w:t>
      </w:r>
    </w:p>
    <w:p w:rsidR="00000000" w:rsidDel="00000000" w:rsidP="00000000" w:rsidRDefault="00000000" w:rsidRPr="00000000" w14:paraId="000001AA">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A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table below shows the HVA for human-related events.  Scores will reflect the severity of the hazard to the related category. </w:t>
      </w:r>
    </w:p>
    <w:p w:rsidR="00000000" w:rsidDel="00000000" w:rsidP="00000000" w:rsidRDefault="00000000" w:rsidRPr="00000000" w14:paraId="000001AC">
      <w:pPr>
        <w:jc w:val="both"/>
        <w:rPr>
          <w:rFonts w:ascii="Calibri" w:cs="Calibri" w:eastAsia="Calibri" w:hAnsi="Calibri"/>
          <w:color w:val="333333"/>
          <w:sz w:val="24"/>
          <w:szCs w:val="24"/>
        </w:rPr>
      </w:pPr>
      <w:r w:rsidDel="00000000" w:rsidR="00000000" w:rsidRPr="00000000">
        <w:rPr>
          <w:rtl w:val="0"/>
        </w:rPr>
      </w:r>
    </w:p>
    <w:tbl>
      <w:tblPr>
        <w:tblStyle w:val="Table9"/>
        <w:tblW w:w="936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trHeight w:val="44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AD">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Human Hazard</w:t>
            </w:r>
          </w:p>
        </w:tc>
        <w:tc>
          <w:tcPr>
            <w:gridSpan w:val="3"/>
            <w:vAlign w:val="center"/>
          </w:tcPr>
          <w:p w:rsidR="00000000" w:rsidDel="00000000" w:rsidP="00000000" w:rsidRDefault="00000000" w:rsidRPr="00000000" w14:paraId="000001AE">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Severity</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2">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Human Impact</w:t>
            </w:r>
          </w:p>
          <w:p w:rsidR="00000000" w:rsidDel="00000000" w:rsidP="00000000" w:rsidRDefault="00000000" w:rsidRPr="00000000" w14:paraId="000001B3">
            <w:pPr>
              <w:widowControl w:val="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B4">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0 = Not Applicable</w:t>
            </w:r>
          </w:p>
          <w:p w:rsidR="00000000" w:rsidDel="00000000" w:rsidP="00000000" w:rsidRDefault="00000000" w:rsidRPr="00000000" w14:paraId="000001B5">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1B6">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1B7">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3 = High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8">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Property Impact</w:t>
            </w:r>
          </w:p>
          <w:p w:rsidR="00000000" w:rsidDel="00000000" w:rsidP="00000000" w:rsidRDefault="00000000" w:rsidRPr="00000000" w14:paraId="000001B9">
            <w:pPr>
              <w:widowControl w:val="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BA">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 = Not Applicable</w:t>
            </w:r>
          </w:p>
          <w:p w:rsidR="00000000" w:rsidDel="00000000" w:rsidP="00000000" w:rsidRDefault="00000000" w:rsidRPr="00000000" w14:paraId="000001BB">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1BC">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1BD">
            <w:pPr>
              <w:widowControl w:val="0"/>
              <w:rPr>
                <w:rFonts w:ascii="Calibri" w:cs="Calibri" w:eastAsia="Calibri" w:hAnsi="Calibri"/>
                <w:b w:val="1"/>
                <w:color w:val="333333"/>
                <w:sz w:val="24"/>
                <w:szCs w:val="24"/>
              </w:rPr>
            </w:pPr>
            <w:r w:rsidDel="00000000" w:rsidR="00000000" w:rsidRPr="00000000">
              <w:rPr>
                <w:rFonts w:ascii="Calibri" w:cs="Calibri" w:eastAsia="Calibri" w:hAnsi="Calibri"/>
                <w:color w:val="333333"/>
                <w:sz w:val="24"/>
                <w:szCs w:val="24"/>
                <w:rtl w:val="0"/>
              </w:rPr>
              <w:t xml:space="preserve">3 = High</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E">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Business Impact</w:t>
            </w:r>
          </w:p>
          <w:p w:rsidR="00000000" w:rsidDel="00000000" w:rsidP="00000000" w:rsidRDefault="00000000" w:rsidRPr="00000000" w14:paraId="000001BF">
            <w:pPr>
              <w:widowControl w:val="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C0">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 = Not Applicable</w:t>
            </w:r>
          </w:p>
          <w:p w:rsidR="00000000" w:rsidDel="00000000" w:rsidP="00000000" w:rsidRDefault="00000000" w:rsidRPr="00000000" w14:paraId="000001C1">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1C2">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1C3">
            <w:pPr>
              <w:widowControl w:val="0"/>
              <w:rPr>
                <w:rFonts w:ascii="Calibri" w:cs="Calibri" w:eastAsia="Calibri" w:hAnsi="Calibri"/>
                <w:b w:val="1"/>
                <w:color w:val="333333"/>
                <w:sz w:val="24"/>
                <w:szCs w:val="24"/>
              </w:rPr>
            </w:pPr>
            <w:r w:rsidDel="00000000" w:rsidR="00000000" w:rsidRPr="00000000">
              <w:rPr>
                <w:rFonts w:ascii="Calibri" w:cs="Calibri" w:eastAsia="Calibri" w:hAnsi="Calibri"/>
                <w:color w:val="333333"/>
                <w:sz w:val="24"/>
                <w:szCs w:val="24"/>
                <w:rtl w:val="0"/>
              </w:rPr>
              <w:t xml:space="preserve">3 = High</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C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1. Terrorism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C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2. Civil Disturbance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9">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A">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B">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C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3. Labor Action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D">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E">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F">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D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4. Bomb Threats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1">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2">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3">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D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5. Robbery Situations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5">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6">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7">
            <w:pPr>
              <w:widowControl w:val="0"/>
              <w:rPr>
                <w:rFonts w:ascii="Calibri" w:cs="Calibri" w:eastAsia="Calibri" w:hAnsi="Calibri"/>
                <w:color w:val="333333"/>
              </w:rPr>
            </w:pPr>
            <w:r w:rsidDel="00000000" w:rsidR="00000000" w:rsidRPr="00000000">
              <w:rPr>
                <w:rtl w:val="0"/>
              </w:rPr>
            </w:r>
          </w:p>
        </w:tc>
      </w:tr>
      <w:tr>
        <w:trPr>
          <w:trHeight w:val="8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D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6. Hostage Situations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9">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A">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B">
            <w:pPr>
              <w:widowControl w:val="0"/>
              <w:rPr>
                <w:rFonts w:ascii="Calibri" w:cs="Calibri" w:eastAsia="Calibri" w:hAnsi="Calibri"/>
                <w:color w:val="333333"/>
              </w:rPr>
            </w:pPr>
            <w:r w:rsidDel="00000000" w:rsidR="00000000" w:rsidRPr="00000000">
              <w:rPr>
                <w:rtl w:val="0"/>
              </w:rPr>
            </w:r>
          </w:p>
        </w:tc>
      </w:tr>
      <w:tr>
        <w:trPr>
          <w:trHeight w:val="10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D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7. [INSERT OTHER HUMAN RELATED]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D">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E">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F">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0">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AVERAGE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1">
            <w:pPr>
              <w:widowControl w:val="0"/>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2">
            <w:pPr>
              <w:widowControl w:val="0"/>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3">
            <w:pPr>
              <w:widowControl w:val="0"/>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1E4">
      <w:pPr>
        <w:jc w:val="both"/>
        <w:rPr>
          <w:rFonts w:ascii="Calibri" w:cs="Calibri" w:eastAsia="Calibri" w:hAnsi="Calibri"/>
          <w:b w:val="1"/>
          <w:color w:val="333333"/>
          <w:sz w:val="24"/>
          <w:szCs w:val="24"/>
        </w:rPr>
      </w:pPr>
      <w:r w:rsidDel="00000000" w:rsidR="00000000" w:rsidRPr="00000000">
        <w:rPr>
          <w:rtl w:val="0"/>
        </w:rPr>
      </w:r>
    </w:p>
    <w:tbl>
      <w:tblPr>
        <w:tblStyle w:val="Table10"/>
        <w:tblW w:w="937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40"/>
        <w:gridCol w:w="2340"/>
        <w:gridCol w:w="2340"/>
        <w:gridCol w:w="2350"/>
        <w:tblGridChange w:id="0">
          <w:tblGrid>
            <w:gridCol w:w="2340"/>
            <w:gridCol w:w="2340"/>
            <w:gridCol w:w="2340"/>
            <w:gridCol w:w="2350"/>
          </w:tblGrid>
        </w:tblGridChange>
      </w:tblGrid>
      <w:tr>
        <w:trPr>
          <w:trHeight w:val="44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E5">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Human Hazard</w:t>
            </w:r>
          </w:p>
        </w:tc>
        <w:tc>
          <w:tcPr>
            <w:gridSpan w:val="3"/>
            <w:vAlign w:val="center"/>
          </w:tcPr>
          <w:p w:rsidR="00000000" w:rsidDel="00000000" w:rsidP="00000000" w:rsidRDefault="00000000" w:rsidRPr="00000000" w14:paraId="000001E6">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Severity</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A">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Preparedness</w:t>
            </w:r>
          </w:p>
          <w:p w:rsidR="00000000" w:rsidDel="00000000" w:rsidP="00000000" w:rsidRDefault="00000000" w:rsidRPr="00000000" w14:paraId="000001EB">
            <w:pPr>
              <w:widowControl w:val="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EC">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0 = Not Applicable</w:t>
            </w:r>
          </w:p>
          <w:p w:rsidR="00000000" w:rsidDel="00000000" w:rsidP="00000000" w:rsidRDefault="00000000" w:rsidRPr="00000000" w14:paraId="000001ED">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1EE">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1EF">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3 = High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0">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Internal Response</w:t>
            </w:r>
          </w:p>
          <w:p w:rsidR="00000000" w:rsidDel="00000000" w:rsidP="00000000" w:rsidRDefault="00000000" w:rsidRPr="00000000" w14:paraId="000001F1">
            <w:pPr>
              <w:widowControl w:val="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F2">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 = Not Applicable</w:t>
            </w:r>
          </w:p>
          <w:p w:rsidR="00000000" w:rsidDel="00000000" w:rsidP="00000000" w:rsidRDefault="00000000" w:rsidRPr="00000000" w14:paraId="000001F3">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1F4">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1F5">
            <w:pPr>
              <w:widowControl w:val="0"/>
              <w:rPr>
                <w:rFonts w:ascii="Calibri" w:cs="Calibri" w:eastAsia="Calibri" w:hAnsi="Calibri"/>
                <w:b w:val="1"/>
                <w:color w:val="333333"/>
                <w:sz w:val="24"/>
                <w:szCs w:val="24"/>
              </w:rPr>
            </w:pPr>
            <w:r w:rsidDel="00000000" w:rsidR="00000000" w:rsidRPr="00000000">
              <w:rPr>
                <w:rFonts w:ascii="Calibri" w:cs="Calibri" w:eastAsia="Calibri" w:hAnsi="Calibri"/>
                <w:color w:val="333333"/>
                <w:sz w:val="24"/>
                <w:szCs w:val="24"/>
                <w:rtl w:val="0"/>
              </w:rPr>
              <w:t xml:space="preserve">3 = High</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6">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External Response</w:t>
            </w:r>
          </w:p>
          <w:p w:rsidR="00000000" w:rsidDel="00000000" w:rsidP="00000000" w:rsidRDefault="00000000" w:rsidRPr="00000000" w14:paraId="000001F7">
            <w:pPr>
              <w:widowControl w:val="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1F8">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0 = Not Applicable</w:t>
            </w:r>
          </w:p>
          <w:p w:rsidR="00000000" w:rsidDel="00000000" w:rsidP="00000000" w:rsidRDefault="00000000" w:rsidRPr="00000000" w14:paraId="000001F9">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1FA">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1FB">
            <w:pPr>
              <w:widowControl w:val="0"/>
              <w:rPr>
                <w:rFonts w:ascii="Calibri" w:cs="Calibri" w:eastAsia="Calibri" w:hAnsi="Calibri"/>
                <w:b w:val="1"/>
                <w:color w:val="333333"/>
                <w:sz w:val="24"/>
                <w:szCs w:val="24"/>
              </w:rPr>
            </w:pPr>
            <w:r w:rsidDel="00000000" w:rsidR="00000000" w:rsidRPr="00000000">
              <w:rPr>
                <w:rFonts w:ascii="Calibri" w:cs="Calibri" w:eastAsia="Calibri" w:hAnsi="Calibri"/>
                <w:color w:val="333333"/>
                <w:sz w:val="24"/>
                <w:szCs w:val="24"/>
                <w:rtl w:val="0"/>
              </w:rPr>
              <w:t xml:space="preserve">3 = High</w:t>
            </w: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F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1. Terrorism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2. Civil Disturbance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1">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2">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3">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3. Labor Action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5">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6">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7">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4. Bomb Threats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9">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A">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B">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5. Robbery Situations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D">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E">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F">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1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6. Hostage Situations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1">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2">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3">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1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7. [INSERT OTHER HUMAN RELATED]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5">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6">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7">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18">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AVERAGE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9">
            <w:pPr>
              <w:widowControl w:val="0"/>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A">
            <w:pPr>
              <w:widowControl w:val="0"/>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B">
            <w:pPr>
              <w:widowControl w:val="0"/>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21C">
      <w:pPr>
        <w:jc w:val="both"/>
        <w:rPr>
          <w:rFonts w:ascii="Calibri" w:cs="Calibri" w:eastAsia="Calibri" w:hAnsi="Calibri"/>
          <w:color w:val="333333"/>
          <w:sz w:val="24"/>
          <w:szCs w:val="24"/>
        </w:rPr>
      </w:pPr>
      <w:r w:rsidDel="00000000" w:rsidR="00000000" w:rsidRPr="00000000">
        <w:rPr>
          <w:rtl w:val="0"/>
        </w:rPr>
      </w:r>
    </w:p>
    <w:tbl>
      <w:tblPr>
        <w:tblStyle w:val="Table11"/>
        <w:tblW w:w="936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120"/>
        <w:gridCol w:w="3120"/>
        <w:gridCol w:w="3120"/>
        <w:tblGridChange w:id="0">
          <w:tblGrid>
            <w:gridCol w:w="3120"/>
            <w:gridCol w:w="3120"/>
            <w:gridCol w:w="3120"/>
          </w:tblGrid>
        </w:tblGridChange>
      </w:tblGrid>
      <w:tr>
        <w:trPr>
          <w:trHeight w:val="440" w:hRule="atLeast"/>
        </w:trPr>
        <w:tc>
          <w:tcPr>
            <w:vAlign w:val="center"/>
          </w:tcPr>
          <w:p w:rsidR="00000000" w:rsidDel="00000000" w:rsidP="00000000" w:rsidRDefault="00000000" w:rsidRPr="00000000" w14:paraId="0000021D">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Human  Hazard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1E">
            <w:pPr>
              <w:widowControl w:val="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Probability</w:t>
            </w:r>
          </w:p>
          <w:p w:rsidR="00000000" w:rsidDel="00000000" w:rsidP="00000000" w:rsidRDefault="00000000" w:rsidRPr="00000000" w14:paraId="0000021F">
            <w:pPr>
              <w:widowControl w:val="0"/>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220">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 0 = Not Applicable</w:t>
            </w:r>
          </w:p>
          <w:p w:rsidR="00000000" w:rsidDel="00000000" w:rsidP="00000000" w:rsidRDefault="00000000" w:rsidRPr="00000000" w14:paraId="00000221">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1 = Low</w:t>
            </w:r>
          </w:p>
          <w:p w:rsidR="00000000" w:rsidDel="00000000" w:rsidP="00000000" w:rsidRDefault="00000000" w:rsidRPr="00000000" w14:paraId="00000222">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2 = Moderate</w:t>
            </w:r>
          </w:p>
          <w:p w:rsidR="00000000" w:rsidDel="00000000" w:rsidP="00000000" w:rsidRDefault="00000000" w:rsidRPr="00000000" w14:paraId="00000223">
            <w:pPr>
              <w:widowControl w:val="0"/>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3 = High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4">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Risk</w:t>
            </w:r>
          </w:p>
          <w:p w:rsidR="00000000" w:rsidDel="00000000" w:rsidP="00000000" w:rsidRDefault="00000000" w:rsidRPr="00000000" w14:paraId="00000225">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Percentage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2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1. Terrorism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2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2. Civil Disturbance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A">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B">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2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3. Labor Action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D">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2E">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2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4. Bomb Threats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0">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1">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3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5. Robbery Situations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3">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4">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3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6. Hostage Situations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6">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7">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3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7. [INSERT OTHER HUMAN-RELATED HAZARDS]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9">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A">
            <w:pPr>
              <w:widowControl w:val="0"/>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3B">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AVERAGE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C">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[INSERT AVERAGE SCORE]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3D">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t>
            </w:r>
          </w:p>
        </w:tc>
      </w:tr>
    </w:tbl>
    <w:p w:rsidR="00000000" w:rsidDel="00000000" w:rsidP="00000000" w:rsidRDefault="00000000" w:rsidRPr="00000000" w14:paraId="0000023E">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23F">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240">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6. Summary </w:t>
      </w:r>
    </w:p>
    <w:p w:rsidR="00000000" w:rsidDel="00000000" w:rsidP="00000000" w:rsidRDefault="00000000" w:rsidRPr="00000000" w14:paraId="00000241">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242">
      <w:pPr>
        <w:jc w:val="both"/>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The table below shows the summary findings of the HVA based on the scores provided in the preceding tables. </w:t>
      </w:r>
    </w:p>
    <w:p w:rsidR="00000000" w:rsidDel="00000000" w:rsidP="00000000" w:rsidRDefault="00000000" w:rsidRPr="00000000" w14:paraId="00000243">
      <w:pPr>
        <w:jc w:val="both"/>
        <w:rPr>
          <w:rFonts w:ascii="Calibri" w:cs="Calibri" w:eastAsia="Calibri" w:hAnsi="Calibri"/>
          <w:color w:val="333333"/>
          <w:sz w:val="24"/>
          <w:szCs w:val="24"/>
        </w:rPr>
      </w:pPr>
      <w:r w:rsidDel="00000000" w:rsidR="00000000" w:rsidRPr="00000000">
        <w:rPr>
          <w:rtl w:val="0"/>
        </w:rPr>
      </w:r>
    </w:p>
    <w:tbl>
      <w:tblPr>
        <w:tblStyle w:val="Table12"/>
        <w:tblW w:w="9360.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rPr>
                <w:rFonts w:ascii="Calibri" w:cs="Calibri" w:eastAsia="Calibri" w:hAnsi="Calibri"/>
                <w:b w:val="1"/>
                <w:color w:val="333333"/>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5">
            <w:pPr>
              <w:widowControl w:val="0"/>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Probability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Severity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1. Natural Hazard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2. Technological Hazard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3. Human Hazard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250">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251">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252">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7. Recommendations</w:t>
      </w:r>
    </w:p>
    <w:p w:rsidR="00000000" w:rsidDel="00000000" w:rsidP="00000000" w:rsidRDefault="00000000" w:rsidRPr="00000000" w14:paraId="00000253">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25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Based on the summary of findings, the following are the recommendations derived from this HVA:</w:t>
      </w:r>
    </w:p>
    <w:p w:rsidR="00000000" w:rsidDel="00000000" w:rsidP="00000000" w:rsidRDefault="00000000" w:rsidRPr="00000000" w14:paraId="0000025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56">
      <w:pPr>
        <w:numPr>
          <w:ilvl w:val="0"/>
          <w:numId w:val="1"/>
        </w:numPr>
        <w:ind w:left="540" w:hanging="270"/>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LIST OF RECOMMENDATIONS]</w:t>
      </w:r>
      <w:r w:rsidDel="00000000" w:rsidR="00000000" w:rsidRPr="00000000">
        <w:rPr>
          <w:rtl w:val="0"/>
        </w:rPr>
      </w:r>
    </w:p>
    <w:p w:rsidR="00000000" w:rsidDel="00000000" w:rsidP="00000000" w:rsidRDefault="00000000" w:rsidRPr="00000000" w14:paraId="00000257">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258">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259">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8. References</w:t>
      </w:r>
    </w:p>
    <w:p w:rsidR="00000000" w:rsidDel="00000000" w:rsidP="00000000" w:rsidRDefault="00000000" w:rsidRPr="00000000" w14:paraId="0000025A">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25B">
      <w:pPr>
        <w:numPr>
          <w:ilvl w:val="0"/>
          <w:numId w:val="2"/>
        </w:numPr>
        <w:ind w:left="540" w:hanging="270"/>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LIST OF REFERENCES]</w:t>
      </w:r>
      <w:r w:rsidDel="00000000" w:rsidR="00000000" w:rsidRPr="00000000">
        <w:rPr>
          <w:rtl w:val="0"/>
        </w:rPr>
      </w:r>
    </w:p>
    <w:p w:rsidR="00000000" w:rsidDel="00000000" w:rsidP="00000000" w:rsidRDefault="00000000" w:rsidRPr="00000000" w14:paraId="0000025C">
      <w:pPr>
        <w:numPr>
          <w:ilvl w:val="0"/>
          <w:numId w:val="1"/>
        </w:numPr>
        <w:ind w:left="540" w:hanging="270"/>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LIST OF RECOMMENDATIONS]</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560" w:hanging="360"/>
      </w:pPr>
      <w:rPr/>
    </w:lvl>
    <w:lvl w:ilvl="1">
      <w:start w:val="1"/>
      <w:numFmt w:val="lowerLetter"/>
      <w:lvlText w:val="%2."/>
      <w:lvlJc w:val="left"/>
      <w:pPr>
        <w:ind w:left="8280" w:hanging="360"/>
      </w:pPr>
      <w:rPr/>
    </w:lvl>
    <w:lvl w:ilvl="2">
      <w:start w:val="1"/>
      <w:numFmt w:val="lowerRoman"/>
      <w:lvlText w:val="%3."/>
      <w:lvlJc w:val="right"/>
      <w:pPr>
        <w:ind w:left="9000" w:hanging="180"/>
      </w:pPr>
      <w:rPr/>
    </w:lvl>
    <w:lvl w:ilvl="3">
      <w:start w:val="1"/>
      <w:numFmt w:val="decimal"/>
      <w:lvlText w:val="%4."/>
      <w:lvlJc w:val="left"/>
      <w:pPr>
        <w:ind w:left="9720" w:hanging="360"/>
      </w:pPr>
      <w:rPr/>
    </w:lvl>
    <w:lvl w:ilvl="4">
      <w:start w:val="1"/>
      <w:numFmt w:val="lowerLetter"/>
      <w:lvlText w:val="%5."/>
      <w:lvlJc w:val="left"/>
      <w:pPr>
        <w:ind w:left="10440" w:hanging="360"/>
      </w:pPr>
      <w:rPr/>
    </w:lvl>
    <w:lvl w:ilvl="5">
      <w:start w:val="1"/>
      <w:numFmt w:val="lowerRoman"/>
      <w:lvlText w:val="%6."/>
      <w:lvlJc w:val="right"/>
      <w:pPr>
        <w:ind w:left="11160" w:hanging="180"/>
      </w:pPr>
      <w:rPr/>
    </w:lvl>
    <w:lvl w:ilvl="6">
      <w:start w:val="1"/>
      <w:numFmt w:val="decimal"/>
      <w:lvlText w:val="%7."/>
      <w:lvlJc w:val="left"/>
      <w:pPr>
        <w:ind w:left="11880" w:hanging="360"/>
      </w:pPr>
      <w:rPr/>
    </w:lvl>
    <w:lvl w:ilvl="7">
      <w:start w:val="1"/>
      <w:numFmt w:val="lowerLetter"/>
      <w:lvlText w:val="%8."/>
      <w:lvlJc w:val="left"/>
      <w:pPr>
        <w:ind w:left="12600" w:hanging="360"/>
      </w:pPr>
      <w:rPr/>
    </w:lvl>
    <w:lvl w:ilvl="8">
      <w:start w:val="1"/>
      <w:numFmt w:val="lowerRoman"/>
      <w:lvlText w:val="%9."/>
      <w:lvlJc w:val="right"/>
      <w:pPr>
        <w:ind w:left="13320" w:hanging="180"/>
      </w:pPr>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