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-923924</wp:posOffset>
                </wp:positionH>
                <wp:positionV relativeFrom="paragraph">
                  <wp:posOffset>180975</wp:posOffset>
                </wp:positionV>
                <wp:extent cx="7791450" cy="7672388"/>
                <wp:effectExtent b="0" l="0" r="0" t="0"/>
                <wp:wrapNone/>
                <wp:docPr id="2" name=""/>
                <a:graphic>
                  <a:graphicData uri="http://schemas.microsoft.com/office/word/2010/wordprocessingGroup">
                    <wpg:wgp>
                      <wpg:cNvGrpSpPr/>
                      <wpg:grpSpPr>
                        <a:xfrm>
                          <a:off x="1448370" y="32230"/>
                          <a:ext cx="7791450" cy="7672388"/>
                          <a:chOff x="1448370" y="32230"/>
                          <a:chExt cx="7795260" cy="7495540"/>
                        </a:xfrm>
                      </wpg:grpSpPr>
                      <wpg:grpSp>
                        <wpg:cNvGrpSpPr/>
                        <wpg:grpSpPr>
                          <a:xfrm>
                            <a:off x="1448370" y="32230"/>
                            <a:ext cx="7795260" cy="7495540"/>
                            <a:chOff x="-140677" y="0"/>
                            <a:chExt cx="7795359" cy="7496071"/>
                          </a:xfrm>
                        </wpg:grpSpPr>
                        <wps:wsp>
                          <wps:cNvSpPr/>
                          <wps:cNvPr id="4" name="Shape 4"/>
                          <wps:spPr>
                            <a:xfrm>
                              <a:off x="-140677" y="0"/>
                              <a:ext cx="7795350" cy="7496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40677" y="679891"/>
                              <a:ext cx="2883735" cy="3065780"/>
                            </a:xfrm>
                            <a:prstGeom prst="rect">
                              <a:avLst/>
                            </a:prstGeom>
                            <a:solidFill>
                              <a:srgbClr val="E4DFA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626166" y="679939"/>
                              <a:ext cx="5028516" cy="3065780"/>
                            </a:xfrm>
                            <a:prstGeom prst="rect">
                              <a:avLst/>
                            </a:prstGeom>
                            <a:solidFill>
                              <a:srgbClr val="2C343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87262" y="1312985"/>
                              <a:ext cx="3638550" cy="194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t xml:space="preserve">COMPETITIVE PRICING ANALYSIS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r>
                              </w:p>
                            </w:txbxContent>
                          </wps:txbx>
                          <wps:bodyPr anchorCtr="0" anchor="t" bIns="45700" lIns="91425" spcFirstLastPara="1" rIns="91425" wrap="square" tIns="45700">
                            <a:noAutofit/>
                          </wps:bodyPr>
                        </wps:wsp>
                        <wps:wsp>
                          <wps:cNvSpPr/>
                          <wps:cNvPr id="8" name="Shape 8"/>
                          <wps:spPr>
                            <a:xfrm>
                              <a:off x="3563815" y="0"/>
                              <a:ext cx="363855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[INSERT LOGO OF THE COMPANY]</w:t>
                                </w:r>
                              </w:p>
                              <w:p w:rsidR="00000000" w:rsidDel="00000000" w:rsidP="00000000" w:rsidRDefault="00000000" w:rsidRPr="00000000">
                                <w:pPr>
                                  <w:spacing w:after="0" w:before="0" w:line="81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9" name="Shape 9"/>
                          <wps:spPr>
                            <a:xfrm>
                              <a:off x="3563815" y="4314093"/>
                              <a:ext cx="3860800" cy="12192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[SPECIFY COMPLETE NAME OF THE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[SPECIFY THE ADDRESS OF THE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[SPECIFY THE CONTACT DETAILS OF THE COMPANY]</w:t>
                                </w:r>
                              </w:p>
                              <w:p w:rsidR="00000000" w:rsidDel="00000000" w:rsidP="00000000" w:rsidRDefault="00000000" w:rsidRPr="00000000">
                                <w:pPr>
                                  <w:spacing w:after="0" w:before="0" w:line="81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10" name="Shape 10"/>
                          <wps:spPr>
                            <a:xfrm>
                              <a:off x="3563815" y="5439508"/>
                              <a:ext cx="3860800" cy="89988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PREPARED BY: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[SPECIFY COMPLETE NAME]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[SPECIFY TITLE OR POSITION]</w:t>
                                </w:r>
                              </w:p>
                              <w:p w:rsidR="00000000" w:rsidDel="00000000" w:rsidP="00000000" w:rsidRDefault="00000000" w:rsidRPr="00000000">
                                <w:pPr>
                                  <w:spacing w:after="0" w:before="0" w:line="81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11" name="Shape 11"/>
                          <wps:spPr>
                            <a:xfrm>
                              <a:off x="3563815" y="6799385"/>
                              <a:ext cx="3860800" cy="69668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DATE OF SUBMISSION: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[DATE SUBMITTED]</w:t>
                                </w:r>
                              </w:p>
                              <w:p w:rsidR="00000000" w:rsidDel="00000000" w:rsidP="00000000" w:rsidRDefault="00000000" w:rsidRPr="00000000">
                                <w:pPr>
                                  <w:spacing w:after="0" w:before="0" w:line="81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-923924</wp:posOffset>
                </wp:positionH>
                <wp:positionV relativeFrom="paragraph">
                  <wp:posOffset>180975</wp:posOffset>
                </wp:positionV>
                <wp:extent cx="7791450" cy="7672388"/>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7791450" cy="7672388"/>
                        </a:xfrm>
                        <a:prstGeom prst="rect"/>
                        <a:ln/>
                      </pic:spPr>
                    </pic:pic>
                  </a:graphicData>
                </a:graphic>
              </wp:anchor>
            </w:drawing>
          </mc:Fallback>
        </mc:AlternateContent>
      </w:r>
    </w:p>
    <w:p w:rsidR="00000000" w:rsidDel="00000000" w:rsidP="00000000" w:rsidRDefault="00000000" w:rsidRPr="00000000" w14:paraId="0000000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INTRODUCTION</w:t>
      </w:r>
    </w:p>
    <w:p w:rsidR="00000000" w:rsidDel="00000000" w:rsidP="00000000" w:rsidRDefault="00000000" w:rsidRPr="00000000" w14:paraId="0000000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A company works in numbers. A company needs a large amount of capital, a number of workers, and most importantly, the right pricing for its products and services. Effective pricing is the heart of any company. Effective pricing can amplify the productivity and profitability of each product and service or prevent competitors from entering the market, and effectively expand its share in the market.</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COMPANY OVERVIEW</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THE FULL AND COMPLETE NAME OF THE COMPANY]</w:t>
      </w:r>
      <w:r w:rsidDel="00000000" w:rsidR="00000000" w:rsidRPr="00000000">
        <w:rPr>
          <w:rFonts w:ascii="Calibri" w:cs="Calibri" w:eastAsia="Calibri" w:hAnsi="Calibri"/>
          <w:rtl w:val="0"/>
        </w:rPr>
        <w:t xml:space="preserve"> is organized and existing under the laws of </w:t>
      </w:r>
      <w:r w:rsidDel="00000000" w:rsidR="00000000" w:rsidRPr="00000000">
        <w:rPr>
          <w:rFonts w:ascii="Calibri" w:cs="Calibri" w:eastAsia="Calibri" w:hAnsi="Calibri"/>
          <w:shd w:fill="ffe599" w:val="clear"/>
          <w:rtl w:val="0"/>
        </w:rPr>
        <w:t xml:space="preserve">[SPECIFY STATE]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[SPECIFY STATE/COUNTRY]</w:t>
      </w:r>
      <w:r w:rsidDel="00000000" w:rsidR="00000000" w:rsidRPr="00000000">
        <w:rPr>
          <w:rFonts w:ascii="Calibri" w:cs="Calibri" w:eastAsia="Calibri" w:hAnsi="Calibri"/>
          <w:rtl w:val="0"/>
        </w:rPr>
        <w:t xml:space="preserve">. The company has been in the home market for </w:t>
      </w:r>
      <w:r w:rsidDel="00000000" w:rsidR="00000000" w:rsidRPr="00000000">
        <w:rPr>
          <w:rFonts w:ascii="Calibri" w:cs="Calibri" w:eastAsia="Calibri" w:hAnsi="Calibri"/>
          <w:shd w:fill="ffe599" w:val="clear"/>
          <w:rtl w:val="0"/>
        </w:rPr>
        <w:t xml:space="preserve">[NUMBER]</w:t>
      </w:r>
      <w:r w:rsidDel="00000000" w:rsidR="00000000" w:rsidRPr="00000000">
        <w:rPr>
          <w:rFonts w:ascii="Calibri" w:cs="Calibri" w:eastAsia="Calibri" w:hAnsi="Calibri"/>
          <w:rtl w:val="0"/>
        </w:rPr>
        <w:t xml:space="preserve"> years. Having a vision to be one of the leaders in the industry, the company chose to conduct this competitive pricing analysis to its pricing strategy to be at par with its major competitors.</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MARKET PRICING COMPETITION</w:t>
      </w:r>
    </w:p>
    <w:p w:rsidR="00000000" w:rsidDel="00000000" w:rsidP="00000000" w:rsidRDefault="00000000" w:rsidRPr="00000000" w14:paraId="0000000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Pricing products or services has never been an easy task. There are a lot of factors to be considered. The following data illustrates the factors in pricing, and the comparison in competitive pricing between the company and its direct and indirect competitors.</w:t>
      </w:r>
    </w:p>
    <w:p w:rsidR="00000000" w:rsidDel="00000000" w:rsidP="00000000" w:rsidRDefault="00000000" w:rsidRPr="00000000" w14:paraId="0000001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rPr>
      </w:pPr>
      <w:r w:rsidDel="00000000" w:rsidR="00000000" w:rsidRPr="00000000">
        <w:rPr>
          <w:rFonts w:ascii="Calibri" w:cs="Calibri" w:eastAsia="Calibri" w:hAnsi="Calibri"/>
          <w:b w:val="1"/>
          <w:rtl w:val="0"/>
        </w:rPr>
        <w:t xml:space="preserve">3.1 Direct Competitors</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The company’s direct competitors offer the same products and service. These companies also target the same customers.</w:t>
      </w:r>
    </w:p>
    <w:p w:rsidR="00000000" w:rsidDel="00000000" w:rsidP="00000000" w:rsidRDefault="00000000" w:rsidRPr="00000000" w14:paraId="00000014">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The company has identified its top three (3) direct competitors in the home market namely: (1) </w:t>
      </w:r>
      <w:r w:rsidDel="00000000" w:rsidR="00000000" w:rsidRPr="00000000">
        <w:rPr>
          <w:rFonts w:ascii="Calibri" w:cs="Calibri" w:eastAsia="Calibri" w:hAnsi="Calibri"/>
          <w:shd w:fill="ffe599" w:val="clear"/>
          <w:rtl w:val="0"/>
        </w:rPr>
        <w:t xml:space="preserve">[SPECIFY NAME OF COMPETITOR 1]</w:t>
      </w:r>
      <w:r w:rsidDel="00000000" w:rsidR="00000000" w:rsidRPr="00000000">
        <w:rPr>
          <w:rFonts w:ascii="Calibri" w:cs="Calibri" w:eastAsia="Calibri" w:hAnsi="Calibri"/>
          <w:rtl w:val="0"/>
        </w:rPr>
        <w:t xml:space="preserve">; (2) </w:t>
      </w:r>
      <w:r w:rsidDel="00000000" w:rsidR="00000000" w:rsidRPr="00000000">
        <w:rPr>
          <w:rFonts w:ascii="Calibri" w:cs="Calibri" w:eastAsia="Calibri" w:hAnsi="Calibri"/>
          <w:shd w:fill="ffe599" w:val="clear"/>
          <w:rtl w:val="0"/>
        </w:rPr>
        <w:t xml:space="preserve">[SPECIFY NAME OF COMPETITOR 2]</w:t>
      </w:r>
      <w:r w:rsidDel="00000000" w:rsidR="00000000" w:rsidRPr="00000000">
        <w:rPr>
          <w:rFonts w:ascii="Calibri" w:cs="Calibri" w:eastAsia="Calibri" w:hAnsi="Calibri"/>
          <w:rtl w:val="0"/>
        </w:rPr>
        <w:t xml:space="preserve">; and (3) </w:t>
      </w:r>
      <w:r w:rsidDel="00000000" w:rsidR="00000000" w:rsidRPr="00000000">
        <w:rPr>
          <w:rFonts w:ascii="Calibri" w:cs="Calibri" w:eastAsia="Calibri" w:hAnsi="Calibri"/>
          <w:shd w:fill="ffe599" w:val="clear"/>
          <w:rtl w:val="0"/>
        </w:rPr>
        <w:t xml:space="preserve">[SPECIFY NAME OF COMPETITOR 3]</w:t>
      </w:r>
      <w:r w:rsidDel="00000000" w:rsidR="00000000" w:rsidRPr="00000000">
        <w:rPr>
          <w:rFonts w:ascii="Calibri" w:cs="Calibri" w:eastAsia="Calibri" w:hAnsi="Calibri"/>
          <w:rtl w:val="0"/>
        </w:rPr>
        <w:t xml:space="preserve">.</w:t>
      </w:r>
    </w:p>
    <w:p w:rsidR="00000000" w:rsidDel="00000000" w:rsidP="00000000" w:rsidRDefault="00000000" w:rsidRPr="00000000" w14:paraId="00000016">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The table underneath summarizes the key similarities and differences between the company and its top three (3) direct competitors.</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tbl>
      <w:tblPr>
        <w:tblStyle w:val="Table1"/>
        <w:tblW w:w="9090.0" w:type="dxa"/>
        <w:jc w:val="left"/>
        <w:tblInd w:w="100.0" w:type="pc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1266"/>
        <w:gridCol w:w="2026"/>
        <w:gridCol w:w="1983"/>
        <w:gridCol w:w="1983"/>
        <w:gridCol w:w="1832"/>
        <w:tblGridChange w:id="0">
          <w:tblGrid>
            <w:gridCol w:w="1266"/>
            <w:gridCol w:w="2026"/>
            <w:gridCol w:w="1983"/>
            <w:gridCol w:w="1983"/>
            <w:gridCol w:w="1832"/>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The Company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Competitor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Competitor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Competitor 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Name of Product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Product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Product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Product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Product 4</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Features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1</w:t>
            </w:r>
          </w:p>
          <w:p w:rsidR="00000000" w:rsidDel="00000000" w:rsidP="00000000" w:rsidRDefault="00000000" w:rsidRPr="00000000" w14:paraId="00000025">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2</w:t>
            </w:r>
          </w:p>
          <w:p w:rsidR="00000000" w:rsidDel="00000000" w:rsidP="00000000" w:rsidRDefault="00000000" w:rsidRPr="00000000" w14:paraId="00000026">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1</w:t>
            </w:r>
          </w:p>
          <w:p w:rsidR="00000000" w:rsidDel="00000000" w:rsidP="00000000" w:rsidRDefault="00000000" w:rsidRPr="00000000" w14:paraId="00000028">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2</w:t>
            </w:r>
          </w:p>
          <w:p w:rsidR="00000000" w:rsidDel="00000000" w:rsidP="00000000" w:rsidRDefault="00000000" w:rsidRPr="00000000" w14:paraId="00000029">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1</w:t>
            </w:r>
          </w:p>
          <w:p w:rsidR="00000000" w:rsidDel="00000000" w:rsidP="00000000" w:rsidRDefault="00000000" w:rsidRPr="00000000" w14:paraId="0000002B">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2</w:t>
            </w:r>
          </w:p>
          <w:p w:rsidR="00000000" w:rsidDel="00000000" w:rsidP="00000000" w:rsidRDefault="00000000" w:rsidRPr="00000000" w14:paraId="0000002C">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1</w:t>
            </w:r>
          </w:p>
          <w:p w:rsidR="00000000" w:rsidDel="00000000" w:rsidP="00000000" w:rsidRDefault="00000000" w:rsidRPr="00000000" w14:paraId="0000002E">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2</w:t>
            </w:r>
          </w:p>
          <w:p w:rsidR="00000000" w:rsidDel="00000000" w:rsidP="00000000" w:rsidRDefault="00000000" w:rsidRPr="00000000" w14:paraId="0000002F">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Similar Component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1</w:t>
            </w:r>
          </w:p>
          <w:p w:rsidR="00000000" w:rsidDel="00000000" w:rsidP="00000000" w:rsidRDefault="00000000" w:rsidRPr="00000000" w14:paraId="00000032">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2</w:t>
            </w:r>
          </w:p>
          <w:p w:rsidR="00000000" w:rsidDel="00000000" w:rsidP="00000000" w:rsidRDefault="00000000" w:rsidRPr="00000000" w14:paraId="00000033">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1</w:t>
            </w:r>
          </w:p>
          <w:p w:rsidR="00000000" w:rsidDel="00000000" w:rsidP="00000000" w:rsidRDefault="00000000" w:rsidRPr="00000000" w14:paraId="00000035">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2</w:t>
            </w:r>
          </w:p>
          <w:p w:rsidR="00000000" w:rsidDel="00000000" w:rsidP="00000000" w:rsidRDefault="00000000" w:rsidRPr="00000000" w14:paraId="00000036">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1</w:t>
            </w:r>
          </w:p>
          <w:p w:rsidR="00000000" w:rsidDel="00000000" w:rsidP="00000000" w:rsidRDefault="00000000" w:rsidRPr="00000000" w14:paraId="00000038">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2</w:t>
            </w:r>
          </w:p>
          <w:p w:rsidR="00000000" w:rsidDel="00000000" w:rsidP="00000000" w:rsidRDefault="00000000" w:rsidRPr="00000000" w14:paraId="00000039">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1</w:t>
            </w:r>
          </w:p>
          <w:p w:rsidR="00000000" w:rsidDel="00000000" w:rsidP="00000000" w:rsidRDefault="00000000" w:rsidRPr="00000000" w14:paraId="0000003B">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2</w:t>
            </w:r>
          </w:p>
          <w:p w:rsidR="00000000" w:rsidDel="00000000" w:rsidP="00000000" w:rsidRDefault="00000000" w:rsidRPr="00000000" w14:paraId="0000003C">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3</w:t>
            </w:r>
          </w:p>
        </w:tc>
      </w:tr>
      <w:tr>
        <w:trPr>
          <w:trHeight w:val="25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Key Differences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numPr>
                <w:ilvl w:val="0"/>
                <w:numId w:val="4"/>
              </w:numPr>
              <w:pBdr>
                <w:top w:space="0" w:sz="0" w:val="nil"/>
                <w:left w:space="0" w:sz="0" w:val="nil"/>
                <w:bottom w:space="0" w:sz="0" w:val="nil"/>
                <w:right w:space="0" w:sz="0" w:val="nil"/>
                <w:between w:space="0" w:sz="0" w:val="nil"/>
              </w:pBd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1</w:t>
            </w:r>
          </w:p>
          <w:p w:rsidR="00000000" w:rsidDel="00000000" w:rsidP="00000000" w:rsidRDefault="00000000" w:rsidRPr="00000000" w14:paraId="0000003F">
            <w:pPr>
              <w:widowControl w:val="0"/>
              <w:numPr>
                <w:ilvl w:val="0"/>
                <w:numId w:val="4"/>
              </w:numPr>
              <w:pBdr>
                <w:top w:space="0" w:sz="0" w:val="nil"/>
                <w:left w:space="0" w:sz="0" w:val="nil"/>
                <w:bottom w:space="0" w:sz="0" w:val="nil"/>
                <w:right w:space="0" w:sz="0" w:val="nil"/>
                <w:between w:space="0" w:sz="0" w:val="nil"/>
              </w:pBd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2</w:t>
            </w:r>
          </w:p>
          <w:p w:rsidR="00000000" w:rsidDel="00000000" w:rsidP="00000000" w:rsidRDefault="00000000" w:rsidRPr="00000000" w14:paraId="00000040">
            <w:pPr>
              <w:widowControl w:val="0"/>
              <w:numPr>
                <w:ilvl w:val="0"/>
                <w:numId w:val="4"/>
              </w:numPr>
              <w:pBdr>
                <w:top w:space="0" w:sz="0" w:val="nil"/>
                <w:left w:space="0" w:sz="0" w:val="nil"/>
                <w:bottom w:space="0" w:sz="0" w:val="nil"/>
                <w:right w:space="0" w:sz="0" w:val="nil"/>
                <w:between w:space="0" w:sz="0" w:val="nil"/>
              </w:pBd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numPr>
                <w:ilvl w:val="0"/>
                <w:numId w:val="4"/>
              </w:numP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1</w:t>
            </w:r>
          </w:p>
          <w:p w:rsidR="00000000" w:rsidDel="00000000" w:rsidP="00000000" w:rsidRDefault="00000000" w:rsidRPr="00000000" w14:paraId="00000042">
            <w:pPr>
              <w:widowControl w:val="0"/>
              <w:numPr>
                <w:ilvl w:val="0"/>
                <w:numId w:val="4"/>
              </w:numP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2</w:t>
            </w:r>
          </w:p>
          <w:p w:rsidR="00000000" w:rsidDel="00000000" w:rsidP="00000000" w:rsidRDefault="00000000" w:rsidRPr="00000000" w14:paraId="00000043">
            <w:pPr>
              <w:widowControl w:val="0"/>
              <w:numPr>
                <w:ilvl w:val="0"/>
                <w:numId w:val="4"/>
              </w:numP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numPr>
                <w:ilvl w:val="0"/>
                <w:numId w:val="4"/>
              </w:numP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1</w:t>
            </w:r>
          </w:p>
          <w:p w:rsidR="00000000" w:rsidDel="00000000" w:rsidP="00000000" w:rsidRDefault="00000000" w:rsidRPr="00000000" w14:paraId="00000045">
            <w:pPr>
              <w:widowControl w:val="0"/>
              <w:numPr>
                <w:ilvl w:val="0"/>
                <w:numId w:val="4"/>
              </w:numP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2</w:t>
            </w:r>
          </w:p>
          <w:p w:rsidR="00000000" w:rsidDel="00000000" w:rsidP="00000000" w:rsidRDefault="00000000" w:rsidRPr="00000000" w14:paraId="00000046">
            <w:pPr>
              <w:widowControl w:val="0"/>
              <w:numPr>
                <w:ilvl w:val="0"/>
                <w:numId w:val="4"/>
              </w:numP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numPr>
                <w:ilvl w:val="0"/>
                <w:numId w:val="4"/>
              </w:numP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1</w:t>
            </w:r>
          </w:p>
          <w:p w:rsidR="00000000" w:rsidDel="00000000" w:rsidP="00000000" w:rsidRDefault="00000000" w:rsidRPr="00000000" w14:paraId="00000048">
            <w:pPr>
              <w:widowControl w:val="0"/>
              <w:numPr>
                <w:ilvl w:val="0"/>
                <w:numId w:val="4"/>
              </w:numP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2</w:t>
            </w:r>
          </w:p>
          <w:p w:rsidR="00000000" w:rsidDel="00000000" w:rsidP="00000000" w:rsidRDefault="00000000" w:rsidRPr="00000000" w14:paraId="00000049">
            <w:pPr>
              <w:widowControl w:val="0"/>
              <w:numPr>
                <w:ilvl w:val="0"/>
                <w:numId w:val="4"/>
              </w:numP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US$ 10.00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US$10.00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US$10.00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US$10.00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Target Audiences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&gt; Target Audience 1</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&gt; Target Audience 2</w:t>
            </w:r>
          </w:p>
          <w:p w:rsidR="00000000" w:rsidDel="00000000" w:rsidP="00000000" w:rsidRDefault="00000000" w:rsidRPr="00000000" w14:paraId="00000052">
            <w:pPr>
              <w:widowControl w:val="0"/>
              <w:jc w:val="center"/>
              <w:rPr>
                <w:rFonts w:ascii="Calibri" w:cs="Calibri" w:eastAsia="Calibri" w:hAnsi="Calibri"/>
              </w:rPr>
            </w:pPr>
            <w:r w:rsidDel="00000000" w:rsidR="00000000" w:rsidRPr="00000000">
              <w:rPr>
                <w:rFonts w:ascii="Calibri" w:cs="Calibri" w:eastAsia="Calibri" w:hAnsi="Calibri"/>
                <w:rtl w:val="0"/>
              </w:rPr>
              <w:t xml:space="preserve">&gt; Target Audience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jc w:val="center"/>
              <w:rPr>
                <w:rFonts w:ascii="Calibri" w:cs="Calibri" w:eastAsia="Calibri" w:hAnsi="Calibri"/>
              </w:rPr>
            </w:pPr>
            <w:r w:rsidDel="00000000" w:rsidR="00000000" w:rsidRPr="00000000">
              <w:rPr>
                <w:rFonts w:ascii="Calibri" w:cs="Calibri" w:eastAsia="Calibri" w:hAnsi="Calibri"/>
                <w:rtl w:val="0"/>
              </w:rPr>
              <w:t xml:space="preserve">&gt; Target Audience 1</w:t>
            </w:r>
          </w:p>
          <w:p w:rsidR="00000000" w:rsidDel="00000000" w:rsidP="00000000" w:rsidRDefault="00000000" w:rsidRPr="00000000" w14:paraId="00000054">
            <w:pPr>
              <w:widowControl w:val="0"/>
              <w:jc w:val="center"/>
              <w:rPr>
                <w:rFonts w:ascii="Calibri" w:cs="Calibri" w:eastAsia="Calibri" w:hAnsi="Calibri"/>
              </w:rPr>
            </w:pPr>
            <w:r w:rsidDel="00000000" w:rsidR="00000000" w:rsidRPr="00000000">
              <w:rPr>
                <w:rFonts w:ascii="Calibri" w:cs="Calibri" w:eastAsia="Calibri" w:hAnsi="Calibri"/>
                <w:rtl w:val="0"/>
              </w:rPr>
              <w:t xml:space="preserve">&gt; Target Audience 2</w:t>
            </w:r>
          </w:p>
          <w:p w:rsidR="00000000" w:rsidDel="00000000" w:rsidP="00000000" w:rsidRDefault="00000000" w:rsidRPr="00000000" w14:paraId="00000055">
            <w:pPr>
              <w:widowControl w:val="0"/>
              <w:jc w:val="center"/>
              <w:rPr>
                <w:rFonts w:ascii="Calibri" w:cs="Calibri" w:eastAsia="Calibri" w:hAnsi="Calibri"/>
              </w:rPr>
            </w:pPr>
            <w:r w:rsidDel="00000000" w:rsidR="00000000" w:rsidRPr="00000000">
              <w:rPr>
                <w:rFonts w:ascii="Calibri" w:cs="Calibri" w:eastAsia="Calibri" w:hAnsi="Calibri"/>
                <w:rtl w:val="0"/>
              </w:rPr>
              <w:t xml:space="preserve">&gt; Target Audience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jc w:val="center"/>
              <w:rPr>
                <w:rFonts w:ascii="Calibri" w:cs="Calibri" w:eastAsia="Calibri" w:hAnsi="Calibri"/>
              </w:rPr>
            </w:pPr>
            <w:r w:rsidDel="00000000" w:rsidR="00000000" w:rsidRPr="00000000">
              <w:rPr>
                <w:rFonts w:ascii="Calibri" w:cs="Calibri" w:eastAsia="Calibri" w:hAnsi="Calibri"/>
                <w:rtl w:val="0"/>
              </w:rPr>
              <w:t xml:space="preserve">&gt; Target Audience 1</w:t>
            </w:r>
          </w:p>
          <w:p w:rsidR="00000000" w:rsidDel="00000000" w:rsidP="00000000" w:rsidRDefault="00000000" w:rsidRPr="00000000" w14:paraId="00000057">
            <w:pPr>
              <w:widowControl w:val="0"/>
              <w:jc w:val="center"/>
              <w:rPr>
                <w:rFonts w:ascii="Calibri" w:cs="Calibri" w:eastAsia="Calibri" w:hAnsi="Calibri"/>
              </w:rPr>
            </w:pPr>
            <w:r w:rsidDel="00000000" w:rsidR="00000000" w:rsidRPr="00000000">
              <w:rPr>
                <w:rFonts w:ascii="Calibri" w:cs="Calibri" w:eastAsia="Calibri" w:hAnsi="Calibri"/>
                <w:rtl w:val="0"/>
              </w:rPr>
              <w:t xml:space="preserve">&gt; Target Audience 2</w:t>
            </w:r>
          </w:p>
          <w:p w:rsidR="00000000" w:rsidDel="00000000" w:rsidP="00000000" w:rsidRDefault="00000000" w:rsidRPr="00000000" w14:paraId="00000058">
            <w:pPr>
              <w:widowControl w:val="0"/>
              <w:jc w:val="center"/>
              <w:rPr>
                <w:rFonts w:ascii="Calibri" w:cs="Calibri" w:eastAsia="Calibri" w:hAnsi="Calibri"/>
              </w:rPr>
            </w:pPr>
            <w:r w:rsidDel="00000000" w:rsidR="00000000" w:rsidRPr="00000000">
              <w:rPr>
                <w:rFonts w:ascii="Calibri" w:cs="Calibri" w:eastAsia="Calibri" w:hAnsi="Calibri"/>
                <w:rtl w:val="0"/>
              </w:rPr>
              <w:t xml:space="preserve">&gt; Target Audience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jc w:val="center"/>
              <w:rPr>
                <w:rFonts w:ascii="Calibri" w:cs="Calibri" w:eastAsia="Calibri" w:hAnsi="Calibri"/>
              </w:rPr>
            </w:pPr>
            <w:r w:rsidDel="00000000" w:rsidR="00000000" w:rsidRPr="00000000">
              <w:rPr>
                <w:rFonts w:ascii="Calibri" w:cs="Calibri" w:eastAsia="Calibri" w:hAnsi="Calibri"/>
                <w:rtl w:val="0"/>
              </w:rPr>
              <w:t xml:space="preserve">&gt; Target Audience 1</w:t>
            </w:r>
          </w:p>
          <w:p w:rsidR="00000000" w:rsidDel="00000000" w:rsidP="00000000" w:rsidRDefault="00000000" w:rsidRPr="00000000" w14:paraId="0000005A">
            <w:pPr>
              <w:widowControl w:val="0"/>
              <w:jc w:val="center"/>
              <w:rPr>
                <w:rFonts w:ascii="Calibri" w:cs="Calibri" w:eastAsia="Calibri" w:hAnsi="Calibri"/>
              </w:rPr>
            </w:pPr>
            <w:r w:rsidDel="00000000" w:rsidR="00000000" w:rsidRPr="00000000">
              <w:rPr>
                <w:rFonts w:ascii="Calibri" w:cs="Calibri" w:eastAsia="Calibri" w:hAnsi="Calibri"/>
                <w:rtl w:val="0"/>
              </w:rPr>
              <w:t xml:space="preserve">&gt; Target Audience 2</w:t>
            </w:r>
          </w:p>
          <w:p w:rsidR="00000000" w:rsidDel="00000000" w:rsidP="00000000" w:rsidRDefault="00000000" w:rsidRPr="00000000" w14:paraId="0000005B">
            <w:pPr>
              <w:widowControl w:val="0"/>
              <w:jc w:val="center"/>
              <w:rPr>
                <w:rFonts w:ascii="Calibri" w:cs="Calibri" w:eastAsia="Calibri" w:hAnsi="Calibri"/>
              </w:rPr>
            </w:pPr>
            <w:r w:rsidDel="00000000" w:rsidR="00000000" w:rsidRPr="00000000">
              <w:rPr>
                <w:rFonts w:ascii="Calibri" w:cs="Calibri" w:eastAsia="Calibri" w:hAnsi="Calibri"/>
                <w:rtl w:val="0"/>
              </w:rPr>
              <w:t xml:space="preserve">&gt; Target Audience 3</w:t>
            </w:r>
          </w:p>
        </w:tc>
      </w:tr>
    </w:tbl>
    <w:p w:rsidR="00000000" w:rsidDel="00000000" w:rsidP="00000000" w:rsidRDefault="00000000" w:rsidRPr="00000000" w14:paraId="0000005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rPr>
      </w:pPr>
      <w:r w:rsidDel="00000000" w:rsidR="00000000" w:rsidRPr="00000000">
        <w:rPr>
          <w:rFonts w:ascii="Calibri" w:cs="Calibri" w:eastAsia="Calibri" w:hAnsi="Calibri"/>
          <w:rtl w:val="0"/>
        </w:rPr>
        <w:t xml:space="preserve">The table underneath illustrates the factors that affect the pricing of the company’s products and services, and how this compares to its three (3) direct competitors in the home market.</w:t>
      </w:r>
    </w:p>
    <w:p w:rsidR="00000000" w:rsidDel="00000000" w:rsidP="00000000" w:rsidRDefault="00000000" w:rsidRPr="00000000" w14:paraId="0000005E">
      <w:pPr>
        <w:jc w:val="both"/>
        <w:rPr>
          <w:rFonts w:ascii="Calibri" w:cs="Calibri" w:eastAsia="Calibri" w:hAnsi="Calibri"/>
        </w:rPr>
      </w:pPr>
      <w:r w:rsidDel="00000000" w:rsidR="00000000" w:rsidRPr="00000000">
        <w:rPr>
          <w:rtl w:val="0"/>
        </w:rPr>
      </w:r>
    </w:p>
    <w:tbl>
      <w:tblPr>
        <w:tblStyle w:val="Table2"/>
        <w:tblW w:w="9090.0" w:type="dxa"/>
        <w:jc w:val="left"/>
        <w:tblInd w:w="100.0" w:type="pc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2465"/>
        <w:gridCol w:w="1698"/>
        <w:gridCol w:w="1699"/>
        <w:gridCol w:w="1699"/>
        <w:gridCol w:w="1529"/>
        <w:tblGridChange w:id="0">
          <w:tblGrid>
            <w:gridCol w:w="2465"/>
            <w:gridCol w:w="1698"/>
            <w:gridCol w:w="1699"/>
            <w:gridCol w:w="1699"/>
            <w:gridCol w:w="1529"/>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Factors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The Company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Competitor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Competitor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Competitor 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Low 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Superior Quality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Customizable Products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Unique Features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Rapid Delivery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r>
    </w:tbl>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b w:val="1"/>
        </w:rPr>
      </w:pPr>
      <w:r w:rsidDel="00000000" w:rsidR="00000000" w:rsidRPr="00000000">
        <w:rPr>
          <w:rFonts w:ascii="Calibri" w:cs="Calibri" w:eastAsia="Calibri" w:hAnsi="Calibri"/>
          <w:b w:val="1"/>
          <w:rtl w:val="0"/>
        </w:rPr>
        <w:t xml:space="preserve">3.2 Indirect Competitors</w:t>
      </w:r>
    </w:p>
    <w:p w:rsidR="00000000" w:rsidDel="00000000" w:rsidP="00000000" w:rsidRDefault="00000000" w:rsidRPr="00000000" w14:paraId="0000008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rPr>
      </w:pPr>
      <w:r w:rsidDel="00000000" w:rsidR="00000000" w:rsidRPr="00000000">
        <w:rPr>
          <w:rFonts w:ascii="Calibri" w:cs="Calibri" w:eastAsia="Calibri" w:hAnsi="Calibri"/>
          <w:rtl w:val="0"/>
        </w:rPr>
        <w:t xml:space="preserve">The indirect competitors of the company are those companies that offer high- or low-end versions of the same products and services. However, these companies target completely different customers.</w:t>
      </w:r>
    </w:p>
    <w:p w:rsidR="00000000" w:rsidDel="00000000" w:rsidP="00000000" w:rsidRDefault="00000000" w:rsidRPr="00000000" w14:paraId="00000084">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rPr>
      </w:pPr>
      <w:r w:rsidDel="00000000" w:rsidR="00000000" w:rsidRPr="00000000">
        <w:rPr>
          <w:rFonts w:ascii="Calibri" w:cs="Calibri" w:eastAsia="Calibri" w:hAnsi="Calibri"/>
          <w:rtl w:val="0"/>
        </w:rPr>
        <w:t xml:space="preserve">The company has identified its top three (3) indirect competitors in the home market namely: (1) </w:t>
      </w:r>
      <w:r w:rsidDel="00000000" w:rsidR="00000000" w:rsidRPr="00000000">
        <w:rPr>
          <w:rFonts w:ascii="Calibri" w:cs="Calibri" w:eastAsia="Calibri" w:hAnsi="Calibri"/>
          <w:shd w:fill="ffe599" w:val="clear"/>
          <w:rtl w:val="0"/>
        </w:rPr>
        <w:t xml:space="preserve">[SPECIFY NAME OF COMPETITOR 1]</w:t>
      </w:r>
      <w:r w:rsidDel="00000000" w:rsidR="00000000" w:rsidRPr="00000000">
        <w:rPr>
          <w:rFonts w:ascii="Calibri" w:cs="Calibri" w:eastAsia="Calibri" w:hAnsi="Calibri"/>
          <w:rtl w:val="0"/>
        </w:rPr>
        <w:t xml:space="preserve">; (2) </w:t>
      </w:r>
      <w:r w:rsidDel="00000000" w:rsidR="00000000" w:rsidRPr="00000000">
        <w:rPr>
          <w:rFonts w:ascii="Calibri" w:cs="Calibri" w:eastAsia="Calibri" w:hAnsi="Calibri"/>
          <w:shd w:fill="ffe599" w:val="clear"/>
          <w:rtl w:val="0"/>
        </w:rPr>
        <w:t xml:space="preserve">[SPECIFY NAME OF COMPETITOR 2]</w:t>
      </w:r>
      <w:r w:rsidDel="00000000" w:rsidR="00000000" w:rsidRPr="00000000">
        <w:rPr>
          <w:rFonts w:ascii="Calibri" w:cs="Calibri" w:eastAsia="Calibri" w:hAnsi="Calibri"/>
          <w:rtl w:val="0"/>
        </w:rPr>
        <w:t xml:space="preserve">; and (3) </w:t>
      </w:r>
      <w:r w:rsidDel="00000000" w:rsidR="00000000" w:rsidRPr="00000000">
        <w:rPr>
          <w:rFonts w:ascii="Calibri" w:cs="Calibri" w:eastAsia="Calibri" w:hAnsi="Calibri"/>
          <w:shd w:fill="ffe599" w:val="clear"/>
          <w:rtl w:val="0"/>
        </w:rPr>
        <w:t xml:space="preserve">[SPECIFY NAME OF COMPETITOR 3]</w:t>
      </w:r>
      <w:r w:rsidDel="00000000" w:rsidR="00000000" w:rsidRPr="00000000">
        <w:rPr>
          <w:rFonts w:ascii="Calibri" w:cs="Calibri" w:eastAsia="Calibri" w:hAnsi="Calibri"/>
          <w:rtl w:val="0"/>
        </w:rPr>
        <w:t xml:space="preserve">.</w:t>
      </w:r>
    </w:p>
    <w:p w:rsidR="00000000" w:rsidDel="00000000" w:rsidP="00000000" w:rsidRDefault="00000000" w:rsidRPr="00000000" w14:paraId="0000008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rPr>
      </w:pPr>
      <w:r w:rsidDel="00000000" w:rsidR="00000000" w:rsidRPr="00000000">
        <w:rPr>
          <w:rFonts w:ascii="Calibri" w:cs="Calibri" w:eastAsia="Calibri" w:hAnsi="Calibri"/>
          <w:rtl w:val="0"/>
        </w:rPr>
        <w:t xml:space="preserve">The table underneath summarizes the key similarities and differences between the company and its top three (3) indirect competitors.</w:t>
      </w:r>
    </w:p>
    <w:p w:rsidR="00000000" w:rsidDel="00000000" w:rsidP="00000000" w:rsidRDefault="00000000" w:rsidRPr="00000000" w14:paraId="00000088">
      <w:pPr>
        <w:jc w:val="both"/>
        <w:rPr>
          <w:rFonts w:ascii="Calibri" w:cs="Calibri" w:eastAsia="Calibri" w:hAnsi="Calibri"/>
        </w:rPr>
      </w:pPr>
      <w:r w:rsidDel="00000000" w:rsidR="00000000" w:rsidRPr="00000000">
        <w:rPr>
          <w:rtl w:val="0"/>
        </w:rPr>
      </w:r>
    </w:p>
    <w:tbl>
      <w:tblPr>
        <w:tblStyle w:val="Table3"/>
        <w:tblW w:w="9090.0" w:type="dxa"/>
        <w:jc w:val="left"/>
        <w:tblInd w:w="100.0" w:type="pc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1890"/>
        <w:gridCol w:w="1748"/>
        <w:gridCol w:w="1869"/>
        <w:gridCol w:w="1869"/>
        <w:gridCol w:w="1714"/>
        <w:tblGridChange w:id="0">
          <w:tblGrid>
            <w:gridCol w:w="1890"/>
            <w:gridCol w:w="1748"/>
            <w:gridCol w:w="1869"/>
            <w:gridCol w:w="1869"/>
            <w:gridCol w:w="1714"/>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The Company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Competitor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Competitor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Competitor 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rPr>
                <w:rFonts w:ascii="Calibri" w:cs="Calibri" w:eastAsia="Calibri" w:hAnsi="Calibri"/>
              </w:rPr>
            </w:pPr>
            <w:r w:rsidDel="00000000" w:rsidR="00000000" w:rsidRPr="00000000">
              <w:rPr>
                <w:rFonts w:ascii="Calibri" w:cs="Calibri" w:eastAsia="Calibri" w:hAnsi="Calibri"/>
                <w:rtl w:val="0"/>
              </w:rPr>
              <w:t xml:space="preserve">Name of Product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jc w:val="center"/>
              <w:rPr>
                <w:rFonts w:ascii="Calibri" w:cs="Calibri" w:eastAsia="Calibri" w:hAnsi="Calibri"/>
              </w:rPr>
            </w:pPr>
            <w:r w:rsidDel="00000000" w:rsidR="00000000" w:rsidRPr="00000000">
              <w:rPr>
                <w:rFonts w:ascii="Calibri" w:cs="Calibri" w:eastAsia="Calibri" w:hAnsi="Calibri"/>
                <w:rtl w:val="0"/>
              </w:rPr>
              <w:t xml:space="preserve">Product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jc w:val="center"/>
              <w:rPr>
                <w:rFonts w:ascii="Calibri" w:cs="Calibri" w:eastAsia="Calibri" w:hAnsi="Calibri"/>
              </w:rPr>
            </w:pPr>
            <w:r w:rsidDel="00000000" w:rsidR="00000000" w:rsidRPr="00000000">
              <w:rPr>
                <w:rFonts w:ascii="Calibri" w:cs="Calibri" w:eastAsia="Calibri" w:hAnsi="Calibri"/>
                <w:rtl w:val="0"/>
              </w:rPr>
              <w:t xml:space="preserve">Product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jc w:val="center"/>
              <w:rPr>
                <w:rFonts w:ascii="Calibri" w:cs="Calibri" w:eastAsia="Calibri" w:hAnsi="Calibri"/>
              </w:rPr>
            </w:pPr>
            <w:r w:rsidDel="00000000" w:rsidR="00000000" w:rsidRPr="00000000">
              <w:rPr>
                <w:rFonts w:ascii="Calibri" w:cs="Calibri" w:eastAsia="Calibri" w:hAnsi="Calibri"/>
                <w:rtl w:val="0"/>
              </w:rPr>
              <w:t xml:space="preserve">Product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jc w:val="center"/>
              <w:rPr>
                <w:rFonts w:ascii="Calibri" w:cs="Calibri" w:eastAsia="Calibri" w:hAnsi="Calibri"/>
              </w:rPr>
            </w:pPr>
            <w:r w:rsidDel="00000000" w:rsidR="00000000" w:rsidRPr="00000000">
              <w:rPr>
                <w:rFonts w:ascii="Calibri" w:cs="Calibri" w:eastAsia="Calibri" w:hAnsi="Calibri"/>
                <w:rtl w:val="0"/>
              </w:rPr>
              <w:t xml:space="preserve">Product 4</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rPr>
                <w:rFonts w:ascii="Calibri" w:cs="Calibri" w:eastAsia="Calibri" w:hAnsi="Calibri"/>
              </w:rPr>
            </w:pPr>
            <w:r w:rsidDel="00000000" w:rsidR="00000000" w:rsidRPr="00000000">
              <w:rPr>
                <w:rFonts w:ascii="Calibri" w:cs="Calibri" w:eastAsia="Calibri" w:hAnsi="Calibri"/>
                <w:rtl w:val="0"/>
              </w:rPr>
              <w:t xml:space="preserve">Features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1</w:t>
            </w:r>
          </w:p>
          <w:p w:rsidR="00000000" w:rsidDel="00000000" w:rsidP="00000000" w:rsidRDefault="00000000" w:rsidRPr="00000000" w14:paraId="00000095">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2</w:t>
            </w:r>
          </w:p>
          <w:p w:rsidR="00000000" w:rsidDel="00000000" w:rsidP="00000000" w:rsidRDefault="00000000" w:rsidRPr="00000000" w14:paraId="00000096">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1</w:t>
            </w:r>
          </w:p>
          <w:p w:rsidR="00000000" w:rsidDel="00000000" w:rsidP="00000000" w:rsidRDefault="00000000" w:rsidRPr="00000000" w14:paraId="00000098">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2</w:t>
            </w:r>
          </w:p>
          <w:p w:rsidR="00000000" w:rsidDel="00000000" w:rsidP="00000000" w:rsidRDefault="00000000" w:rsidRPr="00000000" w14:paraId="00000099">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1</w:t>
            </w:r>
          </w:p>
          <w:p w:rsidR="00000000" w:rsidDel="00000000" w:rsidP="00000000" w:rsidRDefault="00000000" w:rsidRPr="00000000" w14:paraId="0000009B">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2</w:t>
            </w:r>
          </w:p>
          <w:p w:rsidR="00000000" w:rsidDel="00000000" w:rsidP="00000000" w:rsidRDefault="00000000" w:rsidRPr="00000000" w14:paraId="0000009C">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1</w:t>
            </w:r>
          </w:p>
          <w:p w:rsidR="00000000" w:rsidDel="00000000" w:rsidP="00000000" w:rsidRDefault="00000000" w:rsidRPr="00000000" w14:paraId="0000009E">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2</w:t>
            </w:r>
          </w:p>
          <w:p w:rsidR="00000000" w:rsidDel="00000000" w:rsidP="00000000" w:rsidRDefault="00000000" w:rsidRPr="00000000" w14:paraId="0000009F">
            <w:pPr>
              <w:widowControl w:val="0"/>
              <w:jc w:val="center"/>
              <w:rPr>
                <w:rFonts w:ascii="Calibri" w:cs="Calibri" w:eastAsia="Calibri" w:hAnsi="Calibri"/>
              </w:rPr>
            </w:pPr>
            <w:r w:rsidDel="00000000" w:rsidR="00000000" w:rsidRPr="00000000">
              <w:rPr>
                <w:rFonts w:ascii="Fira Mono" w:cs="Fira Mono" w:eastAsia="Fira Mono" w:hAnsi="Fira Mono"/>
                <w:rtl w:val="0"/>
              </w:rPr>
              <w:t xml:space="preserve">⭐</w:t>
            </w:r>
            <w:r w:rsidDel="00000000" w:rsidR="00000000" w:rsidRPr="00000000">
              <w:rPr>
                <w:rFonts w:ascii="Calibri" w:cs="Calibri" w:eastAsia="Calibri" w:hAnsi="Calibri"/>
                <w:rtl w:val="0"/>
              </w:rPr>
              <w:t xml:space="preserve"> Feature 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rPr>
                <w:rFonts w:ascii="Calibri" w:cs="Calibri" w:eastAsia="Calibri" w:hAnsi="Calibri"/>
              </w:rPr>
            </w:pPr>
            <w:r w:rsidDel="00000000" w:rsidR="00000000" w:rsidRPr="00000000">
              <w:rPr>
                <w:rFonts w:ascii="Calibri" w:cs="Calibri" w:eastAsia="Calibri" w:hAnsi="Calibri"/>
                <w:rtl w:val="0"/>
              </w:rPr>
              <w:t xml:space="preserve">Similar Component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1</w:t>
            </w:r>
          </w:p>
          <w:p w:rsidR="00000000" w:rsidDel="00000000" w:rsidP="00000000" w:rsidRDefault="00000000" w:rsidRPr="00000000" w14:paraId="000000A2">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2</w:t>
            </w:r>
          </w:p>
          <w:p w:rsidR="00000000" w:rsidDel="00000000" w:rsidP="00000000" w:rsidRDefault="00000000" w:rsidRPr="00000000" w14:paraId="000000A3">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1</w:t>
            </w:r>
          </w:p>
          <w:p w:rsidR="00000000" w:rsidDel="00000000" w:rsidP="00000000" w:rsidRDefault="00000000" w:rsidRPr="00000000" w14:paraId="000000A5">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2</w:t>
            </w:r>
          </w:p>
          <w:p w:rsidR="00000000" w:rsidDel="00000000" w:rsidP="00000000" w:rsidRDefault="00000000" w:rsidRPr="00000000" w14:paraId="000000A6">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1</w:t>
            </w:r>
          </w:p>
          <w:p w:rsidR="00000000" w:rsidDel="00000000" w:rsidP="00000000" w:rsidRDefault="00000000" w:rsidRPr="00000000" w14:paraId="000000A8">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2</w:t>
            </w:r>
          </w:p>
          <w:p w:rsidR="00000000" w:rsidDel="00000000" w:rsidP="00000000" w:rsidRDefault="00000000" w:rsidRPr="00000000" w14:paraId="000000A9">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1</w:t>
            </w:r>
          </w:p>
          <w:p w:rsidR="00000000" w:rsidDel="00000000" w:rsidP="00000000" w:rsidRDefault="00000000" w:rsidRPr="00000000" w14:paraId="000000AB">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2</w:t>
            </w:r>
          </w:p>
          <w:p w:rsidR="00000000" w:rsidDel="00000000" w:rsidP="00000000" w:rsidRDefault="00000000" w:rsidRPr="00000000" w14:paraId="000000AC">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Similar Component 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rPr>
                <w:rFonts w:ascii="Calibri" w:cs="Calibri" w:eastAsia="Calibri" w:hAnsi="Calibri"/>
              </w:rPr>
            </w:pPr>
            <w:r w:rsidDel="00000000" w:rsidR="00000000" w:rsidRPr="00000000">
              <w:rPr>
                <w:rFonts w:ascii="Calibri" w:cs="Calibri" w:eastAsia="Calibri" w:hAnsi="Calibri"/>
                <w:rtl w:val="0"/>
              </w:rPr>
              <w:t xml:space="preserve">Key Differences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numPr>
                <w:ilvl w:val="0"/>
                <w:numId w:val="4"/>
              </w:numP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1</w:t>
            </w:r>
          </w:p>
          <w:p w:rsidR="00000000" w:rsidDel="00000000" w:rsidP="00000000" w:rsidRDefault="00000000" w:rsidRPr="00000000" w14:paraId="000000AF">
            <w:pPr>
              <w:widowControl w:val="0"/>
              <w:numPr>
                <w:ilvl w:val="0"/>
                <w:numId w:val="4"/>
              </w:numP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2</w:t>
            </w:r>
          </w:p>
          <w:p w:rsidR="00000000" w:rsidDel="00000000" w:rsidP="00000000" w:rsidRDefault="00000000" w:rsidRPr="00000000" w14:paraId="000000B0">
            <w:pPr>
              <w:widowControl w:val="0"/>
              <w:numPr>
                <w:ilvl w:val="0"/>
                <w:numId w:val="4"/>
              </w:numP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numPr>
                <w:ilvl w:val="0"/>
                <w:numId w:val="4"/>
              </w:numP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1</w:t>
            </w:r>
          </w:p>
          <w:p w:rsidR="00000000" w:rsidDel="00000000" w:rsidP="00000000" w:rsidRDefault="00000000" w:rsidRPr="00000000" w14:paraId="000000B2">
            <w:pPr>
              <w:widowControl w:val="0"/>
              <w:numPr>
                <w:ilvl w:val="0"/>
                <w:numId w:val="4"/>
              </w:numP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2</w:t>
            </w:r>
          </w:p>
          <w:p w:rsidR="00000000" w:rsidDel="00000000" w:rsidP="00000000" w:rsidRDefault="00000000" w:rsidRPr="00000000" w14:paraId="000000B3">
            <w:pPr>
              <w:widowControl w:val="0"/>
              <w:numPr>
                <w:ilvl w:val="0"/>
                <w:numId w:val="4"/>
              </w:numP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numPr>
                <w:ilvl w:val="0"/>
                <w:numId w:val="4"/>
              </w:numP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1</w:t>
            </w:r>
          </w:p>
          <w:p w:rsidR="00000000" w:rsidDel="00000000" w:rsidP="00000000" w:rsidRDefault="00000000" w:rsidRPr="00000000" w14:paraId="000000B5">
            <w:pPr>
              <w:widowControl w:val="0"/>
              <w:numPr>
                <w:ilvl w:val="0"/>
                <w:numId w:val="4"/>
              </w:numP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2</w:t>
            </w:r>
          </w:p>
          <w:p w:rsidR="00000000" w:rsidDel="00000000" w:rsidP="00000000" w:rsidRDefault="00000000" w:rsidRPr="00000000" w14:paraId="000000B6">
            <w:pPr>
              <w:widowControl w:val="0"/>
              <w:numPr>
                <w:ilvl w:val="0"/>
                <w:numId w:val="4"/>
              </w:numP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numPr>
                <w:ilvl w:val="0"/>
                <w:numId w:val="4"/>
              </w:numP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1</w:t>
            </w:r>
          </w:p>
          <w:p w:rsidR="00000000" w:rsidDel="00000000" w:rsidP="00000000" w:rsidRDefault="00000000" w:rsidRPr="00000000" w14:paraId="000000B8">
            <w:pPr>
              <w:widowControl w:val="0"/>
              <w:numPr>
                <w:ilvl w:val="0"/>
                <w:numId w:val="4"/>
              </w:numP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2</w:t>
            </w:r>
          </w:p>
          <w:p w:rsidR="00000000" w:rsidDel="00000000" w:rsidP="00000000" w:rsidRDefault="00000000" w:rsidRPr="00000000" w14:paraId="000000B9">
            <w:pPr>
              <w:widowControl w:val="0"/>
              <w:numPr>
                <w:ilvl w:val="0"/>
                <w:numId w:val="4"/>
              </w:numPr>
              <w:ind w:left="270" w:hanging="360"/>
              <w:jc w:val="center"/>
              <w:rPr>
                <w:rFonts w:ascii="Calibri" w:cs="Calibri" w:eastAsia="Calibri" w:hAnsi="Calibri"/>
              </w:rPr>
            </w:pPr>
            <w:r w:rsidDel="00000000" w:rsidR="00000000" w:rsidRPr="00000000">
              <w:rPr>
                <w:rFonts w:ascii="Calibri" w:cs="Calibri" w:eastAsia="Calibri" w:hAnsi="Calibri"/>
                <w:rtl w:val="0"/>
              </w:rPr>
              <w:t xml:space="preserve">Key Differences 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rPr>
                <w:rFonts w:ascii="Calibri" w:cs="Calibri" w:eastAsia="Calibri" w:hAnsi="Calibri"/>
              </w:rPr>
            </w:pPr>
            <w:r w:rsidDel="00000000" w:rsidR="00000000" w:rsidRPr="00000000">
              <w:rPr>
                <w:rFonts w:ascii="Calibri" w:cs="Calibri" w:eastAsia="Calibri" w:hAnsi="Calibri"/>
                <w:rtl w:val="0"/>
              </w:rPr>
              <w:t xml:space="preserve">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jc w:val="center"/>
              <w:rPr>
                <w:rFonts w:ascii="Calibri" w:cs="Calibri" w:eastAsia="Calibri" w:hAnsi="Calibri"/>
              </w:rPr>
            </w:pPr>
            <w:r w:rsidDel="00000000" w:rsidR="00000000" w:rsidRPr="00000000">
              <w:rPr>
                <w:rFonts w:ascii="Calibri" w:cs="Calibri" w:eastAsia="Calibri" w:hAnsi="Calibri"/>
                <w:rtl w:val="0"/>
              </w:rPr>
              <w:t xml:space="preserve">US$ 10.00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jc w:val="center"/>
              <w:rPr>
                <w:rFonts w:ascii="Calibri" w:cs="Calibri" w:eastAsia="Calibri" w:hAnsi="Calibri"/>
              </w:rPr>
            </w:pPr>
            <w:r w:rsidDel="00000000" w:rsidR="00000000" w:rsidRPr="00000000">
              <w:rPr>
                <w:rFonts w:ascii="Calibri" w:cs="Calibri" w:eastAsia="Calibri" w:hAnsi="Calibri"/>
                <w:rtl w:val="0"/>
              </w:rPr>
              <w:t xml:space="preserve">US$10.00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jc w:val="center"/>
              <w:rPr>
                <w:rFonts w:ascii="Calibri" w:cs="Calibri" w:eastAsia="Calibri" w:hAnsi="Calibri"/>
              </w:rPr>
            </w:pPr>
            <w:r w:rsidDel="00000000" w:rsidR="00000000" w:rsidRPr="00000000">
              <w:rPr>
                <w:rFonts w:ascii="Calibri" w:cs="Calibri" w:eastAsia="Calibri" w:hAnsi="Calibri"/>
                <w:rtl w:val="0"/>
              </w:rPr>
              <w:t xml:space="preserve">US$10.00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jc w:val="center"/>
              <w:rPr>
                <w:rFonts w:ascii="Calibri" w:cs="Calibri" w:eastAsia="Calibri" w:hAnsi="Calibri"/>
              </w:rPr>
            </w:pPr>
            <w:r w:rsidDel="00000000" w:rsidR="00000000" w:rsidRPr="00000000">
              <w:rPr>
                <w:rFonts w:ascii="Calibri" w:cs="Calibri" w:eastAsia="Calibri" w:hAnsi="Calibri"/>
                <w:rtl w:val="0"/>
              </w:rPr>
              <w:t xml:space="preserve">US$10.00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rPr>
                <w:rFonts w:ascii="Calibri" w:cs="Calibri" w:eastAsia="Calibri" w:hAnsi="Calibri"/>
              </w:rPr>
            </w:pPr>
            <w:r w:rsidDel="00000000" w:rsidR="00000000" w:rsidRPr="00000000">
              <w:rPr>
                <w:rFonts w:ascii="Calibri" w:cs="Calibri" w:eastAsia="Calibri" w:hAnsi="Calibri"/>
                <w:rtl w:val="0"/>
              </w:rPr>
              <w:t xml:space="preserve">Target Audiences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jc w:val="center"/>
              <w:rPr>
                <w:rFonts w:ascii="Calibri" w:cs="Calibri" w:eastAsia="Calibri" w:hAnsi="Calibri"/>
              </w:rPr>
            </w:pPr>
            <w:r w:rsidDel="00000000" w:rsidR="00000000" w:rsidRPr="00000000">
              <w:rPr>
                <w:rFonts w:ascii="Calibri" w:cs="Calibri" w:eastAsia="Calibri" w:hAnsi="Calibri"/>
                <w:rtl w:val="0"/>
              </w:rPr>
              <w:t xml:space="preserve">&gt; Target Audience 1</w:t>
            </w:r>
          </w:p>
          <w:p w:rsidR="00000000" w:rsidDel="00000000" w:rsidP="00000000" w:rsidRDefault="00000000" w:rsidRPr="00000000" w14:paraId="000000C1">
            <w:pPr>
              <w:widowControl w:val="0"/>
              <w:jc w:val="center"/>
              <w:rPr>
                <w:rFonts w:ascii="Calibri" w:cs="Calibri" w:eastAsia="Calibri" w:hAnsi="Calibri"/>
              </w:rPr>
            </w:pPr>
            <w:r w:rsidDel="00000000" w:rsidR="00000000" w:rsidRPr="00000000">
              <w:rPr>
                <w:rFonts w:ascii="Calibri" w:cs="Calibri" w:eastAsia="Calibri" w:hAnsi="Calibri"/>
                <w:rtl w:val="0"/>
              </w:rPr>
              <w:t xml:space="preserve">&gt; Target Audience 2</w:t>
            </w:r>
          </w:p>
          <w:p w:rsidR="00000000" w:rsidDel="00000000" w:rsidP="00000000" w:rsidRDefault="00000000" w:rsidRPr="00000000" w14:paraId="000000C2">
            <w:pPr>
              <w:widowControl w:val="0"/>
              <w:jc w:val="center"/>
              <w:rPr>
                <w:rFonts w:ascii="Calibri" w:cs="Calibri" w:eastAsia="Calibri" w:hAnsi="Calibri"/>
              </w:rPr>
            </w:pPr>
            <w:r w:rsidDel="00000000" w:rsidR="00000000" w:rsidRPr="00000000">
              <w:rPr>
                <w:rFonts w:ascii="Calibri" w:cs="Calibri" w:eastAsia="Calibri" w:hAnsi="Calibri"/>
                <w:rtl w:val="0"/>
              </w:rPr>
              <w:t xml:space="preserve">&gt; Target Audience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jc w:val="center"/>
              <w:rPr>
                <w:rFonts w:ascii="Calibri" w:cs="Calibri" w:eastAsia="Calibri" w:hAnsi="Calibri"/>
              </w:rPr>
            </w:pPr>
            <w:r w:rsidDel="00000000" w:rsidR="00000000" w:rsidRPr="00000000">
              <w:rPr>
                <w:rFonts w:ascii="Calibri" w:cs="Calibri" w:eastAsia="Calibri" w:hAnsi="Calibri"/>
                <w:rtl w:val="0"/>
              </w:rPr>
              <w:t xml:space="preserve">&gt; Target Audience 1</w:t>
            </w:r>
          </w:p>
          <w:p w:rsidR="00000000" w:rsidDel="00000000" w:rsidP="00000000" w:rsidRDefault="00000000" w:rsidRPr="00000000" w14:paraId="000000C4">
            <w:pPr>
              <w:widowControl w:val="0"/>
              <w:jc w:val="center"/>
              <w:rPr>
                <w:rFonts w:ascii="Calibri" w:cs="Calibri" w:eastAsia="Calibri" w:hAnsi="Calibri"/>
              </w:rPr>
            </w:pPr>
            <w:r w:rsidDel="00000000" w:rsidR="00000000" w:rsidRPr="00000000">
              <w:rPr>
                <w:rFonts w:ascii="Calibri" w:cs="Calibri" w:eastAsia="Calibri" w:hAnsi="Calibri"/>
                <w:rtl w:val="0"/>
              </w:rPr>
              <w:t xml:space="preserve">&gt; Target Audience 2</w:t>
            </w:r>
          </w:p>
          <w:p w:rsidR="00000000" w:rsidDel="00000000" w:rsidP="00000000" w:rsidRDefault="00000000" w:rsidRPr="00000000" w14:paraId="000000C5">
            <w:pPr>
              <w:widowControl w:val="0"/>
              <w:jc w:val="center"/>
              <w:rPr>
                <w:rFonts w:ascii="Calibri" w:cs="Calibri" w:eastAsia="Calibri" w:hAnsi="Calibri"/>
              </w:rPr>
            </w:pPr>
            <w:r w:rsidDel="00000000" w:rsidR="00000000" w:rsidRPr="00000000">
              <w:rPr>
                <w:rFonts w:ascii="Calibri" w:cs="Calibri" w:eastAsia="Calibri" w:hAnsi="Calibri"/>
                <w:rtl w:val="0"/>
              </w:rPr>
              <w:t xml:space="preserve">&gt; Target Audience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jc w:val="center"/>
              <w:rPr>
                <w:rFonts w:ascii="Calibri" w:cs="Calibri" w:eastAsia="Calibri" w:hAnsi="Calibri"/>
              </w:rPr>
            </w:pPr>
            <w:r w:rsidDel="00000000" w:rsidR="00000000" w:rsidRPr="00000000">
              <w:rPr>
                <w:rFonts w:ascii="Calibri" w:cs="Calibri" w:eastAsia="Calibri" w:hAnsi="Calibri"/>
                <w:rtl w:val="0"/>
              </w:rPr>
              <w:t xml:space="preserve">&gt; Target Audience 1</w:t>
            </w:r>
          </w:p>
          <w:p w:rsidR="00000000" w:rsidDel="00000000" w:rsidP="00000000" w:rsidRDefault="00000000" w:rsidRPr="00000000" w14:paraId="000000C7">
            <w:pPr>
              <w:widowControl w:val="0"/>
              <w:jc w:val="center"/>
              <w:rPr>
                <w:rFonts w:ascii="Calibri" w:cs="Calibri" w:eastAsia="Calibri" w:hAnsi="Calibri"/>
              </w:rPr>
            </w:pPr>
            <w:r w:rsidDel="00000000" w:rsidR="00000000" w:rsidRPr="00000000">
              <w:rPr>
                <w:rFonts w:ascii="Calibri" w:cs="Calibri" w:eastAsia="Calibri" w:hAnsi="Calibri"/>
                <w:rtl w:val="0"/>
              </w:rPr>
              <w:t xml:space="preserve">&gt; Target Audience 2</w:t>
            </w:r>
          </w:p>
          <w:p w:rsidR="00000000" w:rsidDel="00000000" w:rsidP="00000000" w:rsidRDefault="00000000" w:rsidRPr="00000000" w14:paraId="000000C8">
            <w:pPr>
              <w:widowControl w:val="0"/>
              <w:jc w:val="center"/>
              <w:rPr>
                <w:rFonts w:ascii="Calibri" w:cs="Calibri" w:eastAsia="Calibri" w:hAnsi="Calibri"/>
              </w:rPr>
            </w:pPr>
            <w:r w:rsidDel="00000000" w:rsidR="00000000" w:rsidRPr="00000000">
              <w:rPr>
                <w:rFonts w:ascii="Calibri" w:cs="Calibri" w:eastAsia="Calibri" w:hAnsi="Calibri"/>
                <w:rtl w:val="0"/>
              </w:rPr>
              <w:t xml:space="preserve">&gt; Target Audience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jc w:val="center"/>
              <w:rPr>
                <w:rFonts w:ascii="Calibri" w:cs="Calibri" w:eastAsia="Calibri" w:hAnsi="Calibri"/>
              </w:rPr>
            </w:pPr>
            <w:r w:rsidDel="00000000" w:rsidR="00000000" w:rsidRPr="00000000">
              <w:rPr>
                <w:rFonts w:ascii="Calibri" w:cs="Calibri" w:eastAsia="Calibri" w:hAnsi="Calibri"/>
                <w:rtl w:val="0"/>
              </w:rPr>
              <w:t xml:space="preserve">&gt; Target Audience 1</w:t>
            </w:r>
          </w:p>
          <w:p w:rsidR="00000000" w:rsidDel="00000000" w:rsidP="00000000" w:rsidRDefault="00000000" w:rsidRPr="00000000" w14:paraId="000000CA">
            <w:pPr>
              <w:widowControl w:val="0"/>
              <w:jc w:val="center"/>
              <w:rPr>
                <w:rFonts w:ascii="Calibri" w:cs="Calibri" w:eastAsia="Calibri" w:hAnsi="Calibri"/>
              </w:rPr>
            </w:pPr>
            <w:r w:rsidDel="00000000" w:rsidR="00000000" w:rsidRPr="00000000">
              <w:rPr>
                <w:rFonts w:ascii="Calibri" w:cs="Calibri" w:eastAsia="Calibri" w:hAnsi="Calibri"/>
                <w:rtl w:val="0"/>
              </w:rPr>
              <w:t xml:space="preserve">&gt; Target Audience 2</w:t>
            </w:r>
          </w:p>
          <w:p w:rsidR="00000000" w:rsidDel="00000000" w:rsidP="00000000" w:rsidRDefault="00000000" w:rsidRPr="00000000" w14:paraId="000000CB">
            <w:pPr>
              <w:widowControl w:val="0"/>
              <w:jc w:val="center"/>
              <w:rPr>
                <w:rFonts w:ascii="Calibri" w:cs="Calibri" w:eastAsia="Calibri" w:hAnsi="Calibri"/>
              </w:rPr>
            </w:pPr>
            <w:r w:rsidDel="00000000" w:rsidR="00000000" w:rsidRPr="00000000">
              <w:rPr>
                <w:rFonts w:ascii="Calibri" w:cs="Calibri" w:eastAsia="Calibri" w:hAnsi="Calibri"/>
                <w:rtl w:val="0"/>
              </w:rPr>
              <w:t xml:space="preserve">&gt; Target Audience 3</w:t>
            </w:r>
          </w:p>
        </w:tc>
      </w:tr>
    </w:tbl>
    <w:p w:rsidR="00000000" w:rsidDel="00000000" w:rsidP="00000000" w:rsidRDefault="00000000" w:rsidRPr="00000000" w14:paraId="000000C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rPr>
      </w:pPr>
      <w:r w:rsidDel="00000000" w:rsidR="00000000" w:rsidRPr="00000000">
        <w:rPr>
          <w:rFonts w:ascii="Calibri" w:cs="Calibri" w:eastAsia="Calibri" w:hAnsi="Calibri"/>
          <w:rtl w:val="0"/>
        </w:rPr>
        <w:t xml:space="preserve">The table underneath illustrates the factors that affect the pricing of the company’s products and services, and how this compares to its three (3) indirect competitors in the home market.</w:t>
      </w:r>
    </w:p>
    <w:p w:rsidR="00000000" w:rsidDel="00000000" w:rsidP="00000000" w:rsidRDefault="00000000" w:rsidRPr="00000000" w14:paraId="000000CE">
      <w:pPr>
        <w:jc w:val="both"/>
        <w:rPr>
          <w:rFonts w:ascii="Calibri" w:cs="Calibri" w:eastAsia="Calibri" w:hAnsi="Calibri"/>
        </w:rPr>
      </w:pPr>
      <w:r w:rsidDel="00000000" w:rsidR="00000000" w:rsidRPr="00000000">
        <w:rPr>
          <w:rtl w:val="0"/>
        </w:rPr>
      </w:r>
    </w:p>
    <w:tbl>
      <w:tblPr>
        <w:tblStyle w:val="Table4"/>
        <w:tblW w:w="9090.0" w:type="dxa"/>
        <w:jc w:val="left"/>
        <w:tblInd w:w="100.0" w:type="pc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2390"/>
        <w:gridCol w:w="1725"/>
        <w:gridCol w:w="1725"/>
        <w:gridCol w:w="1725"/>
        <w:gridCol w:w="1525"/>
        <w:tblGridChange w:id="0">
          <w:tblGrid>
            <w:gridCol w:w="2390"/>
            <w:gridCol w:w="1725"/>
            <w:gridCol w:w="1725"/>
            <w:gridCol w:w="1725"/>
            <w:gridCol w:w="15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b w:val="1"/>
              </w:rPr>
            </w:pPr>
            <w:r w:rsidDel="00000000" w:rsidR="00000000" w:rsidRPr="00000000">
              <w:rPr>
                <w:rFonts w:ascii="Calibri" w:cs="Calibri" w:eastAsia="Calibri" w:hAnsi="Calibri"/>
                <w:b w:val="1"/>
                <w:rtl w:val="0"/>
              </w:rPr>
              <w:t xml:space="preserve">Factors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The Company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Competitor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Competitor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Competitor 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rPr>
                <w:rFonts w:ascii="Calibri" w:cs="Calibri" w:eastAsia="Calibri" w:hAnsi="Calibri"/>
              </w:rPr>
            </w:pPr>
            <w:r w:rsidDel="00000000" w:rsidR="00000000" w:rsidRPr="00000000">
              <w:rPr>
                <w:rFonts w:ascii="Calibri" w:cs="Calibri" w:eastAsia="Calibri" w:hAnsi="Calibri"/>
                <w:rtl w:val="0"/>
              </w:rPr>
              <w:t xml:space="preserve">Low 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rPr>
                <w:rFonts w:ascii="Calibri" w:cs="Calibri" w:eastAsia="Calibri" w:hAnsi="Calibri"/>
              </w:rPr>
            </w:pPr>
            <w:r w:rsidDel="00000000" w:rsidR="00000000" w:rsidRPr="00000000">
              <w:rPr>
                <w:rFonts w:ascii="Calibri" w:cs="Calibri" w:eastAsia="Calibri" w:hAnsi="Calibri"/>
                <w:rtl w:val="0"/>
              </w:rPr>
              <w:t xml:space="preserve">Superior Quality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rPr>
                <w:rFonts w:ascii="Calibri" w:cs="Calibri" w:eastAsia="Calibri" w:hAnsi="Calibri"/>
              </w:rPr>
            </w:pPr>
            <w:r w:rsidDel="00000000" w:rsidR="00000000" w:rsidRPr="00000000">
              <w:rPr>
                <w:rFonts w:ascii="Calibri" w:cs="Calibri" w:eastAsia="Calibri" w:hAnsi="Calibri"/>
                <w:rtl w:val="0"/>
              </w:rPr>
              <w:t xml:space="preserve">Customizable Products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rPr>
                <w:rFonts w:ascii="Calibri" w:cs="Calibri" w:eastAsia="Calibri" w:hAnsi="Calibri"/>
              </w:rPr>
            </w:pPr>
            <w:r w:rsidDel="00000000" w:rsidR="00000000" w:rsidRPr="00000000">
              <w:rPr>
                <w:rFonts w:ascii="Calibri" w:cs="Calibri" w:eastAsia="Calibri" w:hAnsi="Calibri"/>
                <w:rtl w:val="0"/>
              </w:rPr>
              <w:t xml:space="preserve">Unique Features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rPr>
            </w:pPr>
            <w:r w:rsidDel="00000000" w:rsidR="00000000" w:rsidRPr="00000000">
              <w:rPr>
                <w:rFonts w:ascii="Calibri" w:cs="Calibri" w:eastAsia="Calibri" w:hAnsi="Calibri"/>
                <w:rtl w:val="0"/>
              </w:rPr>
              <w:t xml:space="preserve">Rapid Delivery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jc w:val="center"/>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r>
    </w:tbl>
    <w:p w:rsidR="00000000" w:rsidDel="00000000" w:rsidP="00000000" w:rsidRDefault="00000000" w:rsidRPr="00000000" w14:paraId="000000E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b w:val="1"/>
        </w:rPr>
      </w:pPr>
      <w:r w:rsidDel="00000000" w:rsidR="00000000" w:rsidRPr="00000000">
        <w:rPr>
          <w:rFonts w:ascii="Calibri" w:cs="Calibri" w:eastAsia="Calibri" w:hAnsi="Calibri"/>
          <w:b w:val="1"/>
          <w:rtl w:val="0"/>
        </w:rPr>
        <w:t xml:space="preserve">4. </w:t>
      </w:r>
      <w:r w:rsidDel="00000000" w:rsidR="00000000" w:rsidRPr="00000000">
        <w:rPr>
          <w:rFonts w:ascii="Calibri" w:cs="Calibri" w:eastAsia="Calibri" w:hAnsi="Calibri"/>
          <w:b w:val="1"/>
          <w:sz w:val="24"/>
          <w:szCs w:val="24"/>
          <w:rtl w:val="0"/>
        </w:rPr>
        <w:t xml:space="preserve">SWOT ANALYSIS</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F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rPr>
      </w:pPr>
      <w:r w:rsidDel="00000000" w:rsidR="00000000" w:rsidRPr="00000000">
        <w:rPr>
          <w:rFonts w:ascii="Calibri" w:cs="Calibri" w:eastAsia="Calibri" w:hAnsi="Calibri"/>
          <w:rtl w:val="0"/>
        </w:rPr>
        <w:t xml:space="preserve">This SWOT analysis explores the strengths, weaknesses, opportunities, and threats to the company. This SWOT Analysis shall help the company set the right price by understanding its external and internal competencies. </w:t>
      </w:r>
    </w:p>
    <w:p w:rsidR="00000000" w:rsidDel="00000000" w:rsidP="00000000" w:rsidRDefault="00000000" w:rsidRPr="00000000" w14:paraId="000000F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b w:val="1"/>
        </w:rPr>
      </w:pPr>
      <w:r w:rsidDel="00000000" w:rsidR="00000000" w:rsidRPr="00000000">
        <w:rPr>
          <w:rFonts w:ascii="Calibri" w:cs="Calibri" w:eastAsia="Calibri" w:hAnsi="Calibri"/>
          <w:b w:val="1"/>
          <w:rtl w:val="0"/>
        </w:rPr>
        <w:t xml:space="preserve">4.1 Strengths</w:t>
      </w:r>
    </w:p>
    <w:p w:rsidR="00000000" w:rsidDel="00000000" w:rsidP="00000000" w:rsidRDefault="00000000" w:rsidRPr="00000000" w14:paraId="000000F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company has proven its expertise in the home market, which guarantees an edge over its competitors.</w:t>
      </w:r>
    </w:p>
    <w:p w:rsidR="00000000" w:rsidDel="00000000" w:rsidP="00000000" w:rsidRDefault="00000000" w:rsidRPr="00000000" w14:paraId="000000F6">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company creates new and innovative products and services which are worth the high price.</w:t>
      </w:r>
    </w:p>
    <w:p w:rsidR="00000000" w:rsidDel="00000000" w:rsidP="00000000" w:rsidRDefault="00000000" w:rsidRPr="00000000" w14:paraId="000000F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company’s business is located in a highly competitive market geography.</w:t>
      </w:r>
    </w:p>
    <w:p w:rsidR="00000000" w:rsidDel="00000000" w:rsidP="00000000" w:rsidRDefault="00000000" w:rsidRPr="00000000" w14:paraId="000000F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company operates with quality processes and procedures.</w:t>
      </w:r>
    </w:p>
    <w:p w:rsidR="00000000" w:rsidDel="00000000" w:rsidP="00000000" w:rsidRDefault="00000000" w:rsidRPr="00000000" w14:paraId="000000F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[ADD MORE STRENGTHS]</w:t>
      </w:r>
      <w:r w:rsidDel="00000000" w:rsidR="00000000" w:rsidRPr="00000000">
        <w:rPr>
          <w:rtl w:val="0"/>
        </w:rPr>
      </w:r>
    </w:p>
    <w:p w:rsidR="00000000" w:rsidDel="00000000" w:rsidP="00000000" w:rsidRDefault="00000000" w:rsidRPr="00000000" w14:paraId="000000F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b w:val="1"/>
        </w:rPr>
      </w:pPr>
      <w:r w:rsidDel="00000000" w:rsidR="00000000" w:rsidRPr="00000000">
        <w:rPr>
          <w:rFonts w:ascii="Calibri" w:cs="Calibri" w:eastAsia="Calibri" w:hAnsi="Calibri"/>
          <w:b w:val="1"/>
          <w:rtl w:val="0"/>
        </w:rPr>
        <w:t xml:space="preserve">4.2 Weaknesses</w:t>
      </w:r>
    </w:p>
    <w:p w:rsidR="00000000" w:rsidDel="00000000" w:rsidP="00000000" w:rsidRDefault="00000000" w:rsidRPr="00000000" w14:paraId="000000F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marketing expertise of the company is only concentrated within the surrounding geographical locations of the business. </w:t>
      </w:r>
    </w:p>
    <w:p w:rsidR="00000000" w:rsidDel="00000000" w:rsidP="00000000" w:rsidRDefault="00000000" w:rsidRPr="00000000" w14:paraId="000000F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Due to high competition, the number of products and services in the market are high, and the prices of the products and services drop at substantially low levels.</w:t>
      </w:r>
    </w:p>
    <w:p w:rsidR="00000000" w:rsidDel="00000000" w:rsidP="00000000" w:rsidRDefault="00000000" w:rsidRPr="00000000" w14:paraId="000000F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order to manage loss of potential profits due to product low market value caused by tight competition, the company is utilizing low-cost materials and cheaper manufacturing costs in the production of goods, thereby producing poor quality goods and services.</w:t>
      </w:r>
    </w:p>
    <w:p w:rsidR="00000000" w:rsidDel="00000000" w:rsidP="00000000" w:rsidRDefault="00000000" w:rsidRPr="00000000" w14:paraId="000001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Following a controversial market incident involving the company, the reputation and goodwill of the company has been affected, thereby reducing the number of customers and clients</w:t>
      </w:r>
    </w:p>
    <w:p w:rsidR="00000000" w:rsidDel="00000000" w:rsidP="00000000" w:rsidRDefault="00000000" w:rsidRPr="00000000" w14:paraId="0000010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[ADD OTHER WEAKNESSES]</w:t>
      </w:r>
      <w:r w:rsidDel="00000000" w:rsidR="00000000" w:rsidRPr="00000000">
        <w:rPr>
          <w:rtl w:val="0"/>
        </w:rPr>
      </w:r>
    </w:p>
    <w:p w:rsidR="00000000" w:rsidDel="00000000" w:rsidP="00000000" w:rsidRDefault="00000000" w:rsidRPr="00000000" w14:paraId="00000102">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b w:val="1"/>
        </w:rPr>
      </w:pPr>
      <w:r w:rsidDel="00000000" w:rsidR="00000000" w:rsidRPr="00000000">
        <w:rPr>
          <w:rFonts w:ascii="Calibri" w:cs="Calibri" w:eastAsia="Calibri" w:hAnsi="Calibri"/>
          <w:b w:val="1"/>
          <w:rtl w:val="0"/>
        </w:rPr>
        <w:t xml:space="preserve">4.3 Opportunities</w:t>
      </w:r>
    </w:p>
    <w:p w:rsidR="00000000" w:rsidDel="00000000" w:rsidP="00000000" w:rsidRDefault="00000000" w:rsidRPr="00000000" w14:paraId="000001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Internet is a great avenue for marketing the company’s products and services.</w:t>
      </w:r>
    </w:p>
    <w:p w:rsidR="00000000" w:rsidDel="00000000" w:rsidP="00000000" w:rsidRDefault="00000000" w:rsidRPr="00000000" w14:paraId="000001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Strategic alliances, as well as mergers and joint ventures, can greatly help the company to create wider and varied connections in the market.</w:t>
      </w:r>
    </w:p>
    <w:p w:rsidR="00000000" w:rsidDel="00000000" w:rsidP="00000000" w:rsidRDefault="00000000" w:rsidRPr="00000000" w14:paraId="000001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company may consider moving into new segments in the market that offer higher and improved revenues and profits.</w:t>
      </w:r>
    </w:p>
    <w:p w:rsidR="00000000" w:rsidDel="00000000" w:rsidP="00000000" w:rsidRDefault="00000000" w:rsidRPr="00000000" w14:paraId="000001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international market is a vast area waiting to be explored.</w:t>
      </w:r>
    </w:p>
    <w:p w:rsidR="00000000" w:rsidDel="00000000" w:rsidP="00000000" w:rsidRDefault="00000000" w:rsidRPr="00000000" w14:paraId="000001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[ADD OTHER OPPORTUNITIES]</w:t>
      </w:r>
      <w:r w:rsidDel="00000000" w:rsidR="00000000" w:rsidRPr="00000000">
        <w:rPr>
          <w:rtl w:val="0"/>
        </w:rPr>
      </w:r>
    </w:p>
    <w:p w:rsidR="00000000" w:rsidDel="00000000" w:rsidP="00000000" w:rsidRDefault="00000000" w:rsidRPr="00000000" w14:paraId="000001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b w:val="1"/>
        </w:rPr>
      </w:pPr>
      <w:r w:rsidDel="00000000" w:rsidR="00000000" w:rsidRPr="00000000">
        <w:rPr>
          <w:rFonts w:ascii="Calibri" w:cs="Calibri" w:eastAsia="Calibri" w:hAnsi="Calibri"/>
          <w:b w:val="1"/>
          <w:rtl w:val="0"/>
        </w:rPr>
        <w:t xml:space="preserve">4.4 Threats</w:t>
      </w:r>
    </w:p>
    <w:p w:rsidR="00000000" w:rsidDel="00000000" w:rsidP="00000000" w:rsidRDefault="00000000" w:rsidRPr="00000000" w14:paraId="0000010C">
      <w:pPr>
        <w:jc w:val="both"/>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1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new company, offering the same products and services, has joined the home market industry.</w:t>
      </w:r>
    </w:p>
    <w:p w:rsidR="00000000" w:rsidDel="00000000" w:rsidP="00000000" w:rsidRDefault="00000000" w:rsidRPr="00000000" w14:paraId="000001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Because of very high competition among various companies offering similar products and services, there is a constant price war among competitors. </w:t>
      </w:r>
    </w:p>
    <w:p w:rsidR="00000000" w:rsidDel="00000000" w:rsidP="00000000" w:rsidRDefault="00000000" w:rsidRPr="00000000" w14:paraId="000001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Competitors have superior access to different channels of distribution in the market.</w:t>
      </w:r>
    </w:p>
    <w:p w:rsidR="00000000" w:rsidDel="00000000" w:rsidP="00000000" w:rsidRDefault="00000000" w:rsidRPr="00000000" w14:paraId="000001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company’s products and services are subject to high federal and national tax rates.</w:t>
      </w:r>
    </w:p>
    <w:p w:rsidR="00000000" w:rsidDel="00000000" w:rsidP="00000000" w:rsidRDefault="00000000" w:rsidRPr="00000000" w14:paraId="000001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CONCLUSION</w:t>
      </w:r>
    </w:p>
    <w:p w:rsidR="00000000" w:rsidDel="00000000" w:rsidP="00000000" w:rsidRDefault="00000000" w:rsidRPr="00000000" w14:paraId="0000011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rPr>
      </w:pPr>
      <w:r w:rsidDel="00000000" w:rsidR="00000000" w:rsidRPr="00000000">
        <w:rPr>
          <w:rFonts w:ascii="Calibri" w:cs="Calibri" w:eastAsia="Calibri" w:hAnsi="Calibri"/>
          <w:rtl w:val="0"/>
        </w:rPr>
        <w:t xml:space="preserve">Competitive pricing analysis is an important component of the company’s growth. It shall provide the company with the knowledge to leverage its strengths and opportunities, as well as assess its weaknesses and threats to arrive at the right pricing of its products and services.  </w:t>
      </w:r>
    </w:p>
    <w:p w:rsidR="00000000" w:rsidDel="00000000" w:rsidP="00000000" w:rsidRDefault="00000000" w:rsidRPr="00000000" w14:paraId="00000116">
      <w:pPr>
        <w:jc w:val="both"/>
        <w:rPr>
          <w:rFonts w:ascii="Calibri" w:cs="Calibri" w:eastAsia="Calibri" w:hAnsi="Calibri"/>
        </w:rPr>
      </w:pPr>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Unicode MS"/>
  <w:font w:name="Courier New"/>
  <w:font w:name="Fira Mono">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243987" cy="1064602"/>
              <wp:effectExtent b="0" l="0" r="0" t="0"/>
              <wp:wrapNone/>
              <wp:docPr id="1" name=""/>
              <a:graphic>
                <a:graphicData uri="http://schemas.microsoft.com/office/word/2010/wordprocessingShape">
                  <wps:wsp>
                    <wps:cNvSpPr/>
                    <wps:cNvPr id="2" name="Shape 2"/>
                    <wps:spPr>
                      <a:xfrm>
                        <a:off x="5228769" y="3252462"/>
                        <a:ext cx="234462" cy="1055077"/>
                      </a:xfrm>
                      <a:prstGeom prst="rect">
                        <a:avLst/>
                      </a:prstGeom>
                      <a:solidFill>
                        <a:srgbClr val="E4DFA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243987" cy="1064602"/>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43987" cy="1064602"/>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